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2FD" w:rsidRDefault="00CB62FD" w:rsidP="00096481">
      <w:pPr>
        <w:widowControl/>
        <w:shd w:val="clear" w:color="auto" w:fill="FFFFFF"/>
        <w:spacing w:line="360" w:lineRule="auto"/>
        <w:ind w:leftChars="250" w:left="2925" w:hangingChars="500" w:hanging="2400"/>
        <w:jc w:val="left"/>
        <w:rPr>
          <w:rFonts w:ascii="黑体" w:eastAsia="黑体" w:hAnsi="华文中宋"/>
          <w:bCs/>
          <w:sz w:val="48"/>
          <w:szCs w:val="48"/>
        </w:rPr>
      </w:pPr>
      <w:r w:rsidRPr="00CB62FD">
        <w:rPr>
          <w:rFonts w:ascii="黑体" w:eastAsia="黑体" w:hAnsi="华文中宋" w:hint="eastAsia"/>
          <w:bCs/>
          <w:sz w:val="48"/>
          <w:szCs w:val="48"/>
        </w:rPr>
        <w:t>泰州职业技术学院网络安全等级保护测评</w:t>
      </w:r>
      <w:r w:rsidR="00096481">
        <w:rPr>
          <w:rFonts w:ascii="黑体" w:eastAsia="黑体" w:hAnsi="华文中宋" w:hint="eastAsia"/>
          <w:bCs/>
          <w:sz w:val="48"/>
          <w:szCs w:val="48"/>
        </w:rPr>
        <w:t>项目</w:t>
      </w:r>
    </w:p>
    <w:p w:rsidR="00CB62FD" w:rsidRPr="00CB62FD" w:rsidRDefault="00CB62FD" w:rsidP="00CB62FD">
      <w:pPr>
        <w:ind w:firstLineChars="250" w:firstLine="1200"/>
        <w:rPr>
          <w:rFonts w:ascii="黑体" w:eastAsia="黑体" w:hAnsi="华文中宋"/>
          <w:bCs/>
          <w:sz w:val="48"/>
          <w:szCs w:val="48"/>
        </w:rPr>
      </w:pPr>
    </w:p>
    <w:p w:rsidR="00CB62FD" w:rsidRDefault="00CB62FD" w:rsidP="00CB62FD">
      <w:pPr>
        <w:rPr>
          <w:rFonts w:ascii="华文中宋" w:eastAsia="华文中宋" w:hAnsi="华文中宋"/>
          <w:bCs/>
          <w:sz w:val="30"/>
        </w:rPr>
      </w:pPr>
    </w:p>
    <w:p w:rsidR="00CB62FD" w:rsidRDefault="00CB62FD" w:rsidP="00CB62FD">
      <w:pPr>
        <w:rPr>
          <w:rFonts w:ascii="华文中宋" w:eastAsia="华文中宋" w:hAnsi="华文中宋"/>
          <w:bCs/>
          <w:sz w:val="30"/>
        </w:rPr>
      </w:pPr>
    </w:p>
    <w:p w:rsidR="00CB62FD" w:rsidRDefault="00CB62FD" w:rsidP="00CB62FD">
      <w:pPr>
        <w:rPr>
          <w:rFonts w:ascii="华文中宋" w:eastAsia="华文中宋" w:hAnsi="华文中宋"/>
          <w:bCs/>
          <w:sz w:val="30"/>
        </w:rPr>
      </w:pPr>
    </w:p>
    <w:p w:rsidR="00CB62FD" w:rsidRDefault="00CB62FD" w:rsidP="00CB62FD">
      <w:pPr>
        <w:jc w:val="center"/>
        <w:rPr>
          <w:rFonts w:ascii="黑体" w:eastAsia="黑体" w:hAnsi="华文中宋"/>
          <w:bCs/>
          <w:spacing w:val="20"/>
          <w:w w:val="90"/>
          <w:sz w:val="48"/>
          <w:szCs w:val="48"/>
        </w:rPr>
      </w:pPr>
      <w:r>
        <w:rPr>
          <w:rFonts w:ascii="黑体" w:eastAsia="黑体" w:hAnsi="华文中宋" w:hint="eastAsia"/>
          <w:bCs/>
          <w:spacing w:val="20"/>
          <w:w w:val="90"/>
          <w:sz w:val="48"/>
          <w:szCs w:val="48"/>
        </w:rPr>
        <w:t xml:space="preserve"> </w:t>
      </w:r>
    </w:p>
    <w:p w:rsidR="00CB62FD" w:rsidRDefault="00CB62FD" w:rsidP="00CB62FD">
      <w:pPr>
        <w:jc w:val="center"/>
        <w:rPr>
          <w:rFonts w:ascii="华文中宋" w:eastAsia="华文中宋" w:hAnsi="华文中宋"/>
          <w:bCs/>
          <w:spacing w:val="20"/>
          <w:sz w:val="52"/>
          <w:szCs w:val="52"/>
        </w:rPr>
      </w:pPr>
      <w:r>
        <w:rPr>
          <w:noProof/>
        </w:rPr>
        <mc:AlternateContent>
          <mc:Choice Requires="wps">
            <w:drawing>
              <wp:anchor distT="0" distB="0" distL="113665" distR="113665" simplePos="0" relativeHeight="251659264" behindDoc="0" locked="0" layoutInCell="0" allowOverlap="1" wp14:anchorId="7A904755" wp14:editId="0C0D87A3">
                <wp:simplePos x="0" y="0"/>
                <wp:positionH relativeFrom="column">
                  <wp:posOffset>-114300</wp:posOffset>
                </wp:positionH>
                <wp:positionV relativeFrom="paragraph">
                  <wp:posOffset>197485</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F341F62" id="直接连接符 1" o:spid="_x0000_s1026" style="position:absolute;left:0;text-align:left;z-index:251659264;visibility:visible;mso-wrap-style:square;mso-wrap-distance-left:8.95pt;mso-wrap-distance-top:0;mso-wrap-distance-right:8.95pt;mso-wrap-distance-bottom:0;mso-position-horizontal:absolute;mso-position-horizontal-relative:text;mso-position-vertical:absolute;mso-position-vertical-relative:text" from="-9pt,15.55pt" to="-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" o:allowincell="f"/>
            </w:pict>
          </mc:Fallback>
        </mc:AlternateContent>
      </w:r>
      <w:r>
        <w:rPr>
          <w:rFonts w:ascii="黑体" w:eastAsia="黑体" w:hAnsi="华文中宋" w:hint="eastAsia"/>
          <w:bCs/>
          <w:spacing w:val="20"/>
          <w:sz w:val="52"/>
          <w:szCs w:val="52"/>
        </w:rPr>
        <w:t>采  购</w:t>
      </w:r>
      <w:r>
        <w:rPr>
          <w:rFonts w:ascii="黑体" w:eastAsia="黑体" w:hAnsi="华文中宋"/>
          <w:bCs/>
          <w:spacing w:val="20"/>
          <w:sz w:val="52"/>
          <w:szCs w:val="52"/>
        </w:rPr>
        <w:t xml:space="preserve">  </w:t>
      </w:r>
      <w:r>
        <w:rPr>
          <w:rFonts w:ascii="黑体" w:eastAsia="黑体" w:hAnsi="华文中宋" w:hint="eastAsia"/>
          <w:bCs/>
          <w:spacing w:val="20"/>
          <w:sz w:val="52"/>
          <w:szCs w:val="52"/>
        </w:rPr>
        <w:t>文  件</w:t>
      </w:r>
    </w:p>
    <w:p w:rsidR="00CB62FD" w:rsidRDefault="00CB62FD" w:rsidP="00CB62FD">
      <w:pPr>
        <w:rPr>
          <w:rFonts w:ascii="华文中宋" w:eastAsia="华文中宋" w:hAnsi="华文中宋"/>
          <w:bCs/>
          <w:sz w:val="30"/>
        </w:rPr>
      </w:pPr>
    </w:p>
    <w:p w:rsidR="00CB62FD" w:rsidRDefault="00CB62FD" w:rsidP="00CB62FD">
      <w:pPr>
        <w:tabs>
          <w:tab w:val="left" w:pos="9921"/>
        </w:tabs>
        <w:jc w:val="center"/>
        <w:rPr>
          <w:rFonts w:ascii="华文中宋" w:eastAsia="华文中宋" w:hAnsi="华文中宋"/>
          <w:bCs/>
          <w:sz w:val="30"/>
        </w:rPr>
      </w:pPr>
    </w:p>
    <w:p w:rsidR="00CB62FD" w:rsidRDefault="00CB62FD" w:rsidP="00CB62FD">
      <w:pPr>
        <w:jc w:val="left"/>
        <w:rPr>
          <w:rFonts w:ascii="华文中宋" w:eastAsia="华文中宋" w:hAnsi="华文中宋"/>
          <w:bCs/>
          <w:sz w:val="30"/>
        </w:rPr>
      </w:pPr>
      <w:bookmarkStart w:id="0" w:name="_GoBack"/>
      <w:bookmarkEnd w:id="0"/>
    </w:p>
    <w:p w:rsidR="00CB62FD" w:rsidRDefault="00CB62FD" w:rsidP="00CB62FD">
      <w:pPr>
        <w:ind w:firstLineChars="500" w:firstLine="1500"/>
        <w:rPr>
          <w:rFonts w:ascii="黑体" w:eastAsia="黑体" w:hAnsi="华文中宋"/>
          <w:bCs/>
          <w:sz w:val="30"/>
          <w:szCs w:val="30"/>
        </w:rPr>
      </w:pPr>
      <w:r>
        <w:rPr>
          <w:rFonts w:ascii="黑体" w:eastAsia="黑体" w:hAnsi="华文中宋" w:hint="eastAsia"/>
          <w:bCs/>
          <w:sz w:val="30"/>
          <w:szCs w:val="30"/>
        </w:rPr>
        <w:t>采购项目编号：t</w:t>
      </w:r>
      <w:r>
        <w:rPr>
          <w:rFonts w:ascii="黑体" w:eastAsia="黑体" w:hAnsi="华文中宋"/>
          <w:bCs/>
          <w:sz w:val="30"/>
          <w:szCs w:val="30"/>
        </w:rPr>
        <w:t>zy1902</w:t>
      </w:r>
      <w:r w:rsidR="0012605F">
        <w:rPr>
          <w:rFonts w:ascii="黑体" w:eastAsia="黑体" w:hAnsi="华文中宋" w:hint="eastAsia"/>
          <w:bCs/>
          <w:sz w:val="30"/>
          <w:szCs w:val="30"/>
        </w:rPr>
        <w:t>8</w:t>
      </w:r>
    </w:p>
    <w:p w:rsidR="00CB62FD" w:rsidRDefault="00CB62FD" w:rsidP="00CB62FD">
      <w:pPr>
        <w:ind w:firstLineChars="500" w:firstLine="1500"/>
        <w:jc w:val="left"/>
        <w:rPr>
          <w:rFonts w:ascii="黑体" w:eastAsia="黑体" w:hAnsi="华文中宋"/>
          <w:bCs/>
          <w:sz w:val="30"/>
          <w:szCs w:val="30"/>
        </w:rPr>
      </w:pPr>
      <w:r>
        <w:rPr>
          <w:rFonts w:ascii="黑体" w:eastAsia="黑体" w:hAnsi="华文中宋" w:hint="eastAsia"/>
          <w:bCs/>
          <w:sz w:val="30"/>
          <w:szCs w:val="30"/>
        </w:rPr>
        <w:t>采购项目名称：</w:t>
      </w:r>
      <w:r w:rsidRPr="00CB62FD">
        <w:rPr>
          <w:rFonts w:ascii="黑体" w:eastAsia="黑体" w:hAnsi="华文中宋" w:hint="eastAsia"/>
          <w:bCs/>
          <w:sz w:val="30"/>
          <w:szCs w:val="30"/>
        </w:rPr>
        <w:t>泰州职业技术学院网络安全等级保护测评</w:t>
      </w:r>
    </w:p>
    <w:p w:rsidR="00CB62FD" w:rsidRDefault="00CB62FD" w:rsidP="00CB62FD">
      <w:pPr>
        <w:ind w:firstLineChars="500" w:firstLine="1500"/>
        <w:jc w:val="left"/>
        <w:rPr>
          <w:rFonts w:ascii="黑体" w:eastAsia="黑体" w:hAnsi="华文中宋"/>
          <w:bCs/>
          <w:sz w:val="30"/>
          <w:szCs w:val="30"/>
        </w:rPr>
      </w:pPr>
      <w:r>
        <w:rPr>
          <w:rFonts w:ascii="黑体" w:eastAsia="黑体" w:hAnsi="华文中宋" w:hint="eastAsia"/>
          <w:bCs/>
          <w:sz w:val="30"/>
          <w:szCs w:val="30"/>
        </w:rPr>
        <w:t>采购人:泰州职业技术学院</w:t>
      </w:r>
    </w:p>
    <w:p w:rsidR="00CB62FD" w:rsidRDefault="00CB62FD" w:rsidP="00CB62FD">
      <w:pPr>
        <w:rPr>
          <w:rFonts w:ascii="华文中宋" w:eastAsia="华文中宋" w:hAnsi="华文中宋"/>
          <w:bCs/>
          <w:sz w:val="32"/>
        </w:rPr>
      </w:pPr>
    </w:p>
    <w:p w:rsidR="00CB62FD" w:rsidRDefault="00CB62FD" w:rsidP="00CB62FD">
      <w:pPr>
        <w:rPr>
          <w:rFonts w:ascii="华文中宋" w:eastAsia="华文中宋" w:hAnsi="华文中宋"/>
          <w:bCs/>
          <w:sz w:val="30"/>
        </w:rPr>
      </w:pPr>
    </w:p>
    <w:p w:rsidR="00CB62FD" w:rsidRDefault="00CB62FD" w:rsidP="00CB62FD">
      <w:pPr>
        <w:rPr>
          <w:rFonts w:ascii="华文中宋" w:eastAsia="华文中宋" w:hAnsi="华文中宋"/>
          <w:bCs/>
          <w:sz w:val="30"/>
        </w:rPr>
      </w:pPr>
    </w:p>
    <w:p w:rsidR="00CB62FD" w:rsidRDefault="00CB62FD" w:rsidP="00CB62FD">
      <w:pPr>
        <w:rPr>
          <w:rFonts w:ascii="华文中宋" w:eastAsia="华文中宋" w:hAnsi="华文中宋"/>
          <w:bCs/>
          <w:sz w:val="30"/>
        </w:rPr>
      </w:pPr>
    </w:p>
    <w:p w:rsidR="00CB62FD" w:rsidRDefault="00CB62FD" w:rsidP="00CB62FD">
      <w:pPr>
        <w:rPr>
          <w:rFonts w:ascii="华文中宋" w:eastAsia="华文中宋" w:hAnsi="华文中宋"/>
          <w:bCs/>
          <w:sz w:val="30"/>
        </w:rPr>
      </w:pPr>
    </w:p>
    <w:p w:rsidR="00CB62FD" w:rsidRDefault="00CB62FD" w:rsidP="00CB62FD">
      <w:pPr>
        <w:jc w:val="center"/>
        <w:rPr>
          <w:b/>
          <w:bCs/>
          <w:sz w:val="32"/>
          <w:szCs w:val="32"/>
        </w:rPr>
      </w:pPr>
      <w:r>
        <w:rPr>
          <w:rFonts w:ascii="黑体" w:eastAsia="黑体" w:hAnsi="华文中宋" w:hint="eastAsia"/>
          <w:bCs/>
          <w:sz w:val="30"/>
          <w:szCs w:val="30"/>
        </w:rPr>
        <w:t>二〇一九年十一月</w:t>
      </w:r>
    </w:p>
    <w:p w:rsidR="00CB62FD" w:rsidRDefault="00CB62FD" w:rsidP="00CB62FD">
      <w:pPr>
        <w:rPr>
          <w:b/>
          <w:bCs/>
          <w:sz w:val="32"/>
          <w:szCs w:val="32"/>
        </w:rPr>
      </w:pPr>
    </w:p>
    <w:p w:rsidR="00CB62FD" w:rsidRDefault="00CB62FD" w:rsidP="00CB62FD">
      <w:pPr>
        <w:rPr>
          <w:b/>
          <w:bCs/>
          <w:sz w:val="32"/>
          <w:szCs w:val="32"/>
        </w:rPr>
      </w:pPr>
    </w:p>
    <w:p w:rsidR="00CB62FD" w:rsidRDefault="00CB62FD" w:rsidP="00CB62FD">
      <w:pPr>
        <w:jc w:val="center"/>
        <w:rPr>
          <w:rFonts w:eastAsia="黑体"/>
          <w:bCs/>
          <w:sz w:val="48"/>
        </w:rPr>
      </w:pPr>
      <w:r>
        <w:rPr>
          <w:rFonts w:eastAsia="黑体" w:hint="eastAsia"/>
          <w:bCs/>
          <w:sz w:val="48"/>
        </w:rPr>
        <w:t>目</w:t>
      </w:r>
      <w:r>
        <w:rPr>
          <w:rFonts w:eastAsia="黑体" w:hint="eastAsia"/>
          <w:bCs/>
          <w:sz w:val="48"/>
        </w:rPr>
        <w:t xml:space="preserve">     </w:t>
      </w:r>
      <w:r>
        <w:rPr>
          <w:rFonts w:eastAsia="黑体" w:hint="eastAsia"/>
          <w:bCs/>
          <w:sz w:val="48"/>
        </w:rPr>
        <w:t>录</w:t>
      </w:r>
    </w:p>
    <w:p w:rsidR="00CB62FD" w:rsidRDefault="00CB62FD" w:rsidP="00CB62FD">
      <w:pPr>
        <w:rPr>
          <w:rFonts w:ascii="黑体" w:eastAsia="黑体" w:hAnsi="黑体"/>
          <w:sz w:val="30"/>
          <w:szCs w:val="30"/>
        </w:rPr>
      </w:pPr>
      <w:r>
        <w:rPr>
          <w:rFonts w:ascii="黑体" w:eastAsia="黑体" w:hAnsi="黑体"/>
          <w:sz w:val="30"/>
          <w:szCs w:val="30"/>
        </w:rPr>
        <w:t xml:space="preserve"> </w:t>
      </w:r>
    </w:p>
    <w:p w:rsidR="00CB62FD" w:rsidRDefault="00CB62FD" w:rsidP="00CB62FD">
      <w:pPr>
        <w:spacing w:line="720" w:lineRule="auto"/>
        <w:ind w:firstLineChars="150" w:firstLine="360"/>
        <w:rPr>
          <w:rFonts w:ascii="宋体" w:hAnsi="宋体"/>
          <w:bCs/>
          <w:sz w:val="24"/>
          <w:szCs w:val="24"/>
        </w:rPr>
      </w:pPr>
      <w:proofErr w:type="gramStart"/>
      <w:r>
        <w:rPr>
          <w:rFonts w:ascii="宋体" w:hAnsi="宋体" w:hint="eastAsia"/>
          <w:bCs/>
          <w:sz w:val="24"/>
          <w:szCs w:val="24"/>
        </w:rPr>
        <w:t>一</w:t>
      </w:r>
      <w:proofErr w:type="gramEnd"/>
      <w:r>
        <w:rPr>
          <w:rFonts w:ascii="宋体" w:hAnsi="宋体" w:hint="eastAsia"/>
          <w:bCs/>
          <w:sz w:val="24"/>
          <w:szCs w:val="24"/>
        </w:rPr>
        <w:t>．报价邀请函</w:t>
      </w:r>
    </w:p>
    <w:p w:rsidR="00CB62FD" w:rsidRDefault="00CB62FD" w:rsidP="00CB62FD">
      <w:pPr>
        <w:spacing w:line="720" w:lineRule="auto"/>
        <w:ind w:firstLineChars="150" w:firstLine="360"/>
        <w:rPr>
          <w:rFonts w:ascii="宋体" w:hAnsi="宋体"/>
          <w:bCs/>
          <w:sz w:val="24"/>
          <w:szCs w:val="24"/>
        </w:rPr>
      </w:pPr>
      <w:r>
        <w:rPr>
          <w:rFonts w:ascii="宋体" w:hAnsi="宋体" w:hint="eastAsia"/>
          <w:bCs/>
          <w:sz w:val="24"/>
          <w:szCs w:val="24"/>
        </w:rPr>
        <w:t>二．报价人须知</w:t>
      </w:r>
    </w:p>
    <w:p w:rsidR="00CB62FD" w:rsidRDefault="00CB62FD" w:rsidP="00CB62FD">
      <w:pPr>
        <w:spacing w:line="720" w:lineRule="auto"/>
        <w:ind w:firstLineChars="150" w:firstLine="360"/>
        <w:rPr>
          <w:rFonts w:ascii="宋体" w:hAnsi="宋体"/>
          <w:bCs/>
          <w:sz w:val="24"/>
          <w:szCs w:val="24"/>
        </w:rPr>
      </w:pPr>
      <w:r>
        <w:rPr>
          <w:rFonts w:ascii="宋体" w:hAnsi="宋体" w:hint="eastAsia"/>
          <w:bCs/>
          <w:sz w:val="24"/>
          <w:szCs w:val="24"/>
        </w:rPr>
        <w:t>三．项目技术要求和有关说明</w:t>
      </w:r>
    </w:p>
    <w:p w:rsidR="00CB62FD" w:rsidRDefault="00CB62FD" w:rsidP="00CB62FD">
      <w:pPr>
        <w:spacing w:line="720" w:lineRule="auto"/>
        <w:ind w:firstLineChars="150" w:firstLine="360"/>
        <w:rPr>
          <w:rFonts w:ascii="宋体" w:hAnsi="宋体"/>
          <w:bCs/>
          <w:sz w:val="24"/>
          <w:szCs w:val="24"/>
        </w:rPr>
      </w:pPr>
      <w:r>
        <w:rPr>
          <w:rFonts w:ascii="宋体" w:hAnsi="宋体" w:hint="eastAsia"/>
          <w:bCs/>
          <w:sz w:val="24"/>
          <w:szCs w:val="24"/>
        </w:rPr>
        <w:t>四．合同条款</w:t>
      </w:r>
    </w:p>
    <w:p w:rsidR="00CB62FD" w:rsidRDefault="00CB62FD" w:rsidP="00CB62FD">
      <w:pPr>
        <w:spacing w:line="720" w:lineRule="auto"/>
        <w:ind w:firstLineChars="150" w:firstLine="360"/>
        <w:rPr>
          <w:rFonts w:ascii="宋体" w:hAnsi="宋体"/>
          <w:bCs/>
          <w:sz w:val="24"/>
          <w:szCs w:val="24"/>
        </w:rPr>
      </w:pPr>
      <w:r>
        <w:rPr>
          <w:rFonts w:ascii="宋体" w:hAnsi="宋体" w:hint="eastAsia"/>
          <w:bCs/>
          <w:sz w:val="24"/>
          <w:szCs w:val="24"/>
        </w:rPr>
        <w:t>五. 附件</w:t>
      </w:r>
    </w:p>
    <w:p w:rsidR="00CB62FD" w:rsidRDefault="00CB62FD" w:rsidP="00CB62FD">
      <w:pPr>
        <w:rPr>
          <w:rFonts w:ascii="黑体" w:eastAsia="黑体" w:hAnsi="黑体"/>
          <w:sz w:val="30"/>
          <w:szCs w:val="30"/>
        </w:rPr>
      </w:pPr>
    </w:p>
    <w:p w:rsidR="00CB62FD" w:rsidRDefault="00CB62FD" w:rsidP="00CB62FD">
      <w:pPr>
        <w:rPr>
          <w:rFonts w:ascii="黑体" w:eastAsia="黑体" w:hAnsi="黑体"/>
          <w:sz w:val="30"/>
          <w:szCs w:val="30"/>
        </w:rPr>
      </w:pPr>
    </w:p>
    <w:p w:rsidR="00CB62FD" w:rsidRDefault="00CB62FD" w:rsidP="00CB62FD">
      <w:pPr>
        <w:rPr>
          <w:rFonts w:ascii="黑体" w:eastAsia="黑体" w:hAnsi="黑体"/>
          <w:sz w:val="30"/>
          <w:szCs w:val="30"/>
        </w:rPr>
      </w:pPr>
    </w:p>
    <w:p w:rsidR="00CB62FD" w:rsidRDefault="00CB62FD" w:rsidP="00CB62FD">
      <w:pPr>
        <w:rPr>
          <w:rFonts w:ascii="黑体" w:eastAsia="黑体" w:hAnsi="黑体"/>
          <w:sz w:val="30"/>
          <w:szCs w:val="30"/>
        </w:rPr>
      </w:pPr>
    </w:p>
    <w:p w:rsidR="00CB62FD" w:rsidRDefault="00CB62FD" w:rsidP="00CB62FD">
      <w:pPr>
        <w:rPr>
          <w:rFonts w:ascii="黑体" w:eastAsia="黑体" w:hAnsi="黑体"/>
          <w:sz w:val="30"/>
          <w:szCs w:val="30"/>
        </w:rPr>
      </w:pPr>
    </w:p>
    <w:p w:rsidR="00CB62FD" w:rsidRDefault="00CB62FD" w:rsidP="00CB62FD">
      <w:pPr>
        <w:rPr>
          <w:rFonts w:ascii="黑体" w:eastAsia="黑体" w:hAnsi="黑体"/>
          <w:sz w:val="30"/>
          <w:szCs w:val="30"/>
        </w:rPr>
      </w:pPr>
    </w:p>
    <w:p w:rsidR="00CB62FD" w:rsidRDefault="00CB62FD" w:rsidP="00CB62FD">
      <w:pPr>
        <w:rPr>
          <w:rFonts w:ascii="黑体" w:eastAsia="黑体" w:hAnsi="黑体"/>
          <w:sz w:val="30"/>
          <w:szCs w:val="30"/>
        </w:rPr>
      </w:pPr>
    </w:p>
    <w:p w:rsidR="00CB62FD" w:rsidRDefault="00CB62FD" w:rsidP="00CB62FD">
      <w:pPr>
        <w:rPr>
          <w:rFonts w:ascii="黑体" w:eastAsia="黑体" w:hAnsi="黑体"/>
          <w:sz w:val="30"/>
          <w:szCs w:val="30"/>
        </w:rPr>
      </w:pPr>
    </w:p>
    <w:p w:rsidR="00CB62FD" w:rsidRDefault="00CB62FD" w:rsidP="00CB62FD">
      <w:pPr>
        <w:rPr>
          <w:rFonts w:ascii="黑体" w:eastAsia="黑体" w:hAnsi="黑体"/>
          <w:sz w:val="30"/>
          <w:szCs w:val="30"/>
        </w:rPr>
      </w:pPr>
    </w:p>
    <w:p w:rsidR="00CB62FD" w:rsidRDefault="00CB62FD" w:rsidP="00CB62FD">
      <w:pPr>
        <w:rPr>
          <w:rFonts w:ascii="黑体" w:eastAsia="黑体" w:hAnsi="黑体"/>
          <w:sz w:val="30"/>
          <w:szCs w:val="30"/>
        </w:rPr>
      </w:pPr>
    </w:p>
    <w:p w:rsidR="00CB62FD" w:rsidRDefault="00CB62FD" w:rsidP="00CB62FD">
      <w:pPr>
        <w:rPr>
          <w:rFonts w:ascii="黑体" w:eastAsia="黑体" w:hAnsi="黑体"/>
          <w:sz w:val="30"/>
          <w:szCs w:val="30"/>
        </w:rPr>
      </w:pPr>
    </w:p>
    <w:p w:rsidR="00CB62FD" w:rsidRDefault="00CB62FD" w:rsidP="00CB62FD">
      <w:pPr>
        <w:pStyle w:val="1"/>
        <w:jc w:val="center"/>
      </w:pPr>
      <w:r>
        <w:rPr>
          <w:rFonts w:hint="eastAsia"/>
        </w:rPr>
        <w:lastRenderedPageBreak/>
        <w:t>第一章</w:t>
      </w:r>
      <w:r>
        <w:rPr>
          <w:rFonts w:hint="eastAsia"/>
        </w:rPr>
        <w:tab/>
      </w:r>
      <w:r w:rsidR="00096481">
        <w:rPr>
          <w:rFonts w:hint="eastAsia"/>
        </w:rPr>
        <w:t>公开招标</w:t>
      </w:r>
      <w:r>
        <w:rPr>
          <w:rFonts w:hint="eastAsia"/>
        </w:rPr>
        <w:t>邀请函</w:t>
      </w:r>
    </w:p>
    <w:p w:rsidR="00CB62FD" w:rsidRDefault="00CB62FD" w:rsidP="00CB62FD">
      <w:pPr>
        <w:spacing w:line="360" w:lineRule="auto"/>
        <w:ind w:firstLineChars="200" w:firstLine="480"/>
        <w:rPr>
          <w:rFonts w:ascii="宋体" w:hAnsi="宋体"/>
          <w:bCs/>
          <w:sz w:val="24"/>
          <w:szCs w:val="24"/>
        </w:rPr>
      </w:pPr>
      <w:r>
        <w:rPr>
          <w:rFonts w:ascii="宋体" w:hAnsi="宋体" w:hint="eastAsia"/>
          <w:bCs/>
          <w:sz w:val="24"/>
          <w:szCs w:val="24"/>
        </w:rPr>
        <w:t>泰州职业技术学院（以下简称“采购人”）拟对</w:t>
      </w:r>
      <w:r w:rsidRPr="00976AFC">
        <w:rPr>
          <w:rFonts w:ascii="宋体" w:hAnsi="宋体" w:hint="eastAsia"/>
          <w:sz w:val="24"/>
        </w:rPr>
        <w:t>网络安全等级保护测评</w:t>
      </w:r>
      <w:r w:rsidR="00096481">
        <w:rPr>
          <w:rFonts w:ascii="宋体" w:hAnsi="宋体" w:hint="eastAsia"/>
          <w:bCs/>
          <w:sz w:val="24"/>
          <w:szCs w:val="24"/>
        </w:rPr>
        <w:t>进行公开招标</w:t>
      </w:r>
      <w:r>
        <w:rPr>
          <w:rFonts w:ascii="宋体" w:hAnsi="宋体" w:hint="eastAsia"/>
          <w:bCs/>
          <w:sz w:val="24"/>
          <w:szCs w:val="24"/>
        </w:rPr>
        <w:t>采购，欢迎符合相关条件的供应商参加</w:t>
      </w:r>
      <w:r w:rsidR="00096481">
        <w:rPr>
          <w:rFonts w:ascii="宋体" w:hAnsi="宋体" w:hint="eastAsia"/>
          <w:bCs/>
          <w:sz w:val="24"/>
          <w:szCs w:val="24"/>
        </w:rPr>
        <w:t>投标</w:t>
      </w:r>
      <w:r>
        <w:rPr>
          <w:rFonts w:ascii="宋体" w:hAnsi="宋体" w:hint="eastAsia"/>
          <w:bCs/>
          <w:sz w:val="24"/>
          <w:szCs w:val="24"/>
        </w:rPr>
        <w:t>并提请注意下列相关事项：</w:t>
      </w:r>
    </w:p>
    <w:p w:rsidR="00CB62FD" w:rsidRDefault="00CB62FD" w:rsidP="00CB62FD">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（一）</w:t>
      </w:r>
      <w:r>
        <w:rPr>
          <w:rFonts w:ascii="黑体" w:eastAsia="黑体" w:hAnsi="黑体" w:cs="宋体" w:hint="eastAsia"/>
          <w:kern w:val="0"/>
          <w:sz w:val="24"/>
          <w:szCs w:val="24"/>
        </w:rPr>
        <w:t>采购项目信息</w:t>
      </w:r>
    </w:p>
    <w:p w:rsidR="00CB62FD" w:rsidRPr="00976AFC" w:rsidRDefault="00CB62FD" w:rsidP="00CB62FD">
      <w:pPr>
        <w:pStyle w:val="a3"/>
        <w:spacing w:line="360" w:lineRule="auto"/>
        <w:ind w:firstLineChars="200" w:firstLine="480"/>
        <w:rPr>
          <w:rFonts w:ascii="宋体" w:eastAsia="宋体" w:hAnsi="宋体"/>
          <w:sz w:val="24"/>
        </w:rPr>
      </w:pPr>
      <w:r>
        <w:rPr>
          <w:rFonts w:ascii="宋体" w:hAnsi="宋体" w:cs="宋体" w:hint="eastAsia"/>
          <w:sz w:val="24"/>
          <w:szCs w:val="24"/>
        </w:rPr>
        <w:t>1.</w:t>
      </w:r>
      <w:r>
        <w:rPr>
          <w:rFonts w:ascii="宋体" w:hAnsi="宋体" w:cs="宋体" w:hint="eastAsia"/>
          <w:sz w:val="24"/>
          <w:szCs w:val="24"/>
        </w:rPr>
        <w:t>项目名称：</w:t>
      </w:r>
      <w:r w:rsidRPr="00976AFC">
        <w:rPr>
          <w:rFonts w:ascii="宋体" w:eastAsia="宋体" w:hAnsi="宋体" w:hint="eastAsia"/>
          <w:sz w:val="24"/>
        </w:rPr>
        <w:t>泰州职业技术学院网络安全等级保护测评</w:t>
      </w:r>
    </w:p>
    <w:p w:rsidR="00CB62FD" w:rsidRDefault="00CB62FD" w:rsidP="00CB62FD">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2.项目编号：t</w:t>
      </w:r>
      <w:r>
        <w:rPr>
          <w:rFonts w:ascii="宋体" w:hAnsi="宋体" w:cs="宋体"/>
          <w:kern w:val="0"/>
          <w:sz w:val="24"/>
          <w:szCs w:val="24"/>
        </w:rPr>
        <w:t>zy</w:t>
      </w:r>
      <w:r w:rsidR="0012605F">
        <w:rPr>
          <w:rFonts w:ascii="宋体" w:hAnsi="宋体" w:cs="宋体"/>
          <w:kern w:val="0"/>
          <w:sz w:val="24"/>
          <w:szCs w:val="24"/>
        </w:rPr>
        <w:t>19028</w:t>
      </w:r>
    </w:p>
    <w:p w:rsidR="00CB62FD" w:rsidRDefault="00CB62FD" w:rsidP="00CB62FD">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3.项目预算：18万元</w:t>
      </w:r>
    </w:p>
    <w:p w:rsidR="00CB62FD" w:rsidRDefault="00CB62FD" w:rsidP="00CB62FD">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w:t>
      </w:r>
      <w:r w:rsidR="00096481">
        <w:rPr>
          <w:rFonts w:ascii="宋体" w:hAnsi="宋体" w:cs="宋体" w:hint="eastAsia"/>
          <w:kern w:val="0"/>
          <w:sz w:val="24"/>
          <w:szCs w:val="24"/>
        </w:rPr>
        <w:t>采购方式：公开招标</w:t>
      </w:r>
    </w:p>
    <w:p w:rsidR="00CB62FD" w:rsidRDefault="00CB62FD" w:rsidP="00CB62FD">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（二）供应商资格要求</w:t>
      </w:r>
    </w:p>
    <w:p w:rsidR="00CB62FD" w:rsidRPr="00976AFC" w:rsidRDefault="00CB62FD" w:rsidP="00CB62FD">
      <w:pPr>
        <w:pStyle w:val="a3"/>
        <w:spacing w:line="360" w:lineRule="auto"/>
        <w:ind w:firstLineChars="200" w:firstLine="480"/>
        <w:rPr>
          <w:rFonts w:ascii="宋体" w:eastAsia="宋体" w:hAnsi="宋体"/>
          <w:sz w:val="24"/>
        </w:rPr>
      </w:pPr>
      <w:r w:rsidRPr="00976AFC">
        <w:rPr>
          <w:rFonts w:ascii="宋体" w:eastAsia="宋体" w:hAnsi="宋体" w:hint="eastAsia"/>
          <w:sz w:val="24"/>
        </w:rPr>
        <w:t>1.具备《中华人民共和国政府采购法》第二十二条第一款规定的条件；</w:t>
      </w:r>
    </w:p>
    <w:p w:rsidR="00CB62FD" w:rsidRPr="00976AFC" w:rsidRDefault="00CB62FD" w:rsidP="00CB62FD">
      <w:pPr>
        <w:pStyle w:val="a3"/>
        <w:spacing w:line="360" w:lineRule="auto"/>
        <w:ind w:firstLineChars="200" w:firstLine="480"/>
        <w:rPr>
          <w:rFonts w:ascii="宋体" w:eastAsia="宋体" w:hAnsi="宋体"/>
          <w:sz w:val="24"/>
        </w:rPr>
      </w:pPr>
      <w:r w:rsidRPr="00976AFC">
        <w:rPr>
          <w:rFonts w:ascii="宋体" w:eastAsia="宋体" w:hAnsi="宋体" w:hint="eastAsia"/>
          <w:sz w:val="24"/>
        </w:rPr>
        <w:t>2.未被“信用中国”网站（</w:t>
      </w:r>
      <w:hyperlink r:id="rId6" w:history="1">
        <w:r w:rsidRPr="00976AFC">
          <w:rPr>
            <w:rFonts w:ascii="宋体" w:eastAsia="宋体" w:hAnsi="宋体" w:hint="eastAsia"/>
            <w:sz w:val="24"/>
          </w:rPr>
          <w:t>www.creditchina.gov.cn</w:t>
        </w:r>
      </w:hyperlink>
      <w:r w:rsidRPr="00976AFC">
        <w:rPr>
          <w:rFonts w:ascii="宋体" w:eastAsia="宋体" w:hAnsi="宋体" w:hint="eastAsia"/>
          <w:sz w:val="24"/>
        </w:rPr>
        <w:t>）列入失信执行人、重大税收违法案件当事人名单、政府采购严重违法失信行为记录名单；</w:t>
      </w:r>
    </w:p>
    <w:p w:rsidR="00CB62FD" w:rsidRPr="00976AFC" w:rsidRDefault="00CB62FD" w:rsidP="00CB62FD">
      <w:pPr>
        <w:pStyle w:val="a3"/>
        <w:spacing w:line="360" w:lineRule="auto"/>
        <w:ind w:firstLineChars="200" w:firstLine="480"/>
        <w:rPr>
          <w:rFonts w:ascii="宋体" w:eastAsia="宋体" w:hAnsi="宋体"/>
          <w:sz w:val="24"/>
        </w:rPr>
      </w:pPr>
      <w:r w:rsidRPr="00976AFC">
        <w:rPr>
          <w:rFonts w:ascii="宋体" w:eastAsia="宋体" w:hAnsi="宋体" w:hint="eastAsia"/>
          <w:sz w:val="24"/>
        </w:rPr>
        <w:t>3.具备采购人根据招标项目的特殊要求规定的以下特定资质：</w:t>
      </w:r>
    </w:p>
    <w:p w:rsidR="00CB62FD" w:rsidRPr="00976AFC" w:rsidRDefault="00CB62FD" w:rsidP="00CB62FD">
      <w:pPr>
        <w:pStyle w:val="a3"/>
        <w:spacing w:line="360" w:lineRule="auto"/>
        <w:ind w:firstLineChars="200" w:firstLine="480"/>
        <w:rPr>
          <w:rFonts w:ascii="宋体" w:eastAsia="宋体" w:hAnsi="宋体"/>
          <w:sz w:val="24"/>
        </w:rPr>
      </w:pPr>
      <w:r w:rsidRPr="00976AFC">
        <w:rPr>
          <w:rFonts w:ascii="宋体" w:eastAsia="宋体" w:hAnsi="宋体" w:hint="eastAsia"/>
          <w:sz w:val="24"/>
        </w:rPr>
        <w:t>（1</w:t>
      </w:r>
      <w:r w:rsidRPr="00976AFC">
        <w:rPr>
          <w:rFonts w:ascii="宋体" w:eastAsia="宋体" w:hAnsi="宋体"/>
          <w:sz w:val="24"/>
        </w:rPr>
        <w:t>）投标人必须具有国家网络安全等级保护工作协调小组办公室颁发的《网络安全等级保护测评机构推荐证书》；</w:t>
      </w:r>
    </w:p>
    <w:p w:rsidR="00CB62FD" w:rsidRPr="00976AFC" w:rsidRDefault="00CB62FD" w:rsidP="00CB62FD">
      <w:pPr>
        <w:pStyle w:val="a3"/>
        <w:spacing w:line="360" w:lineRule="auto"/>
        <w:ind w:firstLineChars="200" w:firstLine="480"/>
        <w:rPr>
          <w:rFonts w:ascii="宋体" w:eastAsia="宋体" w:hAnsi="宋体"/>
          <w:sz w:val="24"/>
        </w:rPr>
      </w:pPr>
      <w:r w:rsidRPr="00976AFC">
        <w:rPr>
          <w:rFonts w:ascii="宋体" w:eastAsia="宋体" w:hAnsi="宋体" w:hint="eastAsia"/>
          <w:sz w:val="24"/>
        </w:rPr>
        <w:t>（2</w:t>
      </w:r>
      <w:r w:rsidRPr="00976AFC">
        <w:rPr>
          <w:rFonts w:ascii="宋体" w:eastAsia="宋体" w:hAnsi="宋体"/>
          <w:sz w:val="24"/>
        </w:rPr>
        <w:t>）投标人在从事等级保护测评活动中无违法、违规行为，且未受到国家网络安全等级保护工作协调小组办公室和江苏省信息安全等级保护工作协调小组办公室通报处罚、限期整改。</w:t>
      </w:r>
    </w:p>
    <w:p w:rsidR="00CB62FD" w:rsidRPr="006736F4" w:rsidRDefault="00CB62FD" w:rsidP="00CB62FD">
      <w:pPr>
        <w:pStyle w:val="a3"/>
        <w:spacing w:line="360" w:lineRule="auto"/>
        <w:ind w:firstLineChars="200" w:firstLine="480"/>
        <w:rPr>
          <w:rFonts w:ascii="宋体" w:eastAsia="宋体" w:hAnsi="宋体"/>
          <w:sz w:val="24"/>
        </w:rPr>
      </w:pPr>
      <w:r w:rsidRPr="006736F4">
        <w:rPr>
          <w:rFonts w:ascii="宋体" w:eastAsia="宋体" w:hAnsi="宋体" w:hint="eastAsia"/>
          <w:sz w:val="24"/>
        </w:rPr>
        <w:t>4.不接受联合体投标</w:t>
      </w:r>
    </w:p>
    <w:p w:rsidR="00CB62FD" w:rsidRDefault="00096481" w:rsidP="00CB62FD">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（三）投标</w:t>
      </w:r>
      <w:r w:rsidR="00CB62FD">
        <w:rPr>
          <w:rFonts w:ascii="黑体" w:eastAsia="黑体" w:hAnsi="黑体" w:cs="宋体" w:hint="eastAsia"/>
          <w:kern w:val="0"/>
          <w:sz w:val="24"/>
          <w:szCs w:val="24"/>
        </w:rPr>
        <w:t>保证金</w:t>
      </w:r>
    </w:p>
    <w:p w:rsidR="00CB62FD" w:rsidRDefault="00096481" w:rsidP="00CB62FD">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供应商参与投标前须交纳投标</w:t>
      </w:r>
      <w:r w:rsidR="00CB62FD">
        <w:rPr>
          <w:rFonts w:ascii="宋体" w:eastAsia="宋体" w:hAnsi="宋体" w:hint="eastAsia"/>
          <w:sz w:val="24"/>
          <w:szCs w:val="24"/>
        </w:rPr>
        <w:t>保证金人民币叁</w:t>
      </w:r>
      <w:r w:rsidR="00CB62FD">
        <w:rPr>
          <w:rFonts w:ascii="宋体" w:eastAsia="宋体" w:hAnsi="宋体"/>
          <w:sz w:val="24"/>
          <w:szCs w:val="24"/>
        </w:rPr>
        <w:t>仟</w:t>
      </w:r>
      <w:r>
        <w:rPr>
          <w:rFonts w:ascii="宋体" w:eastAsia="宋体" w:hAnsi="宋体" w:hint="eastAsia"/>
          <w:sz w:val="24"/>
          <w:szCs w:val="24"/>
        </w:rPr>
        <w:t>元整。投标</w:t>
      </w:r>
      <w:r w:rsidR="00CB62FD">
        <w:rPr>
          <w:rFonts w:ascii="宋体" w:eastAsia="宋体" w:hAnsi="宋体" w:hint="eastAsia"/>
          <w:sz w:val="24"/>
          <w:szCs w:val="24"/>
        </w:rPr>
        <w:t>保证金应当采用</w:t>
      </w:r>
      <w:r w:rsidR="00CB62FD">
        <w:rPr>
          <w:rFonts w:ascii="宋体" w:eastAsia="宋体" w:hAnsi="宋体" w:hint="eastAsia"/>
          <w:sz w:val="24"/>
          <w:szCs w:val="24"/>
          <w:lang w:val="en-US"/>
        </w:rPr>
        <w:t>现金形式提交</w:t>
      </w:r>
      <w:r>
        <w:rPr>
          <w:rFonts w:ascii="宋体" w:eastAsia="宋体" w:hAnsi="宋体" w:hint="eastAsia"/>
          <w:sz w:val="24"/>
          <w:szCs w:val="24"/>
        </w:rPr>
        <w:t>，且必须在投标</w:t>
      </w:r>
      <w:r w:rsidR="00CB62FD">
        <w:rPr>
          <w:rFonts w:ascii="宋体" w:eastAsia="宋体" w:hAnsi="宋体" w:hint="eastAsia"/>
          <w:sz w:val="24"/>
          <w:szCs w:val="24"/>
        </w:rPr>
        <w:t>截止时间前到达</w:t>
      </w:r>
      <w:r w:rsidR="00CB62FD">
        <w:rPr>
          <w:rFonts w:ascii="宋体" w:eastAsia="宋体" w:hAnsi="宋体" w:hint="eastAsia"/>
          <w:sz w:val="24"/>
          <w:szCs w:val="24"/>
          <w:lang w:val="en-US"/>
        </w:rPr>
        <w:t>采购人</w:t>
      </w:r>
      <w:r>
        <w:rPr>
          <w:rFonts w:ascii="宋体" w:eastAsia="宋体" w:hAnsi="宋体" w:hint="eastAsia"/>
          <w:sz w:val="24"/>
          <w:szCs w:val="24"/>
        </w:rPr>
        <w:t>。未按采购文件规定提交投标</w:t>
      </w:r>
      <w:r w:rsidR="00CB62FD">
        <w:rPr>
          <w:rFonts w:ascii="宋体" w:eastAsia="宋体" w:hAnsi="宋体" w:hint="eastAsia"/>
          <w:sz w:val="24"/>
          <w:szCs w:val="24"/>
        </w:rPr>
        <w:t>保证金的响应文件，恕不接受，由此所产生的损失及风险由供应商自行承担。</w:t>
      </w:r>
    </w:p>
    <w:p w:rsidR="00CB62FD" w:rsidRDefault="005A6D50" w:rsidP="00CB62FD">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（四）</w:t>
      </w:r>
      <w:r w:rsidR="00CB62FD">
        <w:rPr>
          <w:rFonts w:ascii="黑体" w:eastAsia="黑体" w:hAnsi="黑体" w:cs="宋体" w:hint="eastAsia"/>
          <w:kern w:val="0"/>
          <w:sz w:val="24"/>
          <w:szCs w:val="24"/>
        </w:rPr>
        <w:t>时间、地点</w:t>
      </w:r>
    </w:p>
    <w:p w:rsidR="00CB62FD" w:rsidRDefault="005A6D50" w:rsidP="00CB62FD">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投标</w:t>
      </w:r>
      <w:r w:rsidR="00CB62FD">
        <w:rPr>
          <w:rFonts w:ascii="宋体" w:hAnsi="宋体" w:cs="宋体" w:hint="eastAsia"/>
          <w:color w:val="FF0000"/>
          <w:kern w:val="0"/>
          <w:sz w:val="24"/>
          <w:szCs w:val="24"/>
        </w:rPr>
        <w:t>开始时间：</w:t>
      </w:r>
      <w:r w:rsidR="00CB62FD">
        <w:rPr>
          <w:rFonts w:ascii="宋体" w:hAnsi="宋体" w:cs="宋体"/>
          <w:color w:val="FF0000"/>
          <w:kern w:val="0"/>
          <w:sz w:val="24"/>
          <w:szCs w:val="24"/>
        </w:rPr>
        <w:t>2019</w:t>
      </w:r>
      <w:r w:rsidR="00CB62FD">
        <w:rPr>
          <w:rFonts w:ascii="宋体" w:hAnsi="宋体" w:cs="宋体" w:hint="eastAsia"/>
          <w:color w:val="FF0000"/>
          <w:kern w:val="0"/>
          <w:sz w:val="24"/>
          <w:szCs w:val="24"/>
        </w:rPr>
        <w:t>年</w:t>
      </w:r>
      <w:r w:rsidR="008F288B">
        <w:rPr>
          <w:rFonts w:ascii="宋体" w:hAnsi="宋体" w:cs="宋体"/>
          <w:color w:val="FF0000"/>
          <w:kern w:val="0"/>
          <w:sz w:val="24"/>
          <w:szCs w:val="24"/>
        </w:rPr>
        <w:t xml:space="preserve">  </w:t>
      </w:r>
      <w:r w:rsidR="00BD6456">
        <w:rPr>
          <w:rFonts w:ascii="宋体" w:hAnsi="宋体" w:cs="宋体" w:hint="eastAsia"/>
          <w:color w:val="FF0000"/>
          <w:kern w:val="0"/>
          <w:sz w:val="24"/>
          <w:szCs w:val="24"/>
        </w:rPr>
        <w:t>12</w:t>
      </w:r>
      <w:r w:rsidR="008F288B">
        <w:rPr>
          <w:rFonts w:ascii="宋体" w:hAnsi="宋体" w:cs="宋体"/>
          <w:color w:val="FF0000"/>
          <w:kern w:val="0"/>
          <w:sz w:val="24"/>
          <w:szCs w:val="24"/>
        </w:rPr>
        <w:t xml:space="preserve"> </w:t>
      </w:r>
      <w:r w:rsidR="00CB62FD">
        <w:rPr>
          <w:rFonts w:ascii="宋体" w:hAnsi="宋体" w:cs="宋体" w:hint="eastAsia"/>
          <w:color w:val="FF0000"/>
          <w:kern w:val="0"/>
          <w:sz w:val="24"/>
          <w:szCs w:val="24"/>
        </w:rPr>
        <w:t>月</w:t>
      </w:r>
      <w:r w:rsidR="008F288B">
        <w:rPr>
          <w:rFonts w:ascii="宋体" w:hAnsi="宋体" w:cs="宋体"/>
          <w:color w:val="FF0000"/>
          <w:kern w:val="0"/>
          <w:sz w:val="24"/>
          <w:szCs w:val="24"/>
        </w:rPr>
        <w:t xml:space="preserve">  </w:t>
      </w:r>
      <w:r w:rsidR="00BD6456">
        <w:rPr>
          <w:rFonts w:ascii="宋体" w:hAnsi="宋体" w:cs="宋体" w:hint="eastAsia"/>
          <w:color w:val="FF0000"/>
          <w:kern w:val="0"/>
          <w:sz w:val="24"/>
          <w:szCs w:val="24"/>
        </w:rPr>
        <w:t>16</w:t>
      </w:r>
      <w:r w:rsidR="008F288B">
        <w:rPr>
          <w:rFonts w:ascii="宋体" w:hAnsi="宋体" w:cs="宋体"/>
          <w:color w:val="FF0000"/>
          <w:kern w:val="0"/>
          <w:sz w:val="24"/>
          <w:szCs w:val="24"/>
        </w:rPr>
        <w:t xml:space="preserve"> </w:t>
      </w:r>
      <w:r w:rsidR="00CB62FD">
        <w:rPr>
          <w:rFonts w:ascii="宋体" w:hAnsi="宋体" w:cs="宋体" w:hint="eastAsia"/>
          <w:color w:val="FF0000"/>
          <w:kern w:val="0"/>
          <w:sz w:val="24"/>
          <w:szCs w:val="24"/>
        </w:rPr>
        <w:t>日上午9:00</w:t>
      </w:r>
    </w:p>
    <w:p w:rsidR="00CB62FD" w:rsidRDefault="005A6D50" w:rsidP="00CB62FD">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投标</w:t>
      </w:r>
      <w:r w:rsidR="00CB62FD">
        <w:rPr>
          <w:rFonts w:ascii="宋体" w:hAnsi="宋体" w:cs="宋体" w:hint="eastAsia"/>
          <w:color w:val="FF0000"/>
          <w:kern w:val="0"/>
          <w:sz w:val="24"/>
          <w:szCs w:val="24"/>
        </w:rPr>
        <w:t>截止时间：2019年</w:t>
      </w:r>
      <w:r w:rsidR="008F288B">
        <w:rPr>
          <w:rFonts w:ascii="宋体" w:hAnsi="宋体" w:cs="宋体"/>
          <w:color w:val="FF0000"/>
          <w:kern w:val="0"/>
          <w:sz w:val="24"/>
          <w:szCs w:val="24"/>
        </w:rPr>
        <w:t xml:space="preserve">  </w:t>
      </w:r>
      <w:r w:rsidR="00BD6456">
        <w:rPr>
          <w:rFonts w:ascii="宋体" w:hAnsi="宋体" w:cs="宋体" w:hint="eastAsia"/>
          <w:color w:val="FF0000"/>
          <w:kern w:val="0"/>
          <w:sz w:val="24"/>
          <w:szCs w:val="24"/>
        </w:rPr>
        <w:t>12</w:t>
      </w:r>
      <w:r w:rsidR="008F288B">
        <w:rPr>
          <w:rFonts w:ascii="宋体" w:hAnsi="宋体" w:cs="宋体"/>
          <w:color w:val="FF0000"/>
          <w:kern w:val="0"/>
          <w:sz w:val="24"/>
          <w:szCs w:val="24"/>
        </w:rPr>
        <w:t xml:space="preserve"> </w:t>
      </w:r>
      <w:r w:rsidR="00CB62FD">
        <w:rPr>
          <w:rFonts w:ascii="宋体" w:hAnsi="宋体" w:cs="宋体" w:hint="eastAsia"/>
          <w:color w:val="FF0000"/>
          <w:kern w:val="0"/>
          <w:sz w:val="24"/>
          <w:szCs w:val="24"/>
        </w:rPr>
        <w:t>月</w:t>
      </w:r>
      <w:r w:rsidR="008F288B">
        <w:rPr>
          <w:rFonts w:ascii="宋体" w:hAnsi="宋体" w:cs="宋体"/>
          <w:color w:val="FF0000"/>
          <w:kern w:val="0"/>
          <w:sz w:val="24"/>
          <w:szCs w:val="24"/>
        </w:rPr>
        <w:t xml:space="preserve"> </w:t>
      </w:r>
      <w:r w:rsidR="00BD6456">
        <w:rPr>
          <w:rFonts w:ascii="宋体" w:hAnsi="宋体" w:cs="宋体" w:hint="eastAsia"/>
          <w:color w:val="FF0000"/>
          <w:kern w:val="0"/>
          <w:sz w:val="24"/>
          <w:szCs w:val="24"/>
        </w:rPr>
        <w:t>16</w:t>
      </w:r>
      <w:r w:rsidR="008F288B">
        <w:rPr>
          <w:rFonts w:ascii="宋体" w:hAnsi="宋体" w:cs="宋体"/>
          <w:color w:val="FF0000"/>
          <w:kern w:val="0"/>
          <w:sz w:val="24"/>
          <w:szCs w:val="24"/>
        </w:rPr>
        <w:t xml:space="preserve">  </w:t>
      </w:r>
      <w:r w:rsidR="00CB62FD">
        <w:rPr>
          <w:rFonts w:ascii="宋体" w:hAnsi="宋体" w:cs="宋体" w:hint="eastAsia"/>
          <w:color w:val="FF0000"/>
          <w:kern w:val="0"/>
          <w:sz w:val="24"/>
          <w:szCs w:val="24"/>
        </w:rPr>
        <w:t>日上午9:30</w:t>
      </w:r>
    </w:p>
    <w:p w:rsidR="00CB62FD" w:rsidRDefault="00CB62FD" w:rsidP="00CB62FD">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开标时间：2019年</w:t>
      </w:r>
      <w:r w:rsidR="008F288B">
        <w:rPr>
          <w:rFonts w:ascii="宋体" w:hAnsi="宋体" w:cs="宋体"/>
          <w:color w:val="FF0000"/>
          <w:kern w:val="0"/>
          <w:sz w:val="24"/>
          <w:szCs w:val="24"/>
        </w:rPr>
        <w:t xml:space="preserve">  </w:t>
      </w:r>
      <w:r w:rsidR="00BD6456">
        <w:rPr>
          <w:rFonts w:ascii="宋体" w:hAnsi="宋体" w:cs="宋体" w:hint="eastAsia"/>
          <w:color w:val="FF0000"/>
          <w:kern w:val="0"/>
          <w:sz w:val="24"/>
          <w:szCs w:val="24"/>
        </w:rPr>
        <w:t>12</w:t>
      </w:r>
      <w:r w:rsidR="008F288B">
        <w:rPr>
          <w:rFonts w:ascii="宋体" w:hAnsi="宋体" w:cs="宋体"/>
          <w:color w:val="FF0000"/>
          <w:kern w:val="0"/>
          <w:sz w:val="24"/>
          <w:szCs w:val="24"/>
        </w:rPr>
        <w:t xml:space="preserve"> </w:t>
      </w:r>
      <w:r>
        <w:rPr>
          <w:rFonts w:ascii="宋体" w:hAnsi="宋体" w:cs="宋体" w:hint="eastAsia"/>
          <w:color w:val="FF0000"/>
          <w:kern w:val="0"/>
          <w:sz w:val="24"/>
          <w:szCs w:val="24"/>
        </w:rPr>
        <w:t>月</w:t>
      </w:r>
      <w:r w:rsidR="008F288B">
        <w:rPr>
          <w:rFonts w:ascii="宋体" w:hAnsi="宋体" w:cs="宋体"/>
          <w:color w:val="FF0000"/>
          <w:kern w:val="0"/>
          <w:sz w:val="24"/>
          <w:szCs w:val="24"/>
        </w:rPr>
        <w:t xml:space="preserve">  </w:t>
      </w:r>
      <w:r w:rsidR="00BD6456">
        <w:rPr>
          <w:rFonts w:ascii="宋体" w:hAnsi="宋体" w:cs="宋体" w:hint="eastAsia"/>
          <w:color w:val="FF0000"/>
          <w:kern w:val="0"/>
          <w:sz w:val="24"/>
          <w:szCs w:val="24"/>
        </w:rPr>
        <w:t>16</w:t>
      </w:r>
      <w:r w:rsidR="008F288B">
        <w:rPr>
          <w:rFonts w:ascii="宋体" w:hAnsi="宋体" w:cs="宋体"/>
          <w:color w:val="FF0000"/>
          <w:kern w:val="0"/>
          <w:sz w:val="24"/>
          <w:szCs w:val="24"/>
        </w:rPr>
        <w:t xml:space="preserve"> </w:t>
      </w:r>
      <w:r>
        <w:rPr>
          <w:rFonts w:ascii="宋体" w:hAnsi="宋体" w:cs="宋体" w:hint="eastAsia"/>
          <w:color w:val="FF0000"/>
          <w:kern w:val="0"/>
          <w:sz w:val="24"/>
          <w:szCs w:val="24"/>
        </w:rPr>
        <w:t>日上午9:30</w:t>
      </w:r>
    </w:p>
    <w:p w:rsidR="00CB62FD" w:rsidRDefault="005A6D50" w:rsidP="00CB62FD">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投标</w:t>
      </w:r>
      <w:r w:rsidR="00CB62FD">
        <w:rPr>
          <w:rFonts w:ascii="宋体" w:hAnsi="宋体" w:cs="宋体" w:hint="eastAsia"/>
          <w:kern w:val="0"/>
          <w:sz w:val="24"/>
          <w:szCs w:val="24"/>
        </w:rPr>
        <w:t>地点：</w:t>
      </w:r>
      <w:r w:rsidR="00CB62FD">
        <w:rPr>
          <w:rFonts w:ascii="宋体" w:hAnsi="宋体" w:hint="eastAsia"/>
          <w:bCs/>
          <w:sz w:val="24"/>
          <w:szCs w:val="24"/>
        </w:rPr>
        <w:t>泰州职业技术学院（泰州市高</w:t>
      </w:r>
      <w:proofErr w:type="gramStart"/>
      <w:r w:rsidR="00CB62FD">
        <w:rPr>
          <w:rFonts w:ascii="宋体" w:hAnsi="宋体" w:hint="eastAsia"/>
          <w:bCs/>
          <w:sz w:val="24"/>
          <w:szCs w:val="24"/>
        </w:rPr>
        <w:t>新区天</w:t>
      </w:r>
      <w:proofErr w:type="gramEnd"/>
      <w:r w:rsidR="00CB62FD">
        <w:rPr>
          <w:rFonts w:ascii="宋体" w:hAnsi="宋体" w:hint="eastAsia"/>
          <w:bCs/>
          <w:sz w:val="24"/>
          <w:szCs w:val="24"/>
        </w:rPr>
        <w:t>星路8号行政楼118室）</w:t>
      </w:r>
    </w:p>
    <w:p w:rsidR="00CB62FD" w:rsidRDefault="00CB62FD" w:rsidP="00CB62FD">
      <w:pPr>
        <w:spacing w:line="360" w:lineRule="auto"/>
        <w:ind w:firstLineChars="200" w:firstLine="480"/>
        <w:rPr>
          <w:rFonts w:ascii="黑体" w:eastAsia="黑体" w:hAnsi="黑体"/>
          <w:bCs/>
          <w:sz w:val="24"/>
          <w:szCs w:val="24"/>
        </w:rPr>
      </w:pPr>
      <w:r>
        <w:rPr>
          <w:rFonts w:ascii="黑体" w:eastAsia="黑体" w:hAnsi="黑体" w:hint="eastAsia"/>
          <w:bCs/>
          <w:sz w:val="24"/>
          <w:szCs w:val="24"/>
        </w:rPr>
        <w:lastRenderedPageBreak/>
        <w:t>（五）响应文件份数：</w:t>
      </w:r>
      <w:r>
        <w:rPr>
          <w:rFonts w:ascii="宋体" w:hAnsi="宋体" w:hint="eastAsia"/>
          <w:bCs/>
          <w:sz w:val="24"/>
          <w:szCs w:val="24"/>
        </w:rPr>
        <w:t>响应文件一式叁份，正本壹份、副本貳份</w:t>
      </w:r>
    </w:p>
    <w:p w:rsidR="00CB62FD" w:rsidRDefault="005A6D50" w:rsidP="00CB62FD">
      <w:pPr>
        <w:spacing w:line="360" w:lineRule="auto"/>
        <w:ind w:firstLineChars="200" w:firstLine="480"/>
        <w:rPr>
          <w:rFonts w:ascii="宋体" w:hAnsi="宋体"/>
          <w:bCs/>
          <w:sz w:val="24"/>
          <w:szCs w:val="24"/>
        </w:rPr>
      </w:pPr>
      <w:r>
        <w:rPr>
          <w:rFonts w:ascii="黑体" w:eastAsia="黑体" w:hAnsi="黑体" w:hint="eastAsia"/>
          <w:bCs/>
          <w:sz w:val="24"/>
          <w:szCs w:val="24"/>
        </w:rPr>
        <w:t>（六）投标</w:t>
      </w:r>
      <w:r w:rsidR="00CB62FD">
        <w:rPr>
          <w:rFonts w:ascii="黑体" w:eastAsia="黑体" w:hAnsi="黑体" w:hint="eastAsia"/>
          <w:bCs/>
          <w:sz w:val="24"/>
          <w:szCs w:val="24"/>
        </w:rPr>
        <w:t>有效期：</w:t>
      </w:r>
      <w:r>
        <w:rPr>
          <w:rFonts w:ascii="宋体" w:hAnsi="宋体" w:hint="eastAsia"/>
          <w:bCs/>
          <w:sz w:val="24"/>
          <w:szCs w:val="24"/>
        </w:rPr>
        <w:t>投标</w:t>
      </w:r>
      <w:r w:rsidR="00CB62FD">
        <w:rPr>
          <w:rFonts w:ascii="宋体" w:hAnsi="宋体" w:hint="eastAsia"/>
          <w:bCs/>
          <w:sz w:val="24"/>
          <w:szCs w:val="24"/>
        </w:rPr>
        <w:t>之日起9</w:t>
      </w:r>
      <w:r w:rsidR="00CB62FD">
        <w:rPr>
          <w:rFonts w:ascii="宋体" w:hAnsi="宋体"/>
          <w:bCs/>
          <w:sz w:val="24"/>
          <w:szCs w:val="24"/>
        </w:rPr>
        <w:t>0</w:t>
      </w:r>
      <w:r w:rsidR="00CB62FD">
        <w:rPr>
          <w:rFonts w:ascii="宋体" w:hAnsi="宋体" w:hint="eastAsia"/>
          <w:bCs/>
          <w:sz w:val="24"/>
          <w:szCs w:val="24"/>
        </w:rPr>
        <w:t>天</w:t>
      </w:r>
    </w:p>
    <w:p w:rsidR="00CB62FD" w:rsidRDefault="00CB62FD" w:rsidP="00CB62FD">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（七）参加投标确认函</w:t>
      </w:r>
      <w:r>
        <w:rPr>
          <w:rFonts w:ascii="黑体" w:eastAsia="黑体" w:hAnsi="黑体"/>
          <w:bCs/>
          <w:sz w:val="24"/>
          <w:szCs w:val="24"/>
        </w:rPr>
        <w:t>:</w:t>
      </w:r>
    </w:p>
    <w:p w:rsidR="00CB62FD" w:rsidRDefault="00CB62FD" w:rsidP="00CB62FD">
      <w:pPr>
        <w:spacing w:line="360" w:lineRule="auto"/>
        <w:rPr>
          <w:sz w:val="24"/>
          <w:szCs w:val="24"/>
        </w:rPr>
      </w:pPr>
      <w:r>
        <w:rPr>
          <w:sz w:val="24"/>
          <w:szCs w:val="24"/>
        </w:rPr>
        <w:t> </w:t>
      </w:r>
      <w:r>
        <w:rPr>
          <w:rFonts w:hint="eastAsia"/>
          <w:sz w:val="24"/>
          <w:szCs w:val="24"/>
        </w:rPr>
        <w:t xml:space="preserve">   </w:t>
      </w:r>
      <w:r>
        <w:rPr>
          <w:rFonts w:hint="eastAsia"/>
          <w:sz w:val="24"/>
          <w:szCs w:val="24"/>
        </w:rPr>
        <w:t>（</w:t>
      </w:r>
      <w:r>
        <w:rPr>
          <w:sz w:val="24"/>
          <w:szCs w:val="24"/>
        </w:rPr>
        <w:t>1</w:t>
      </w:r>
      <w:r>
        <w:rPr>
          <w:rFonts w:hint="eastAsia"/>
          <w:sz w:val="24"/>
          <w:szCs w:val="24"/>
        </w:rPr>
        <w:t>）参加投标单位必须在</w:t>
      </w:r>
      <w:r>
        <w:rPr>
          <w:rFonts w:ascii="宋体" w:hAnsi="宋体" w:cs="宋体" w:hint="eastAsia"/>
          <w:color w:val="FF0000"/>
          <w:kern w:val="0"/>
          <w:sz w:val="24"/>
          <w:szCs w:val="24"/>
        </w:rPr>
        <w:t>2019年</w:t>
      </w:r>
      <w:r w:rsidR="008F288B">
        <w:rPr>
          <w:rFonts w:ascii="宋体" w:hAnsi="宋体" w:cs="宋体"/>
          <w:color w:val="FF0000"/>
          <w:kern w:val="0"/>
          <w:sz w:val="24"/>
          <w:szCs w:val="24"/>
        </w:rPr>
        <w:t xml:space="preserve">  </w:t>
      </w:r>
      <w:r w:rsidR="00BD6456">
        <w:rPr>
          <w:rFonts w:ascii="宋体" w:hAnsi="宋体" w:cs="宋体" w:hint="eastAsia"/>
          <w:color w:val="FF0000"/>
          <w:kern w:val="0"/>
          <w:sz w:val="24"/>
          <w:szCs w:val="24"/>
        </w:rPr>
        <w:t>12</w:t>
      </w:r>
      <w:r w:rsidR="008F288B">
        <w:rPr>
          <w:rFonts w:ascii="宋体" w:hAnsi="宋体" w:cs="宋体"/>
          <w:color w:val="FF0000"/>
          <w:kern w:val="0"/>
          <w:sz w:val="24"/>
          <w:szCs w:val="24"/>
        </w:rPr>
        <w:t xml:space="preserve"> </w:t>
      </w:r>
      <w:r>
        <w:rPr>
          <w:rFonts w:ascii="宋体" w:hAnsi="宋体" w:cs="宋体" w:hint="eastAsia"/>
          <w:color w:val="FF0000"/>
          <w:kern w:val="0"/>
          <w:sz w:val="24"/>
          <w:szCs w:val="24"/>
        </w:rPr>
        <w:t>月</w:t>
      </w:r>
      <w:r w:rsidR="008F288B">
        <w:rPr>
          <w:rFonts w:ascii="宋体" w:hAnsi="宋体" w:cs="宋体"/>
          <w:color w:val="FF0000"/>
          <w:kern w:val="0"/>
          <w:sz w:val="24"/>
          <w:szCs w:val="24"/>
        </w:rPr>
        <w:t xml:space="preserve">  </w:t>
      </w:r>
      <w:r w:rsidR="00BD6456">
        <w:rPr>
          <w:rFonts w:ascii="宋体" w:hAnsi="宋体" w:cs="宋体" w:hint="eastAsia"/>
          <w:color w:val="FF0000"/>
          <w:kern w:val="0"/>
          <w:sz w:val="24"/>
          <w:szCs w:val="24"/>
        </w:rPr>
        <w:t>3</w:t>
      </w:r>
      <w:r w:rsidR="008F288B">
        <w:rPr>
          <w:rFonts w:ascii="宋体" w:hAnsi="宋体" w:cs="宋体"/>
          <w:color w:val="FF0000"/>
          <w:kern w:val="0"/>
          <w:sz w:val="24"/>
          <w:szCs w:val="24"/>
        </w:rPr>
        <w:t xml:space="preserve"> </w:t>
      </w:r>
      <w:r>
        <w:rPr>
          <w:rFonts w:ascii="宋体" w:hAnsi="宋体" w:cs="宋体" w:hint="eastAsia"/>
          <w:color w:val="FF0000"/>
          <w:kern w:val="0"/>
          <w:sz w:val="24"/>
          <w:szCs w:val="24"/>
        </w:rPr>
        <w:t>日下午</w:t>
      </w:r>
      <w:r>
        <w:rPr>
          <w:rFonts w:ascii="宋体" w:hAnsi="宋体" w:cs="宋体"/>
          <w:color w:val="FF0000"/>
          <w:kern w:val="0"/>
          <w:sz w:val="24"/>
          <w:szCs w:val="24"/>
        </w:rPr>
        <w:t>4</w:t>
      </w:r>
      <w:r>
        <w:rPr>
          <w:rFonts w:ascii="宋体" w:hAnsi="宋体" w:cs="宋体" w:hint="eastAsia"/>
          <w:color w:val="FF0000"/>
          <w:kern w:val="0"/>
          <w:sz w:val="24"/>
          <w:szCs w:val="24"/>
        </w:rPr>
        <w:t>：30</w:t>
      </w:r>
      <w:r>
        <w:rPr>
          <w:rFonts w:hint="eastAsia"/>
          <w:sz w:val="24"/>
          <w:szCs w:val="24"/>
        </w:rPr>
        <w:t>之前将《参加投标确认函》发到邮箱</w:t>
      </w:r>
      <w:r>
        <w:rPr>
          <w:sz w:val="24"/>
          <w:szCs w:val="24"/>
        </w:rPr>
        <w:t>tzyhqzcc@126.com</w:t>
      </w:r>
      <w:r w:rsidR="005A6D50">
        <w:rPr>
          <w:rFonts w:hint="eastAsia"/>
          <w:sz w:val="24"/>
          <w:szCs w:val="24"/>
        </w:rPr>
        <w:t>。在规定时间内未发送的学院有权拒绝其参加投标</w:t>
      </w:r>
      <w:r>
        <w:rPr>
          <w:rFonts w:hint="eastAsia"/>
          <w:sz w:val="24"/>
          <w:szCs w:val="24"/>
        </w:rPr>
        <w:t>。供应商须按规定报名登记，参与投标。报名供应商不符合资格要求随意报名或报名后无故不参与投标的，作为有不良行为的供应</w:t>
      </w:r>
      <w:proofErr w:type="gramStart"/>
      <w:r>
        <w:rPr>
          <w:rFonts w:hint="eastAsia"/>
          <w:sz w:val="24"/>
          <w:szCs w:val="24"/>
        </w:rPr>
        <w:t>商记录</w:t>
      </w:r>
      <w:proofErr w:type="gramEnd"/>
      <w:r>
        <w:rPr>
          <w:rFonts w:hint="eastAsia"/>
          <w:sz w:val="24"/>
          <w:szCs w:val="24"/>
        </w:rPr>
        <w:t>在采购人处。</w:t>
      </w:r>
    </w:p>
    <w:p w:rsidR="00CB62FD" w:rsidRDefault="00CB62FD" w:rsidP="00CB62FD">
      <w:pPr>
        <w:spacing w:line="360" w:lineRule="auto"/>
        <w:rPr>
          <w:sz w:val="24"/>
          <w:szCs w:val="24"/>
        </w:rPr>
      </w:pPr>
      <w:r>
        <w:rPr>
          <w:rFonts w:hint="eastAsia"/>
          <w:sz w:val="24"/>
          <w:szCs w:val="24"/>
        </w:rPr>
        <w:t>（</w:t>
      </w:r>
      <w:r>
        <w:rPr>
          <w:sz w:val="24"/>
          <w:szCs w:val="24"/>
        </w:rPr>
        <w:t>2</w:t>
      </w:r>
      <w:r>
        <w:rPr>
          <w:rFonts w:hint="eastAsia"/>
          <w:sz w:val="24"/>
          <w:szCs w:val="24"/>
        </w:rPr>
        <w:t>）格式：</w:t>
      </w:r>
    </w:p>
    <w:p w:rsidR="00CB62FD" w:rsidRDefault="00CB62FD" w:rsidP="00CB62FD">
      <w:pPr>
        <w:spacing w:line="360" w:lineRule="auto"/>
        <w:jc w:val="center"/>
        <w:rPr>
          <w:sz w:val="24"/>
          <w:szCs w:val="24"/>
        </w:rPr>
      </w:pPr>
      <w:r>
        <w:rPr>
          <w:rFonts w:hint="eastAsia"/>
          <w:sz w:val="24"/>
          <w:szCs w:val="24"/>
        </w:rPr>
        <w:t>参加投标确认函</w:t>
      </w:r>
    </w:p>
    <w:p w:rsidR="00CB62FD" w:rsidRDefault="00CB62FD" w:rsidP="00CB62FD">
      <w:pPr>
        <w:spacing w:line="360" w:lineRule="auto"/>
        <w:rPr>
          <w:sz w:val="24"/>
          <w:szCs w:val="24"/>
        </w:rPr>
      </w:pPr>
      <w:r>
        <w:rPr>
          <w:rFonts w:hint="eastAsia"/>
          <w:sz w:val="24"/>
          <w:szCs w:val="24"/>
        </w:rPr>
        <w:t xml:space="preserve">泰州职业技术学院：　　　</w:t>
      </w:r>
    </w:p>
    <w:p w:rsidR="00CB62FD" w:rsidRDefault="00CB62FD" w:rsidP="00CB62FD">
      <w:pPr>
        <w:spacing w:line="360" w:lineRule="auto"/>
        <w:ind w:firstLineChars="200" w:firstLine="480"/>
        <w:rPr>
          <w:sz w:val="24"/>
          <w:szCs w:val="24"/>
        </w:rPr>
      </w:pPr>
      <w:r>
        <w:rPr>
          <w:rFonts w:hint="eastAsia"/>
          <w:sz w:val="24"/>
          <w:szCs w:val="24"/>
        </w:rPr>
        <w:t>我单位已下载了贵单位</w:t>
      </w:r>
      <w:r>
        <w:rPr>
          <w:sz w:val="24"/>
          <w:szCs w:val="24"/>
        </w:rPr>
        <w:t>            </w:t>
      </w:r>
      <w:r>
        <w:rPr>
          <w:rFonts w:hint="eastAsia"/>
          <w:sz w:val="24"/>
          <w:szCs w:val="24"/>
        </w:rPr>
        <w:t>项目（编号：</w:t>
      </w:r>
      <w:r>
        <w:rPr>
          <w:sz w:val="24"/>
          <w:szCs w:val="24"/>
        </w:rPr>
        <w:t>     </w:t>
      </w:r>
      <w:r>
        <w:rPr>
          <w:rFonts w:hint="eastAsia"/>
          <w:sz w:val="24"/>
          <w:szCs w:val="24"/>
        </w:rPr>
        <w:t>）的招标文件，经我单位研究，决定准时参加本项目的招标采购活动。</w:t>
      </w:r>
    </w:p>
    <w:p w:rsidR="00CB62FD" w:rsidRDefault="00CB62FD" w:rsidP="00CB62FD">
      <w:pPr>
        <w:spacing w:line="360" w:lineRule="auto"/>
        <w:rPr>
          <w:sz w:val="24"/>
          <w:szCs w:val="24"/>
        </w:rPr>
      </w:pPr>
      <w:r>
        <w:rPr>
          <w:rFonts w:hint="eastAsia"/>
          <w:sz w:val="24"/>
          <w:szCs w:val="24"/>
        </w:rPr>
        <w:t>我单位联系人：</w:t>
      </w:r>
      <w:r>
        <w:rPr>
          <w:sz w:val="24"/>
          <w:szCs w:val="24"/>
        </w:rPr>
        <w:t xml:space="preserve">              </w:t>
      </w:r>
      <w:r>
        <w:rPr>
          <w:rFonts w:hint="eastAsia"/>
          <w:sz w:val="24"/>
          <w:szCs w:val="24"/>
        </w:rPr>
        <w:t>，手机：</w:t>
      </w:r>
      <w:r>
        <w:rPr>
          <w:sz w:val="24"/>
          <w:szCs w:val="24"/>
        </w:rPr>
        <w:t xml:space="preserve">            </w:t>
      </w:r>
      <w:r>
        <w:rPr>
          <w:rFonts w:hint="eastAsia"/>
          <w:sz w:val="24"/>
          <w:szCs w:val="24"/>
        </w:rPr>
        <w:t>，</w:t>
      </w:r>
    </w:p>
    <w:p w:rsidR="00CB62FD" w:rsidRDefault="00CB62FD" w:rsidP="00CB62FD">
      <w:pPr>
        <w:spacing w:line="360" w:lineRule="auto"/>
        <w:rPr>
          <w:sz w:val="24"/>
          <w:szCs w:val="24"/>
        </w:rPr>
      </w:pPr>
      <w:r>
        <w:rPr>
          <w:rFonts w:hint="eastAsia"/>
          <w:sz w:val="24"/>
          <w:szCs w:val="24"/>
        </w:rPr>
        <w:t>传真：</w:t>
      </w:r>
      <w:r>
        <w:rPr>
          <w:sz w:val="24"/>
          <w:szCs w:val="24"/>
        </w:rPr>
        <w:t xml:space="preserve">                      </w:t>
      </w:r>
      <w:r>
        <w:rPr>
          <w:rFonts w:hint="eastAsia"/>
          <w:sz w:val="24"/>
          <w:szCs w:val="24"/>
        </w:rPr>
        <w:t>，邮箱：</w:t>
      </w:r>
      <w:r>
        <w:rPr>
          <w:sz w:val="24"/>
          <w:szCs w:val="24"/>
        </w:rPr>
        <w:t xml:space="preserve">            </w:t>
      </w:r>
      <w:r>
        <w:rPr>
          <w:rFonts w:hint="eastAsia"/>
          <w:sz w:val="24"/>
          <w:szCs w:val="24"/>
        </w:rPr>
        <w:t>。</w:t>
      </w:r>
    </w:p>
    <w:p w:rsidR="00CB62FD" w:rsidRDefault="00CB62FD" w:rsidP="00CB62FD">
      <w:pPr>
        <w:spacing w:line="360" w:lineRule="auto"/>
        <w:rPr>
          <w:sz w:val="24"/>
          <w:szCs w:val="24"/>
        </w:rPr>
      </w:pPr>
      <w:r>
        <w:rPr>
          <w:rFonts w:hint="eastAsia"/>
          <w:sz w:val="24"/>
          <w:szCs w:val="24"/>
        </w:rPr>
        <w:t xml:space="preserve">　　　</w:t>
      </w:r>
    </w:p>
    <w:p w:rsidR="00CB62FD" w:rsidRDefault="00CB62FD" w:rsidP="00CB62FD">
      <w:pPr>
        <w:spacing w:line="360" w:lineRule="auto"/>
        <w:jc w:val="right"/>
        <w:rPr>
          <w:sz w:val="24"/>
          <w:szCs w:val="24"/>
        </w:rPr>
      </w:pPr>
      <w:r>
        <w:rPr>
          <w:sz w:val="24"/>
          <w:szCs w:val="24"/>
        </w:rPr>
        <w:t>               </w:t>
      </w:r>
      <w:r>
        <w:rPr>
          <w:rFonts w:hint="eastAsia"/>
          <w:sz w:val="24"/>
          <w:szCs w:val="24"/>
        </w:rPr>
        <w:t>单位（盖章）：</w:t>
      </w:r>
    </w:p>
    <w:p w:rsidR="00CB62FD" w:rsidRDefault="00CB62FD" w:rsidP="00CB62FD">
      <w:pPr>
        <w:spacing w:line="360" w:lineRule="auto"/>
        <w:ind w:firstLineChars="200" w:firstLine="480"/>
        <w:rPr>
          <w:rFonts w:ascii="宋体"/>
          <w:bCs/>
          <w:sz w:val="24"/>
          <w:szCs w:val="24"/>
        </w:rPr>
      </w:pPr>
      <w:r>
        <w:rPr>
          <w:sz w:val="24"/>
          <w:szCs w:val="24"/>
        </w:rPr>
        <w:t>       </w:t>
      </w:r>
      <w:r>
        <w:rPr>
          <w:rFonts w:hint="eastAsia"/>
          <w:sz w:val="24"/>
          <w:szCs w:val="24"/>
        </w:rPr>
        <w:t xml:space="preserve">                                                 </w:t>
      </w:r>
      <w:r>
        <w:rPr>
          <w:sz w:val="24"/>
          <w:szCs w:val="24"/>
        </w:rPr>
        <w:t>     </w:t>
      </w:r>
      <w:r>
        <w:rPr>
          <w:rFonts w:hint="eastAsia"/>
          <w:sz w:val="24"/>
          <w:szCs w:val="24"/>
        </w:rPr>
        <w:t>年</w:t>
      </w:r>
      <w:r>
        <w:rPr>
          <w:sz w:val="24"/>
          <w:szCs w:val="24"/>
        </w:rPr>
        <w:t>  </w:t>
      </w:r>
      <w:r>
        <w:rPr>
          <w:rFonts w:hint="eastAsia"/>
          <w:sz w:val="24"/>
          <w:szCs w:val="24"/>
        </w:rPr>
        <w:t>月</w:t>
      </w:r>
      <w:r>
        <w:rPr>
          <w:sz w:val="24"/>
          <w:szCs w:val="24"/>
        </w:rPr>
        <w:t>  </w:t>
      </w:r>
      <w:r>
        <w:rPr>
          <w:rFonts w:hint="eastAsia"/>
          <w:sz w:val="24"/>
          <w:szCs w:val="24"/>
        </w:rPr>
        <w:t>日</w:t>
      </w:r>
    </w:p>
    <w:p w:rsidR="00CB62FD" w:rsidRDefault="00CB62FD" w:rsidP="00CB62FD">
      <w:pPr>
        <w:spacing w:line="360" w:lineRule="auto"/>
        <w:ind w:firstLineChars="200" w:firstLine="480"/>
        <w:rPr>
          <w:rFonts w:ascii="黑体" w:eastAsia="黑体" w:hAnsi="黑体"/>
          <w:bCs/>
          <w:sz w:val="24"/>
          <w:szCs w:val="24"/>
        </w:rPr>
      </w:pPr>
      <w:r>
        <w:rPr>
          <w:rFonts w:ascii="黑体" w:eastAsia="黑体" w:hAnsi="黑体" w:hint="eastAsia"/>
          <w:bCs/>
          <w:sz w:val="24"/>
          <w:szCs w:val="24"/>
        </w:rPr>
        <w:t>（八）其它</w:t>
      </w:r>
    </w:p>
    <w:p w:rsidR="00CB62FD" w:rsidRDefault="00CB62FD" w:rsidP="00CB62FD">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采购人：泰州职业技术学院 </w:t>
      </w:r>
    </w:p>
    <w:p w:rsidR="00CB62FD" w:rsidRDefault="00CB62FD" w:rsidP="00CB62FD">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地址:泰州市医药高</w:t>
      </w:r>
      <w:proofErr w:type="gramStart"/>
      <w:r>
        <w:rPr>
          <w:rFonts w:ascii="宋体" w:hAnsi="宋体" w:cs="宋体" w:hint="eastAsia"/>
          <w:kern w:val="0"/>
          <w:sz w:val="24"/>
          <w:szCs w:val="24"/>
        </w:rPr>
        <w:t>新区天</w:t>
      </w:r>
      <w:proofErr w:type="gramEnd"/>
      <w:r>
        <w:rPr>
          <w:rFonts w:ascii="宋体" w:hAnsi="宋体" w:cs="宋体" w:hint="eastAsia"/>
          <w:kern w:val="0"/>
          <w:sz w:val="24"/>
          <w:szCs w:val="24"/>
        </w:rPr>
        <w:t>星路8号</w:t>
      </w:r>
    </w:p>
    <w:p w:rsidR="00CB62FD" w:rsidRPr="009562FC" w:rsidRDefault="00CB62FD" w:rsidP="00CB62FD">
      <w:pPr>
        <w:widowControl/>
        <w:shd w:val="clear" w:color="auto" w:fill="FFFFFF"/>
        <w:spacing w:line="360" w:lineRule="auto"/>
        <w:ind w:firstLineChars="200" w:firstLine="480"/>
        <w:jc w:val="left"/>
        <w:rPr>
          <w:rFonts w:ascii="宋体" w:hAnsi="宋体" w:cs="宋体"/>
          <w:kern w:val="0"/>
          <w:sz w:val="24"/>
          <w:szCs w:val="24"/>
        </w:rPr>
      </w:pPr>
      <w:r w:rsidRPr="009562FC">
        <w:rPr>
          <w:rFonts w:ascii="宋体" w:hAnsi="宋体" w:cs="宋体" w:hint="eastAsia"/>
          <w:kern w:val="0"/>
          <w:sz w:val="24"/>
          <w:szCs w:val="24"/>
        </w:rPr>
        <w:t>项目联系人:</w:t>
      </w:r>
      <w:r w:rsidR="008F288B" w:rsidRPr="009562FC">
        <w:rPr>
          <w:rFonts w:ascii="宋体" w:hAnsi="宋体" w:cs="宋体" w:hint="eastAsia"/>
          <w:kern w:val="0"/>
          <w:sz w:val="24"/>
          <w:szCs w:val="24"/>
        </w:rPr>
        <w:t>杜</w:t>
      </w:r>
      <w:r w:rsidR="008F288B" w:rsidRPr="009562FC">
        <w:rPr>
          <w:rFonts w:ascii="宋体" w:hAnsi="宋体" w:cs="宋体"/>
          <w:kern w:val="0"/>
          <w:sz w:val="24"/>
          <w:szCs w:val="24"/>
        </w:rPr>
        <w:t>老师</w:t>
      </w:r>
      <w:r w:rsidRPr="009562FC">
        <w:rPr>
          <w:rFonts w:ascii="宋体" w:hAnsi="宋体" w:cs="宋体" w:hint="eastAsia"/>
          <w:kern w:val="0"/>
          <w:sz w:val="24"/>
          <w:szCs w:val="24"/>
        </w:rPr>
        <w:t xml:space="preserve">  电话：</w:t>
      </w:r>
      <w:r w:rsidR="008F288B" w:rsidRPr="009562FC">
        <w:rPr>
          <w:rFonts w:ascii="宋体" w:hAnsi="宋体" w:cs="宋体" w:hint="eastAsia"/>
          <w:kern w:val="0"/>
          <w:sz w:val="24"/>
          <w:szCs w:val="24"/>
        </w:rPr>
        <w:t>0523-86662775</w:t>
      </w:r>
    </w:p>
    <w:p w:rsidR="00CB62FD" w:rsidRDefault="00CB62FD" w:rsidP="00CB62FD">
      <w:pPr>
        <w:widowControl/>
        <w:shd w:val="clear" w:color="auto" w:fill="FFFFFF"/>
        <w:tabs>
          <w:tab w:val="left" w:pos="426"/>
          <w:tab w:val="left" w:pos="709"/>
        </w:tabs>
        <w:spacing w:line="360" w:lineRule="auto"/>
        <w:ind w:firstLine="480"/>
        <w:jc w:val="left"/>
        <w:rPr>
          <w:rFonts w:ascii="宋体" w:hAnsi="宋体" w:cs="宋体"/>
          <w:kern w:val="0"/>
          <w:sz w:val="24"/>
          <w:szCs w:val="24"/>
        </w:rPr>
      </w:pPr>
      <w:r>
        <w:rPr>
          <w:rFonts w:ascii="宋体" w:hAnsi="宋体" w:cs="宋体" w:hint="eastAsia"/>
          <w:kern w:val="0"/>
          <w:sz w:val="24"/>
          <w:szCs w:val="24"/>
        </w:rPr>
        <w:t>  </w:t>
      </w:r>
    </w:p>
    <w:p w:rsidR="00CB62FD" w:rsidRDefault="00CB62FD" w:rsidP="00CB62FD">
      <w:pPr>
        <w:pStyle w:val="1"/>
        <w:jc w:val="center"/>
      </w:pPr>
      <w:r>
        <w:rPr>
          <w:rFonts w:hint="eastAsia"/>
          <w:lang w:val="en-US"/>
        </w:rPr>
        <w:t>第</w:t>
      </w:r>
      <w:r>
        <w:rPr>
          <w:rFonts w:hint="eastAsia"/>
        </w:rPr>
        <w:t>二章</w:t>
      </w:r>
      <w:r>
        <w:rPr>
          <w:rFonts w:hint="eastAsia"/>
        </w:rPr>
        <w:t xml:space="preserve"> </w:t>
      </w:r>
      <w:r>
        <w:rPr>
          <w:rFonts w:hint="eastAsia"/>
        </w:rPr>
        <w:t>供应商须知</w:t>
      </w:r>
    </w:p>
    <w:p w:rsidR="00CB62FD" w:rsidRDefault="00CB62FD" w:rsidP="00CB62FD">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遵循原则：</w:t>
      </w:r>
    </w:p>
    <w:p w:rsidR="00CB62FD" w:rsidRDefault="00CB62FD" w:rsidP="00CB62FD">
      <w:pPr>
        <w:spacing w:line="360" w:lineRule="auto"/>
        <w:ind w:firstLineChars="200" w:firstLine="420"/>
        <w:rPr>
          <w:rFonts w:ascii="黑体" w:eastAsia="黑体" w:hAnsi="宋体"/>
          <w:bCs/>
          <w:szCs w:val="24"/>
        </w:rPr>
      </w:pPr>
      <w:r>
        <w:rPr>
          <w:rFonts w:ascii="宋体" w:hAnsi="宋体" w:hint="eastAsia"/>
          <w:bCs/>
          <w:szCs w:val="24"/>
        </w:rPr>
        <w:t>公开透明原则、公平竞争原则、公正原则和诚实信用原则。</w:t>
      </w:r>
    </w:p>
    <w:p w:rsidR="00CB62FD" w:rsidRDefault="00CB62FD" w:rsidP="00CB62FD">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采购文件：</w:t>
      </w:r>
    </w:p>
    <w:p w:rsidR="00CB62FD" w:rsidRDefault="00CB62FD" w:rsidP="00CB62FD">
      <w:pPr>
        <w:numPr>
          <w:ilvl w:val="0"/>
          <w:numId w:val="2"/>
        </w:numPr>
        <w:tabs>
          <w:tab w:val="clear" w:pos="552"/>
          <w:tab w:val="left" w:pos="-126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采购文件包括本文件目录所列全部内容，供应商应仔细阅读，并在响应文件中充</w:t>
      </w:r>
      <w:r>
        <w:rPr>
          <w:rFonts w:ascii="宋体" w:hAnsi="宋体" w:hint="eastAsia"/>
          <w:bCs/>
          <w:szCs w:val="24"/>
        </w:rPr>
        <w:lastRenderedPageBreak/>
        <w:t>分响应采购文件的所有要求。</w:t>
      </w:r>
    </w:p>
    <w:p w:rsidR="00CB62FD" w:rsidRDefault="00CB62FD" w:rsidP="00CB62FD">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采购文件中的“法定代表人”是指供应商的营业执照或相关部门的登记证明文件中的“法定代表人”或“负责人”。</w:t>
      </w:r>
    </w:p>
    <w:p w:rsidR="00CB62FD" w:rsidRDefault="00CB62FD" w:rsidP="00CB62FD">
      <w:pPr>
        <w:numPr>
          <w:ilvl w:val="0"/>
          <w:numId w:val="2"/>
        </w:numPr>
        <w:tabs>
          <w:tab w:val="left" w:pos="525"/>
          <w:tab w:val="left" w:pos="945"/>
          <w:tab w:val="left" w:pos="1050"/>
        </w:tabs>
        <w:spacing w:line="360" w:lineRule="auto"/>
        <w:ind w:left="130" w:firstLine="420"/>
        <w:rPr>
          <w:rFonts w:ascii="宋体" w:hAnsi="宋体"/>
          <w:bCs/>
          <w:szCs w:val="24"/>
        </w:rPr>
      </w:pPr>
      <w:r>
        <w:rPr>
          <w:rFonts w:ascii="宋体" w:hAnsi="宋体" w:hint="eastAsia"/>
          <w:bCs/>
          <w:szCs w:val="24"/>
        </w:rPr>
        <w:t>供应商应在泰州职业技术</w:t>
      </w:r>
      <w:proofErr w:type="gramStart"/>
      <w:r>
        <w:rPr>
          <w:rFonts w:ascii="宋体" w:hAnsi="宋体" w:hint="eastAsia"/>
          <w:bCs/>
          <w:szCs w:val="24"/>
        </w:rPr>
        <w:t>学院官网下载</w:t>
      </w:r>
      <w:proofErr w:type="gramEnd"/>
      <w:r>
        <w:rPr>
          <w:rFonts w:ascii="宋体" w:hAnsi="宋体" w:hint="eastAsia"/>
          <w:bCs/>
          <w:szCs w:val="24"/>
        </w:rPr>
        <w:t>采购文件及有关资料，按采购文件要求提交全部资料并对采购文件各项内容做出实质性响应，否则报价无效。</w:t>
      </w:r>
    </w:p>
    <w:p w:rsidR="00CB62FD" w:rsidRDefault="005A6D50" w:rsidP="00CB62FD">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采购文件仅作为本次</w:t>
      </w:r>
      <w:r w:rsidR="00CB62FD">
        <w:rPr>
          <w:rFonts w:ascii="宋体" w:hAnsi="宋体" w:hint="eastAsia"/>
          <w:bCs/>
          <w:szCs w:val="24"/>
        </w:rPr>
        <w:t>项目使用。</w:t>
      </w:r>
    </w:p>
    <w:p w:rsidR="00CB62FD" w:rsidRDefault="00CB62FD" w:rsidP="00CB62FD">
      <w:pPr>
        <w:tabs>
          <w:tab w:val="left" w:pos="630"/>
        </w:tabs>
        <w:spacing w:line="360" w:lineRule="auto"/>
        <w:ind w:leftChars="-1" w:left="-2" w:firstLineChars="218" w:firstLine="458"/>
        <w:rPr>
          <w:rFonts w:ascii="黑体" w:eastAsia="黑体" w:hAnsi="宋体"/>
          <w:bCs/>
          <w:szCs w:val="24"/>
        </w:rPr>
      </w:pPr>
      <w:r>
        <w:rPr>
          <w:rFonts w:ascii="黑体" w:eastAsia="黑体" w:hAnsi="宋体" w:hint="eastAsia"/>
          <w:bCs/>
          <w:szCs w:val="24"/>
        </w:rPr>
        <w:t>（三） 采购文件的解释：</w:t>
      </w:r>
    </w:p>
    <w:p w:rsidR="00CB62FD" w:rsidRDefault="00CB62FD" w:rsidP="00CB62FD">
      <w:pPr>
        <w:tabs>
          <w:tab w:val="left" w:pos="945"/>
        </w:tabs>
        <w:spacing w:line="360" w:lineRule="auto"/>
        <w:ind w:left="523"/>
        <w:rPr>
          <w:rFonts w:ascii="宋体" w:hAnsi="宋体"/>
          <w:bCs/>
          <w:szCs w:val="24"/>
        </w:rPr>
      </w:pPr>
      <w:r>
        <w:rPr>
          <w:rFonts w:ascii="宋体" w:hAnsi="宋体" w:hint="eastAsia"/>
          <w:bCs/>
          <w:szCs w:val="24"/>
        </w:rPr>
        <w:t>本文件的最终解释权归泰州职业技术学院。</w:t>
      </w:r>
    </w:p>
    <w:p w:rsidR="00CB62FD" w:rsidRDefault="00CB62FD" w:rsidP="00CB62FD">
      <w:pPr>
        <w:spacing w:line="360" w:lineRule="auto"/>
        <w:ind w:leftChars="-1" w:left="-2" w:firstLineChars="218" w:firstLine="458"/>
        <w:rPr>
          <w:rFonts w:ascii="黑体" w:eastAsia="黑体" w:hAnsi="宋体"/>
          <w:bCs/>
          <w:szCs w:val="24"/>
        </w:rPr>
      </w:pPr>
      <w:r>
        <w:rPr>
          <w:rFonts w:ascii="黑体" w:eastAsia="黑体" w:hAnsi="宋体" w:hint="eastAsia"/>
          <w:bCs/>
          <w:szCs w:val="24"/>
        </w:rPr>
        <w:t xml:space="preserve">（四） 采购文件的补充或修正： </w:t>
      </w:r>
    </w:p>
    <w:p w:rsidR="00CB62FD" w:rsidRDefault="00CB62FD" w:rsidP="00CB62FD">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在报价截止时间三个工作日前采购人可对采购文件进行必要的澄清或者修改，不足三个工作日的，将顺延提交响应文件的截止时间。</w:t>
      </w:r>
    </w:p>
    <w:p w:rsidR="00CB62FD" w:rsidRDefault="00CB62FD" w:rsidP="00CB62FD">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如需对采购文件进行补充或修正，采购人将在泰州职业技术</w:t>
      </w:r>
      <w:proofErr w:type="gramStart"/>
      <w:r>
        <w:rPr>
          <w:rFonts w:ascii="宋体" w:hAnsi="宋体" w:hint="eastAsia"/>
          <w:bCs/>
          <w:szCs w:val="24"/>
        </w:rPr>
        <w:t>学院官网发布</w:t>
      </w:r>
      <w:proofErr w:type="gramEnd"/>
      <w:r>
        <w:rPr>
          <w:rFonts w:ascii="宋体" w:hAnsi="宋体" w:hint="eastAsia"/>
          <w:bCs/>
          <w:szCs w:val="24"/>
        </w:rPr>
        <w:t>更正公告,该补充或修正的内容为采购文件的组成部分。供应商应在报价截止时间前关注原采购公告媒体上发布的相关更正公告。因供应商未尽关注义务，未及时全面地关注更正公告导致其提交的报价材料不符合采购人要求，而造成的损失及风险（包括但不限于未成交）由供应商自行承担。</w:t>
      </w:r>
    </w:p>
    <w:p w:rsidR="00CB62FD" w:rsidRDefault="00CB62FD" w:rsidP="00CB62FD">
      <w:pPr>
        <w:spacing w:line="360" w:lineRule="auto"/>
        <w:ind w:leftChars="250" w:left="525"/>
        <w:rPr>
          <w:rFonts w:ascii="宋体" w:hAnsi="宋体"/>
          <w:bCs/>
          <w:szCs w:val="24"/>
        </w:rPr>
      </w:pPr>
      <w:r>
        <w:rPr>
          <w:rFonts w:ascii="黑体" w:eastAsia="黑体" w:hAnsi="宋体" w:hint="eastAsia"/>
          <w:bCs/>
          <w:szCs w:val="24"/>
        </w:rPr>
        <w:t>（五） 响应文件的组成：</w:t>
      </w:r>
    </w:p>
    <w:p w:rsidR="00CB62FD" w:rsidRDefault="00CB62FD" w:rsidP="00CB62FD">
      <w:pPr>
        <w:numPr>
          <w:ilvl w:val="0"/>
          <w:numId w:val="4"/>
        </w:numPr>
        <w:tabs>
          <w:tab w:val="clear" w:pos="630"/>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响应函（</w:t>
      </w:r>
      <w:r>
        <w:rPr>
          <w:rFonts w:ascii="宋体" w:hAnsi="宋体" w:hint="eastAsia"/>
          <w:b/>
          <w:bCs/>
          <w:szCs w:val="24"/>
        </w:rPr>
        <w:t>格式见附件）</w:t>
      </w:r>
    </w:p>
    <w:p w:rsidR="00CB62FD" w:rsidRDefault="00CB62FD" w:rsidP="00CB62FD">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资格、资信证明文件：</w:t>
      </w:r>
    </w:p>
    <w:p w:rsidR="00CB62FD" w:rsidRDefault="00CB62FD" w:rsidP="00CB62FD">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关于无重大违法记录的书面声明（</w:t>
      </w:r>
      <w:r>
        <w:rPr>
          <w:rFonts w:ascii="宋体" w:hAnsi="宋体" w:hint="eastAsia"/>
          <w:b/>
          <w:bCs/>
          <w:szCs w:val="24"/>
        </w:rPr>
        <w:t>格式见附件</w:t>
      </w:r>
      <w:r>
        <w:rPr>
          <w:rFonts w:ascii="宋体" w:hAnsi="宋体" w:hint="eastAsia"/>
          <w:bCs/>
          <w:szCs w:val="24"/>
        </w:rPr>
        <w:t>）</w:t>
      </w:r>
    </w:p>
    <w:p w:rsidR="00CB62FD" w:rsidRDefault="00CB62FD" w:rsidP="00CB62FD">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bCs/>
          <w:szCs w:val="24"/>
        </w:rPr>
        <w:t>具有独立承担民事责任能力</w:t>
      </w:r>
      <w:r>
        <w:rPr>
          <w:rFonts w:ascii="宋体" w:hAnsi="宋体" w:hint="eastAsia"/>
          <w:bCs/>
          <w:szCs w:val="24"/>
        </w:rPr>
        <w:t>的供应商营业执照或相关部门的登记证明文件复印件；</w:t>
      </w:r>
    </w:p>
    <w:p w:rsidR="00CB62FD" w:rsidRDefault="00CB62FD" w:rsidP="00CB62FD">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代表人授权委托书</w:t>
      </w:r>
      <w:r>
        <w:rPr>
          <w:rFonts w:ascii="宋体" w:hAnsi="宋体" w:hint="eastAsia"/>
          <w:szCs w:val="24"/>
        </w:rPr>
        <w:t>（</w:t>
      </w:r>
      <w:r>
        <w:rPr>
          <w:rFonts w:ascii="宋体" w:hAnsi="宋体" w:hint="eastAsia"/>
          <w:b/>
          <w:bCs/>
          <w:szCs w:val="24"/>
        </w:rPr>
        <w:t>格式见附件，法定代表人亲自参加报价的除外</w:t>
      </w:r>
      <w:r>
        <w:rPr>
          <w:rFonts w:ascii="宋体" w:hAnsi="宋体" w:hint="eastAsia"/>
          <w:szCs w:val="24"/>
        </w:rPr>
        <w:t>）；</w:t>
      </w:r>
    </w:p>
    <w:p w:rsidR="00CB62FD" w:rsidRDefault="00CB62FD" w:rsidP="00CB62FD">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代表人身份证复印件；</w:t>
      </w:r>
    </w:p>
    <w:p w:rsidR="00CB62FD" w:rsidRDefault="00CB62FD" w:rsidP="00CB62FD">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代表人授权代表身份证复印件（</w:t>
      </w:r>
      <w:r>
        <w:rPr>
          <w:rFonts w:ascii="宋体" w:hAnsi="宋体" w:hint="eastAsia"/>
          <w:b/>
          <w:bCs/>
          <w:szCs w:val="24"/>
        </w:rPr>
        <w:t>法定代表人亲自参加报价的除外</w:t>
      </w:r>
      <w:r>
        <w:rPr>
          <w:rFonts w:ascii="宋体" w:hAnsi="宋体" w:hint="eastAsia"/>
          <w:bCs/>
          <w:szCs w:val="24"/>
        </w:rPr>
        <w:t>）</w:t>
      </w:r>
      <w:r>
        <w:rPr>
          <w:rFonts w:ascii="宋体" w:hAnsi="宋体" w:hint="eastAsia"/>
          <w:szCs w:val="24"/>
        </w:rPr>
        <w:t>；</w:t>
      </w:r>
    </w:p>
    <w:p w:rsidR="00CB62FD" w:rsidRDefault="00CB62FD" w:rsidP="00CB62FD">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供应商近三个月中任意一个月份(不含报价当月)的财务状况报告（资产负债表和利润表）或由会计师事务所出具的近两年中任意一个年度的审计报告和所附已审财务报告复印件；</w:t>
      </w:r>
    </w:p>
    <w:p w:rsidR="00CB62FD" w:rsidRDefault="00CB62FD" w:rsidP="00CB62FD">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供应商近三个月中任意一个月份(不含报价当月)的依法缴纳税收的相关材料（提供相关主管部门证明或银行代扣证明）复印件；</w:t>
      </w:r>
    </w:p>
    <w:p w:rsidR="00CB62FD" w:rsidRDefault="00CB62FD" w:rsidP="00CB62FD">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lastRenderedPageBreak/>
        <w:t>供应商近三个月中任意一个月份(不含报价当月)的依法</w:t>
      </w:r>
      <w:r>
        <w:rPr>
          <w:rFonts w:ascii="宋体" w:hAnsi="宋体"/>
          <w:bCs/>
          <w:szCs w:val="24"/>
        </w:rPr>
        <w:t>缴纳</w:t>
      </w:r>
      <w:r>
        <w:rPr>
          <w:rFonts w:ascii="宋体" w:hAnsi="宋体" w:hint="eastAsia"/>
          <w:bCs/>
          <w:szCs w:val="24"/>
        </w:rPr>
        <w:t>社会保障资金的相关材料（提供相关主管部门证明或银行代扣证明）复印件；</w:t>
      </w:r>
    </w:p>
    <w:p w:rsidR="00CB62FD" w:rsidRDefault="00CB62FD" w:rsidP="00CB62FD">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承诺书（</w:t>
      </w:r>
      <w:r>
        <w:rPr>
          <w:rFonts w:ascii="宋体" w:hAnsi="宋体" w:hint="eastAsia"/>
          <w:b/>
          <w:bCs/>
          <w:szCs w:val="24"/>
        </w:rPr>
        <w:t>格式见附件</w:t>
      </w:r>
      <w:r>
        <w:rPr>
          <w:rFonts w:ascii="宋体" w:hAnsi="宋体" w:hint="eastAsia"/>
          <w:bCs/>
          <w:szCs w:val="24"/>
        </w:rPr>
        <w:t>）。</w:t>
      </w:r>
    </w:p>
    <w:p w:rsidR="00CB62FD" w:rsidRDefault="00CB62FD" w:rsidP="00CB62FD">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报价一览表</w:t>
      </w:r>
    </w:p>
    <w:p w:rsidR="00CB62FD" w:rsidRDefault="00CB62FD" w:rsidP="00CB62FD">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明细报价及采购需求响应表（</w:t>
      </w:r>
      <w:r>
        <w:rPr>
          <w:rFonts w:ascii="宋体" w:hAnsi="宋体" w:hint="eastAsia"/>
          <w:b/>
          <w:bCs/>
          <w:szCs w:val="24"/>
        </w:rPr>
        <w:t>格式见附件</w:t>
      </w:r>
      <w:r>
        <w:rPr>
          <w:rFonts w:ascii="宋体" w:hAnsi="宋体" w:hint="eastAsia"/>
          <w:bCs/>
          <w:szCs w:val="24"/>
        </w:rPr>
        <w:t>）</w:t>
      </w:r>
    </w:p>
    <w:p w:rsidR="00CB62FD" w:rsidRDefault="00CB62FD" w:rsidP="00CB62FD">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要求采购人提供的配合（</w:t>
      </w:r>
      <w:r>
        <w:rPr>
          <w:rFonts w:ascii="宋体" w:hAnsi="宋体" w:hint="eastAsia"/>
          <w:b/>
          <w:bCs/>
          <w:szCs w:val="24"/>
        </w:rPr>
        <w:t>如有自拟并自行添加</w:t>
      </w:r>
      <w:r>
        <w:rPr>
          <w:rFonts w:ascii="宋体" w:hAnsi="宋体" w:hint="eastAsia"/>
          <w:bCs/>
          <w:szCs w:val="24"/>
        </w:rPr>
        <w:t>）</w:t>
      </w:r>
    </w:p>
    <w:p w:rsidR="00CB62FD" w:rsidRDefault="00CB62FD" w:rsidP="00CB62FD">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其它（</w:t>
      </w:r>
      <w:r>
        <w:rPr>
          <w:rFonts w:ascii="宋体" w:hAnsi="宋体" w:hint="eastAsia"/>
          <w:b/>
          <w:bCs/>
          <w:szCs w:val="24"/>
        </w:rPr>
        <w:t>供应商认为有必要提供的声明和文件，如有自拟并自行添加</w:t>
      </w:r>
      <w:r>
        <w:rPr>
          <w:rFonts w:ascii="宋体" w:hAnsi="宋体" w:hint="eastAsia"/>
          <w:bCs/>
          <w:szCs w:val="24"/>
        </w:rPr>
        <w:t>）</w:t>
      </w:r>
    </w:p>
    <w:p w:rsidR="00CB62FD" w:rsidRDefault="00CB62FD" w:rsidP="00CB62FD">
      <w:pPr>
        <w:tabs>
          <w:tab w:val="left" w:pos="1050"/>
        </w:tabs>
        <w:spacing w:line="360" w:lineRule="auto"/>
        <w:ind w:firstLineChars="218" w:firstLine="458"/>
        <w:rPr>
          <w:rFonts w:ascii="宋体" w:hAnsi="宋体"/>
          <w:bCs/>
          <w:szCs w:val="24"/>
        </w:rPr>
      </w:pPr>
      <w:r>
        <w:rPr>
          <w:rFonts w:ascii="宋体" w:hAnsi="宋体" w:hint="eastAsia"/>
          <w:bCs/>
          <w:szCs w:val="24"/>
        </w:rPr>
        <w:t>上述</w:t>
      </w:r>
      <w:r>
        <w:rPr>
          <w:rFonts w:ascii="宋体" w:hAnsi="宋体"/>
          <w:bCs/>
          <w:szCs w:val="24"/>
        </w:rPr>
        <w:t>1-</w:t>
      </w:r>
      <w:r>
        <w:rPr>
          <w:rFonts w:ascii="宋体" w:hAnsi="宋体" w:hint="eastAsia"/>
          <w:bCs/>
          <w:szCs w:val="24"/>
        </w:rPr>
        <w:t>4项供应商必须按要求全部提供，否则响应文件无效。</w:t>
      </w:r>
      <w:r>
        <w:rPr>
          <w:rFonts w:ascii="Tahoma" w:hAnsi="Tahoma" w:cs="Tahoma" w:hint="eastAsia"/>
          <w:szCs w:val="24"/>
        </w:rPr>
        <w:t>如上述资格证明文件遇年检、换证，则必须提供法定年检、换证单位出具的有效证明复印件。如上述资格证明文件第（</w:t>
      </w:r>
      <w:r>
        <w:rPr>
          <w:rFonts w:ascii="宋体" w:hAnsi="宋体" w:cs="Tahoma"/>
          <w:szCs w:val="24"/>
        </w:rPr>
        <w:t>6</w:t>
      </w:r>
      <w:r>
        <w:rPr>
          <w:rFonts w:ascii="Tahoma" w:hAnsi="Tahoma" w:cs="Tahoma" w:hint="eastAsia"/>
          <w:szCs w:val="24"/>
        </w:rPr>
        <w:t>）（</w:t>
      </w:r>
      <w:r>
        <w:rPr>
          <w:rFonts w:ascii="宋体" w:hAnsi="宋体" w:cs="Tahoma"/>
          <w:szCs w:val="24"/>
        </w:rPr>
        <w:t>7</w:t>
      </w:r>
      <w:r>
        <w:rPr>
          <w:rFonts w:ascii="Tahoma" w:hAnsi="Tahoma" w:cs="Tahoma" w:hint="eastAsia"/>
          <w:szCs w:val="24"/>
        </w:rPr>
        <w:t>）（</w:t>
      </w:r>
      <w:r>
        <w:rPr>
          <w:rFonts w:ascii="宋体" w:hAnsi="宋体" w:cs="Tahoma" w:hint="eastAsia"/>
          <w:szCs w:val="24"/>
        </w:rPr>
        <w:t>8</w:t>
      </w:r>
      <w:r w:rsidR="00F743FA">
        <w:rPr>
          <w:rFonts w:ascii="Tahoma" w:hAnsi="Tahoma" w:cs="Tahoma" w:hint="eastAsia"/>
          <w:szCs w:val="24"/>
        </w:rPr>
        <w:t>）</w:t>
      </w:r>
      <w:r>
        <w:rPr>
          <w:rFonts w:ascii="Tahoma" w:hAnsi="Tahoma" w:cs="Tahoma" w:hint="eastAsia"/>
          <w:szCs w:val="24"/>
        </w:rPr>
        <w:t>三项遇有国家相关政策规定可不具备的，必须提供相关政策规定或相关单位出具的有效证明复印件。</w:t>
      </w: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代表人或法定代表人授权代表为外籍、港、澳、台地</w:t>
      </w:r>
      <w:proofErr w:type="gramStart"/>
      <w:r>
        <w:rPr>
          <w:rFonts w:ascii="宋体" w:hAnsi="宋体" w:hint="eastAsia"/>
          <w:bCs/>
          <w:szCs w:val="24"/>
        </w:rPr>
        <w:t>区人士</w:t>
      </w:r>
      <w:proofErr w:type="gramEnd"/>
      <w:r>
        <w:rPr>
          <w:rFonts w:ascii="宋体" w:hAnsi="宋体" w:hint="eastAsia"/>
          <w:bCs/>
          <w:szCs w:val="24"/>
        </w:rPr>
        <w:t>的，其身份证明须提供有效的护照或港澳同胞来往内地通行证、台湾同胞来往大陆通行证，或其它可在中国大陆有效居留的许可证明。</w:t>
      </w:r>
    </w:p>
    <w:p w:rsidR="00CB62FD" w:rsidRDefault="00CB62FD" w:rsidP="00CB62FD">
      <w:pPr>
        <w:spacing w:line="360" w:lineRule="auto"/>
        <w:ind w:leftChars="-1" w:left="-2" w:firstLineChars="218" w:firstLine="458"/>
        <w:rPr>
          <w:rFonts w:ascii="黑体" w:eastAsia="黑体" w:hAnsi="宋体"/>
          <w:bCs/>
          <w:szCs w:val="24"/>
        </w:rPr>
      </w:pPr>
      <w:r>
        <w:rPr>
          <w:rFonts w:ascii="黑体" w:eastAsia="黑体" w:hAnsi="宋体" w:hint="eastAsia"/>
          <w:bCs/>
          <w:szCs w:val="24"/>
        </w:rPr>
        <w:t>（六） 响应文件的制作：</w:t>
      </w:r>
    </w:p>
    <w:p w:rsidR="00CB62FD" w:rsidRDefault="00CB62FD" w:rsidP="00CB62FD">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所有文件、往来函件均应使用简体中文（规格、型号辅助符号例外）。</w:t>
      </w:r>
    </w:p>
    <w:p w:rsidR="00CB62FD" w:rsidRDefault="00CB62FD" w:rsidP="00CB62FD">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响应文件由供应商按要求参考给定格式如实填写（编写），须有供应商（盖章）、法定代表人或法定代表人授权代表签字或盖章，方为有效，未尽事宜可自行补充。</w:t>
      </w:r>
    </w:p>
    <w:p w:rsidR="00CB62FD" w:rsidRDefault="00CB62FD" w:rsidP="00CB62FD">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int="eastAsia"/>
          <w:szCs w:val="24"/>
          <w:lang w:val="zh-CN"/>
        </w:rPr>
        <w:t>如无特别说明，</w:t>
      </w:r>
      <w:r>
        <w:rPr>
          <w:rFonts w:ascii="宋体" w:hAnsi="宋体" w:hint="eastAsia"/>
          <w:bCs/>
          <w:szCs w:val="24"/>
        </w:rPr>
        <w:t>供应商报价一律以人民币为报价结算货币,结算单位为“元”。</w:t>
      </w:r>
    </w:p>
    <w:p w:rsidR="00CB62FD" w:rsidRDefault="00CB62FD" w:rsidP="00CB62FD">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响应文件应用不褪色的墨水书写或打印。</w:t>
      </w:r>
    </w:p>
    <w:p w:rsidR="00CB62FD" w:rsidRDefault="00CB62FD" w:rsidP="00CB62FD">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响应文件应按照“响应文件的组成”顺序制作，并编制目录、页码，装订成册。</w:t>
      </w:r>
    </w:p>
    <w:p w:rsidR="00CB62FD" w:rsidRDefault="00CB62FD" w:rsidP="00CB62FD">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响应文件一式叁份，正本壹份，副本貳份，并注明“正本”、“副本”字样，密封，同时注明供应商名称。</w:t>
      </w:r>
    </w:p>
    <w:p w:rsidR="00CB62FD" w:rsidRDefault="00CB62FD" w:rsidP="00CB62FD">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响应文件不应有涂改、增删和潦草之处，如有必须修改时，修改处必须有供应商盖章、法定代表人或法定代表人授权代表的签字。</w:t>
      </w:r>
    </w:p>
    <w:p w:rsidR="00CB62FD" w:rsidRDefault="00CB62FD" w:rsidP="00CB62FD">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报价费用自理。</w:t>
      </w:r>
    </w:p>
    <w:p w:rsidR="00CB62FD" w:rsidRDefault="00CB62FD" w:rsidP="00CB62FD">
      <w:pPr>
        <w:spacing w:line="360" w:lineRule="auto"/>
        <w:ind w:leftChars="-1" w:left="-2" w:firstLineChars="218" w:firstLine="458"/>
        <w:rPr>
          <w:rFonts w:ascii="黑体" w:eastAsia="黑体" w:hAnsi="宋体"/>
          <w:bCs/>
          <w:szCs w:val="24"/>
        </w:rPr>
      </w:pPr>
      <w:r>
        <w:rPr>
          <w:rFonts w:ascii="黑体" w:eastAsia="黑体" w:hAnsi="宋体" w:hint="eastAsia"/>
          <w:bCs/>
          <w:szCs w:val="24"/>
        </w:rPr>
        <w:t>（七） 无效响应文件的确认：</w:t>
      </w:r>
    </w:p>
    <w:p w:rsidR="00CB62FD" w:rsidRDefault="00CB62FD" w:rsidP="00CB62FD">
      <w:pPr>
        <w:spacing w:line="360" w:lineRule="auto"/>
        <w:ind w:firstLineChars="200" w:firstLine="420"/>
        <w:rPr>
          <w:rFonts w:ascii="黑体" w:eastAsia="黑体" w:hAnsi="宋体"/>
          <w:bCs/>
          <w:szCs w:val="24"/>
        </w:rPr>
      </w:pPr>
      <w:r>
        <w:rPr>
          <w:rFonts w:ascii="宋体" w:hAnsi="宋体" w:hint="eastAsia"/>
          <w:bCs/>
          <w:szCs w:val="24"/>
        </w:rPr>
        <w:t>供应商有下列情况之一者，其响应文件无效：</w:t>
      </w:r>
    </w:p>
    <w:p w:rsidR="00CB62FD" w:rsidRDefault="00CB62FD" w:rsidP="00CB62FD">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未按规定交纳报价保证金的；</w:t>
      </w:r>
    </w:p>
    <w:p w:rsidR="00CB62FD" w:rsidRDefault="00CB62FD" w:rsidP="00CB62FD">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响应文件未按规定的期限、地点送达的；</w:t>
      </w:r>
    </w:p>
    <w:p w:rsidR="00CB62FD" w:rsidRDefault="00CB62FD" w:rsidP="00CB62FD">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响应文件未按要求密封、签署、盖章的；</w:t>
      </w:r>
    </w:p>
    <w:p w:rsidR="00CB62FD" w:rsidRDefault="00CB62FD" w:rsidP="00CB62FD">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lastRenderedPageBreak/>
        <w:t>供应商的法定代表人或法定代表人授权代表，未准时参加</w:t>
      </w:r>
      <w:r w:rsidR="005A6D50" w:rsidRPr="005A6D50">
        <w:rPr>
          <w:rFonts w:ascii="宋体" w:hAnsi="宋体" w:hint="eastAsia"/>
          <w:bCs/>
          <w:color w:val="000000" w:themeColor="text1"/>
          <w:szCs w:val="24"/>
        </w:rPr>
        <w:t>开标</w:t>
      </w:r>
      <w:r>
        <w:rPr>
          <w:rFonts w:ascii="宋体" w:hAnsi="宋体" w:hint="eastAsia"/>
          <w:bCs/>
          <w:szCs w:val="24"/>
        </w:rPr>
        <w:t>采购会议的；</w:t>
      </w:r>
    </w:p>
    <w:p w:rsidR="00CB62FD" w:rsidRDefault="00CB62FD" w:rsidP="00CB62FD">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供应商的法定代表人授权代表，无法定代表人授权委托书的；</w:t>
      </w:r>
    </w:p>
    <w:p w:rsidR="00CB62FD" w:rsidRDefault="00CB62FD" w:rsidP="00CB62FD">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不具备采购文件中规定的资格要求或未按采购文件规定的要求提供资格、资信证明文件的；</w:t>
      </w:r>
    </w:p>
    <w:p w:rsidR="00CB62FD" w:rsidRDefault="00CB62FD" w:rsidP="00CB62FD">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szCs w:val="24"/>
        </w:rPr>
        <w:t>被“信用中国”网站（</w:t>
      </w:r>
      <w:hyperlink r:id="rId7" w:history="1">
        <w:r>
          <w:rPr>
            <w:rFonts w:ascii="宋体" w:hAnsi="宋体" w:hint="eastAsia"/>
            <w:szCs w:val="24"/>
          </w:rPr>
          <w:t>www.creditchina.gov.cn</w:t>
        </w:r>
      </w:hyperlink>
      <w:r>
        <w:rPr>
          <w:rFonts w:ascii="宋体" w:hAnsi="宋体" w:hint="eastAsia"/>
          <w:szCs w:val="24"/>
        </w:rPr>
        <w:t>）列入失信执行人、重大税收违法案件当事人名单、政府采购严重违法失信行为记录名单的；</w:t>
      </w:r>
    </w:p>
    <w:p w:rsidR="00CB62FD" w:rsidRDefault="00CB62FD" w:rsidP="00CB62FD">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响应文件未按采购文件规定的内容和要求填写的；</w:t>
      </w:r>
    </w:p>
    <w:p w:rsidR="00CB62FD" w:rsidRDefault="00CB62FD" w:rsidP="00CB62FD">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响应文件书写潦草、字迹模糊不清、无法辨认的；</w:t>
      </w:r>
    </w:p>
    <w:p w:rsidR="00CB62FD" w:rsidRDefault="00CB62FD" w:rsidP="00CB62FD">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响应文件中有采购文件未允许提供的选择性内容的；</w:t>
      </w:r>
    </w:p>
    <w:p w:rsidR="00CB62FD" w:rsidRDefault="00CB62FD" w:rsidP="00CB62FD">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bCs/>
          <w:szCs w:val="24"/>
        </w:rPr>
        <w:t>不同</w:t>
      </w:r>
      <w:r>
        <w:rPr>
          <w:rFonts w:ascii="宋体" w:hAnsi="宋体" w:hint="eastAsia"/>
          <w:bCs/>
          <w:szCs w:val="24"/>
        </w:rPr>
        <w:t>供应商</w:t>
      </w:r>
      <w:r>
        <w:rPr>
          <w:rFonts w:ascii="宋体" w:hAnsi="宋体"/>
          <w:bCs/>
          <w:szCs w:val="24"/>
        </w:rPr>
        <w:t>委托同一单位或者个人办理</w:t>
      </w:r>
      <w:r>
        <w:rPr>
          <w:rFonts w:ascii="宋体" w:hAnsi="宋体" w:hint="eastAsia"/>
          <w:bCs/>
          <w:szCs w:val="24"/>
        </w:rPr>
        <w:t>报价</w:t>
      </w:r>
      <w:r>
        <w:rPr>
          <w:rFonts w:ascii="宋体" w:hAnsi="宋体"/>
          <w:bCs/>
          <w:szCs w:val="24"/>
        </w:rPr>
        <w:t>事宜</w:t>
      </w:r>
      <w:r>
        <w:rPr>
          <w:rFonts w:ascii="宋体" w:hAnsi="宋体" w:hint="eastAsia"/>
          <w:bCs/>
          <w:szCs w:val="24"/>
        </w:rPr>
        <w:t>的</w:t>
      </w:r>
      <w:r>
        <w:rPr>
          <w:rFonts w:ascii="宋体" w:hAnsi="宋体"/>
          <w:bCs/>
          <w:szCs w:val="24"/>
        </w:rPr>
        <w:t>；</w:t>
      </w:r>
    </w:p>
    <w:p w:rsidR="00CB62FD" w:rsidRDefault="00CB62FD" w:rsidP="00CB62FD">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不同供应商的单位负责人为同一人或者存在直接控股、管理关系的；</w:t>
      </w:r>
    </w:p>
    <w:p w:rsidR="00CB62FD" w:rsidRDefault="00CB62FD" w:rsidP="00CB62FD">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不同供应商的响应文件的装订形式、纸张情况、目录序号、排版格式、文字风格等存在明显的相似性或一致性，特征显示由同一单位或者同一个人编制的；</w:t>
      </w:r>
    </w:p>
    <w:p w:rsidR="00CB62FD" w:rsidRDefault="00CB62FD" w:rsidP="00CB62FD">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不同供应商响应文件内容存在非正常一致、项目组成员出现同一人、响应文件中错误（或异常）一致或雷同、电子文档信息一致或雷同的、报价呈规律性差异的；</w:t>
      </w:r>
    </w:p>
    <w:p w:rsidR="00CB62FD" w:rsidRDefault="00CB62FD" w:rsidP="00CB62FD">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报价资料相互混装、不同供应商的报价保证金由同一企业或同一账户资金缴纳、不同供应商的委托代理人、项目负责人以及其他相关人员有在同一个单位缴纳社会保险、同一响应文件中单位名称落款与公章不是同一单位的；</w:t>
      </w:r>
    </w:p>
    <w:p w:rsidR="00CB62FD" w:rsidRDefault="00CB62FD" w:rsidP="00CB62FD">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总报价超过本项目预算或最高限价的；</w:t>
      </w:r>
    </w:p>
    <w:p w:rsidR="00CB62FD" w:rsidRDefault="00CB62FD" w:rsidP="00CB62FD">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提供虚假材料的（包括工商营业执照、财务报表、资格证明文件等）；</w:t>
      </w:r>
    </w:p>
    <w:p w:rsidR="00CB62FD" w:rsidRDefault="005A6D50" w:rsidP="00CB62FD">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评审</w:t>
      </w:r>
      <w:r w:rsidR="00CB62FD">
        <w:rPr>
          <w:rFonts w:ascii="宋体" w:hAnsi="宋体" w:hint="eastAsia"/>
          <w:bCs/>
          <w:szCs w:val="24"/>
        </w:rPr>
        <w:t>小组</w:t>
      </w:r>
      <w:r w:rsidR="00CB62FD">
        <w:rPr>
          <w:rFonts w:ascii="宋体" w:hAnsi="宋体"/>
          <w:bCs/>
          <w:szCs w:val="24"/>
        </w:rPr>
        <w:t>认定</w:t>
      </w:r>
      <w:r w:rsidR="00CB62FD">
        <w:rPr>
          <w:rFonts w:ascii="宋体" w:hAnsi="宋体" w:hint="eastAsia"/>
          <w:bCs/>
          <w:szCs w:val="24"/>
        </w:rPr>
        <w:t>供应商</w:t>
      </w:r>
      <w:r w:rsidR="00CB62FD">
        <w:rPr>
          <w:rFonts w:ascii="宋体" w:hAnsi="宋体"/>
          <w:bCs/>
          <w:szCs w:val="24"/>
        </w:rPr>
        <w:t>报价明显不合理，有可能影响商品质量和不能诚信履约的</w:t>
      </w:r>
      <w:r w:rsidR="00CB62FD">
        <w:rPr>
          <w:rFonts w:ascii="宋体" w:hAnsi="宋体" w:hint="eastAsia"/>
          <w:bCs/>
          <w:szCs w:val="24"/>
        </w:rPr>
        <w:t>；</w:t>
      </w:r>
    </w:p>
    <w:p w:rsidR="00CB62FD" w:rsidRDefault="00CB62FD" w:rsidP="00CB62FD">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除单一来源采购项目外，为采购项目提供整体设计、规范编制或者项目管理、监理、检测等服务的；</w:t>
      </w:r>
    </w:p>
    <w:p w:rsidR="00CB62FD" w:rsidRDefault="00CB62FD" w:rsidP="00CB62FD">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响应文件内容不全或不符合采购文件中规定的其它实质性要求的；</w:t>
      </w:r>
    </w:p>
    <w:p w:rsidR="00CB62FD" w:rsidRDefault="00CB62FD" w:rsidP="00CB62FD">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法律法规和采购文件规定的其它无效情形。</w:t>
      </w:r>
    </w:p>
    <w:p w:rsidR="00CB62FD" w:rsidRDefault="00CB62FD" w:rsidP="00CB62FD">
      <w:pPr>
        <w:rPr>
          <w:rFonts w:ascii="黑体" w:eastAsia="黑体" w:hAnsi="黑体"/>
          <w:szCs w:val="24"/>
        </w:rPr>
      </w:pPr>
      <w:r>
        <w:rPr>
          <w:rFonts w:ascii="黑体" w:eastAsia="黑体" w:hAnsi="黑体" w:hint="eastAsia"/>
          <w:szCs w:val="24"/>
        </w:rPr>
        <w:t>（八） 评审：</w:t>
      </w:r>
    </w:p>
    <w:p w:rsidR="00CB62FD" w:rsidRDefault="00CB62FD" w:rsidP="00CB62FD">
      <w:pPr>
        <w:tabs>
          <w:tab w:val="left" w:pos="630"/>
          <w:tab w:val="left" w:pos="1050"/>
        </w:tabs>
        <w:spacing w:line="360" w:lineRule="auto"/>
        <w:ind w:firstLineChars="200" w:firstLine="420"/>
        <w:rPr>
          <w:rFonts w:ascii="宋体" w:hAnsi="宋体"/>
          <w:bCs/>
          <w:szCs w:val="24"/>
        </w:rPr>
      </w:pPr>
      <w:r>
        <w:rPr>
          <w:rFonts w:ascii="宋体" w:hAnsi="宋体" w:hint="eastAsia"/>
          <w:bCs/>
          <w:szCs w:val="24"/>
        </w:rPr>
        <w:t>评审工作由泰州职业技术学院负责组织。</w:t>
      </w:r>
    </w:p>
    <w:p w:rsidR="00CB62FD" w:rsidRDefault="005A6D50" w:rsidP="00CB62FD">
      <w:pPr>
        <w:tabs>
          <w:tab w:val="left" w:pos="1050"/>
        </w:tabs>
        <w:spacing w:line="360" w:lineRule="auto"/>
        <w:ind w:firstLineChars="200" w:firstLine="420"/>
        <w:rPr>
          <w:rFonts w:ascii="宋体" w:hAnsi="宋体"/>
          <w:bCs/>
          <w:szCs w:val="24"/>
        </w:rPr>
      </w:pPr>
      <w:r>
        <w:rPr>
          <w:rFonts w:ascii="宋体" w:hAnsi="宋体" w:hint="eastAsia"/>
          <w:bCs/>
          <w:szCs w:val="24"/>
        </w:rPr>
        <w:t>具体评审事务由依法组建的评审</w:t>
      </w:r>
      <w:r w:rsidR="00CB62FD">
        <w:rPr>
          <w:rFonts w:ascii="宋体" w:hAnsi="宋体" w:hint="eastAsia"/>
          <w:bCs/>
          <w:szCs w:val="24"/>
        </w:rPr>
        <w:t>小组负责。如有争议最终由</w:t>
      </w:r>
      <w:r>
        <w:rPr>
          <w:rFonts w:ascii="宋体" w:hAnsi="宋体" w:hint="eastAsia"/>
          <w:bCs/>
          <w:szCs w:val="24"/>
        </w:rPr>
        <w:t>评审</w:t>
      </w:r>
      <w:r w:rsidR="00CB62FD">
        <w:rPr>
          <w:rFonts w:ascii="宋体" w:hAnsi="宋体" w:hint="eastAsia"/>
          <w:bCs/>
          <w:szCs w:val="24"/>
        </w:rPr>
        <w:t>小组认定。</w:t>
      </w:r>
    </w:p>
    <w:p w:rsidR="00CB62FD" w:rsidRDefault="00CB62FD" w:rsidP="00CB62FD">
      <w:pPr>
        <w:numPr>
          <w:ilvl w:val="1"/>
          <w:numId w:val="8"/>
        </w:numPr>
        <w:tabs>
          <w:tab w:val="clear" w:pos="1290"/>
          <w:tab w:val="left" w:pos="525"/>
          <w:tab w:val="left" w:pos="630"/>
          <w:tab w:val="left" w:pos="945"/>
        </w:tabs>
        <w:spacing w:line="360" w:lineRule="auto"/>
        <w:ind w:left="1" w:firstLineChars="218" w:firstLine="458"/>
        <w:rPr>
          <w:rFonts w:ascii="宋体" w:hAnsi="宋体"/>
          <w:bCs/>
          <w:szCs w:val="24"/>
        </w:rPr>
      </w:pPr>
      <w:r>
        <w:rPr>
          <w:rFonts w:ascii="宋体" w:hAnsi="宋体" w:hint="eastAsia"/>
          <w:bCs/>
          <w:szCs w:val="24"/>
        </w:rPr>
        <w:t>响应文件的审查</w:t>
      </w:r>
    </w:p>
    <w:p w:rsidR="00CB62FD" w:rsidRDefault="00CB62FD" w:rsidP="00CB62FD">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bCs/>
          <w:szCs w:val="24"/>
        </w:rPr>
        <w:t>报价</w:t>
      </w:r>
      <w:r>
        <w:rPr>
          <w:rFonts w:ascii="宋体" w:hAnsi="宋体" w:hint="eastAsia"/>
          <w:bCs/>
          <w:szCs w:val="24"/>
        </w:rPr>
        <w:t>一览表</w:t>
      </w:r>
      <w:r>
        <w:rPr>
          <w:rFonts w:ascii="宋体" w:hAnsi="宋体"/>
          <w:bCs/>
          <w:szCs w:val="24"/>
        </w:rPr>
        <w:t>内容与明细表内容不一致的，以报价</w:t>
      </w:r>
      <w:r>
        <w:rPr>
          <w:rFonts w:ascii="宋体" w:hAnsi="宋体" w:hint="eastAsia"/>
          <w:bCs/>
          <w:szCs w:val="24"/>
        </w:rPr>
        <w:t>一览表</w:t>
      </w:r>
      <w:r>
        <w:rPr>
          <w:rFonts w:ascii="宋体" w:hAnsi="宋体"/>
          <w:bCs/>
          <w:szCs w:val="24"/>
        </w:rPr>
        <w:t>为准</w:t>
      </w:r>
      <w:r>
        <w:rPr>
          <w:rFonts w:ascii="宋体" w:hAnsi="宋体" w:hint="eastAsia"/>
          <w:bCs/>
          <w:szCs w:val="24"/>
        </w:rPr>
        <w:t>。</w:t>
      </w:r>
    </w:p>
    <w:p w:rsidR="00CB62FD" w:rsidRDefault="00CB62FD" w:rsidP="00CB62FD">
      <w:pPr>
        <w:tabs>
          <w:tab w:val="left" w:pos="630"/>
          <w:tab w:val="left" w:pos="945"/>
          <w:tab w:val="left" w:pos="1155"/>
        </w:tabs>
        <w:spacing w:line="360" w:lineRule="auto"/>
        <w:ind w:firstLineChars="200" w:firstLine="420"/>
        <w:rPr>
          <w:rFonts w:ascii="宋体" w:hAnsi="宋体"/>
          <w:bCs/>
          <w:szCs w:val="24"/>
        </w:rPr>
      </w:pPr>
      <w:r>
        <w:rPr>
          <w:rFonts w:ascii="宋体" w:hAnsi="宋体" w:hint="eastAsia"/>
          <w:bCs/>
          <w:szCs w:val="24"/>
        </w:rPr>
        <w:lastRenderedPageBreak/>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CB62FD" w:rsidRDefault="00CB62FD" w:rsidP="00CB62FD">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hint="eastAsia"/>
          <w:bCs/>
          <w:szCs w:val="24"/>
        </w:rPr>
        <w:t>正本与副本不符，以正本为准。</w:t>
      </w:r>
    </w:p>
    <w:p w:rsidR="00CB62FD" w:rsidRDefault="00CB62FD" w:rsidP="00CB62FD">
      <w:pPr>
        <w:numPr>
          <w:ilvl w:val="1"/>
          <w:numId w:val="8"/>
        </w:numPr>
        <w:tabs>
          <w:tab w:val="clear" w:pos="1290"/>
          <w:tab w:val="left" w:pos="525"/>
          <w:tab w:val="left" w:pos="840"/>
          <w:tab w:val="left" w:pos="945"/>
        </w:tabs>
        <w:spacing w:line="360" w:lineRule="auto"/>
        <w:ind w:left="1" w:firstLineChars="218" w:firstLine="458"/>
        <w:rPr>
          <w:rFonts w:ascii="宋体" w:hAnsi="宋体"/>
          <w:bCs/>
          <w:szCs w:val="24"/>
        </w:rPr>
      </w:pPr>
      <w:r>
        <w:rPr>
          <w:rFonts w:ascii="宋体" w:hAnsi="宋体"/>
          <w:bCs/>
        </w:rPr>
        <w:t>评</w:t>
      </w:r>
      <w:r>
        <w:rPr>
          <w:rFonts w:ascii="宋体" w:hAnsi="宋体" w:hint="eastAsia"/>
          <w:bCs/>
        </w:rPr>
        <w:t>审</w:t>
      </w:r>
      <w:r>
        <w:rPr>
          <w:rFonts w:ascii="宋体" w:hAnsi="宋体"/>
          <w:bCs/>
        </w:rPr>
        <w:t>程序</w:t>
      </w:r>
    </w:p>
    <w:p w:rsidR="00CB62FD" w:rsidRDefault="00CB62FD" w:rsidP="00CB62FD">
      <w:pPr>
        <w:numPr>
          <w:ilvl w:val="0"/>
          <w:numId w:val="9"/>
        </w:numPr>
        <w:tabs>
          <w:tab w:val="clear" w:pos="1104"/>
          <w:tab w:val="left" w:pos="630"/>
          <w:tab w:val="left" w:pos="945"/>
          <w:tab w:val="left" w:pos="1155"/>
        </w:tabs>
        <w:spacing w:line="360" w:lineRule="auto"/>
        <w:ind w:left="0" w:firstLineChars="218" w:firstLine="458"/>
        <w:rPr>
          <w:rFonts w:ascii="宋体" w:hAnsi="宋体"/>
          <w:bCs/>
          <w:szCs w:val="24"/>
        </w:rPr>
      </w:pPr>
      <w:r>
        <w:rPr>
          <w:rFonts w:ascii="宋体" w:hAnsi="宋体"/>
          <w:bCs/>
        </w:rPr>
        <w:t>响应文件初审。初审分为资格性检查和符合性检查</w:t>
      </w:r>
      <w:r>
        <w:rPr>
          <w:rFonts w:ascii="宋体" w:hAnsi="宋体"/>
          <w:bCs/>
          <w:szCs w:val="24"/>
        </w:rPr>
        <w:t>。</w:t>
      </w:r>
      <w:r>
        <w:rPr>
          <w:rFonts w:ascii="宋体" w:hAnsi="宋体" w:hint="eastAsia"/>
          <w:bCs/>
          <w:szCs w:val="24"/>
        </w:rPr>
        <w:t xml:space="preserve"> </w:t>
      </w:r>
    </w:p>
    <w:p w:rsidR="00CB62FD" w:rsidRDefault="00CB62FD" w:rsidP="00CB62FD">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资格性检查。依据法律法规和采购文件的规定，对响应文件中的资格证明、报价保证金等进行审查</w:t>
      </w:r>
      <w:r>
        <w:rPr>
          <w:rFonts w:ascii="宋体" w:hAnsi="宋体" w:hint="eastAsia"/>
          <w:bCs/>
        </w:rPr>
        <w:t>；</w:t>
      </w:r>
      <w:r>
        <w:rPr>
          <w:rFonts w:ascii="宋体" w:hAnsi="宋体" w:hint="eastAsia"/>
          <w:bCs/>
          <w:szCs w:val="24"/>
        </w:rPr>
        <w:t>通过“信用中国”网站（</w:t>
      </w:r>
      <w:hyperlink r:id="rId8" w:history="1">
        <w:r>
          <w:rPr>
            <w:rFonts w:ascii="宋体" w:hAnsi="宋体" w:hint="eastAsia"/>
            <w:bCs/>
            <w:szCs w:val="24"/>
          </w:rPr>
          <w:t>www.creditchina.gov.cn</w:t>
        </w:r>
      </w:hyperlink>
      <w:r>
        <w:rPr>
          <w:rFonts w:ascii="宋体" w:hAnsi="宋体" w:hint="eastAsia"/>
          <w:bCs/>
          <w:szCs w:val="24"/>
        </w:rPr>
        <w:t>）查询报价供应商在报价截止时间之前，是否被列入</w:t>
      </w:r>
      <w:r>
        <w:rPr>
          <w:rFonts w:ascii="宋体" w:hAnsi="宋体" w:hint="eastAsia"/>
          <w:szCs w:val="24"/>
        </w:rPr>
        <w:t>失信执行人、重大税收违法案件当事人名单、政府采购严重违法失信行为记录名单，</w:t>
      </w:r>
      <w:r>
        <w:rPr>
          <w:rFonts w:ascii="宋体" w:hAnsi="宋体" w:hint="eastAsia"/>
          <w:bCs/>
        </w:rPr>
        <w:t>以确定报价供应商是否具备报价资格。</w:t>
      </w:r>
    </w:p>
    <w:p w:rsidR="00CB62FD" w:rsidRDefault="00CB62FD" w:rsidP="00CB62FD">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符合性检查。依据采购文件的规定，从响应文件的有效性、完整性和对采购文件的响应程度进行审查，以确定是否对采购文件的实质性要求</w:t>
      </w:r>
      <w:proofErr w:type="gramStart"/>
      <w:r>
        <w:rPr>
          <w:rFonts w:ascii="宋体" w:hAnsi="宋体"/>
          <w:bCs/>
        </w:rPr>
        <w:t>作出</w:t>
      </w:r>
      <w:proofErr w:type="gramEnd"/>
      <w:r>
        <w:rPr>
          <w:rFonts w:ascii="宋体" w:hAnsi="宋体"/>
          <w:bCs/>
        </w:rPr>
        <w:t>响应</w:t>
      </w:r>
      <w:r>
        <w:rPr>
          <w:rFonts w:ascii="宋体" w:hAnsi="宋体" w:hint="eastAsia"/>
          <w:bCs/>
        </w:rPr>
        <w:t>。</w:t>
      </w:r>
    </w:p>
    <w:p w:rsidR="00CB62FD" w:rsidRDefault="00CB62FD" w:rsidP="00CB62FD">
      <w:pPr>
        <w:numPr>
          <w:ilvl w:val="0"/>
          <w:numId w:val="9"/>
        </w:numPr>
        <w:tabs>
          <w:tab w:val="clear" w:pos="1104"/>
          <w:tab w:val="left" w:pos="420"/>
          <w:tab w:val="left" w:pos="945"/>
          <w:tab w:val="left" w:pos="1155"/>
        </w:tabs>
        <w:spacing w:line="360" w:lineRule="auto"/>
        <w:ind w:left="0" w:firstLineChars="218" w:firstLine="458"/>
        <w:rPr>
          <w:rFonts w:ascii="宋体" w:hAnsi="宋体"/>
          <w:bCs/>
          <w:szCs w:val="24"/>
        </w:rPr>
      </w:pPr>
      <w:r>
        <w:rPr>
          <w:rFonts w:ascii="宋体" w:hAnsi="宋体"/>
          <w:bCs/>
        </w:rPr>
        <w:t>澄清有关问题。对响应文件中含</w:t>
      </w:r>
      <w:r w:rsidR="005A6D50">
        <w:rPr>
          <w:rFonts w:ascii="宋体" w:hAnsi="宋体"/>
          <w:bCs/>
        </w:rPr>
        <w:t>义不明确、同类问题表述不一致或者有明显文字和计算错误的内容，</w:t>
      </w:r>
      <w:r w:rsidR="005A6D50">
        <w:rPr>
          <w:rFonts w:ascii="宋体" w:hAnsi="宋体" w:hint="eastAsia"/>
          <w:bCs/>
        </w:rPr>
        <w:t>评审</w:t>
      </w:r>
      <w:r>
        <w:rPr>
          <w:rFonts w:ascii="宋体" w:hAnsi="宋体"/>
          <w:bCs/>
        </w:rPr>
        <w:t>小组可以书面形式（应当由</w:t>
      </w:r>
      <w:r w:rsidR="005A6D50">
        <w:rPr>
          <w:rFonts w:ascii="宋体" w:hAnsi="宋体" w:hint="eastAsia"/>
          <w:bCs/>
        </w:rPr>
        <w:t>评审</w:t>
      </w:r>
      <w:r>
        <w:rPr>
          <w:rFonts w:ascii="宋体" w:hAnsi="宋体"/>
          <w:bCs/>
        </w:rPr>
        <w:t>小组专家签字）要求供应商</w:t>
      </w:r>
      <w:proofErr w:type="gramStart"/>
      <w:r>
        <w:rPr>
          <w:rFonts w:ascii="宋体" w:hAnsi="宋体"/>
          <w:bCs/>
        </w:rPr>
        <w:t>作出</w:t>
      </w:r>
      <w:proofErr w:type="gramEnd"/>
      <w:r>
        <w:rPr>
          <w:rFonts w:ascii="宋体" w:hAnsi="宋体"/>
          <w:bCs/>
        </w:rPr>
        <w:t>必要的澄清、说明或者纠正。供应商的澄清、说明或者补正应当采用书面形式，由其授权的代表签字</w:t>
      </w:r>
      <w:r>
        <w:rPr>
          <w:rFonts w:ascii="宋体" w:hAnsi="宋体" w:hint="eastAsia"/>
          <w:bCs/>
          <w:szCs w:val="24"/>
        </w:rPr>
        <w:t>。</w:t>
      </w:r>
    </w:p>
    <w:p w:rsidR="00CB62FD" w:rsidRDefault="00CB62FD" w:rsidP="00CB62FD">
      <w:pPr>
        <w:numPr>
          <w:ilvl w:val="0"/>
          <w:numId w:val="9"/>
        </w:numPr>
        <w:tabs>
          <w:tab w:val="clear" w:pos="1104"/>
          <w:tab w:val="left" w:pos="945"/>
          <w:tab w:val="left" w:pos="1155"/>
        </w:tabs>
        <w:spacing w:line="360" w:lineRule="auto"/>
        <w:ind w:left="0" w:firstLineChars="218" w:firstLine="460"/>
        <w:rPr>
          <w:rFonts w:ascii="宋体" w:hAnsi="宋体"/>
          <w:bCs/>
          <w:szCs w:val="24"/>
        </w:rPr>
      </w:pPr>
      <w:r>
        <w:rPr>
          <w:rFonts w:ascii="宋体" w:hAnsi="宋体" w:hint="eastAsia"/>
          <w:b/>
          <w:bCs/>
          <w:szCs w:val="24"/>
        </w:rPr>
        <w:t>价格扣除</w:t>
      </w:r>
      <w:r>
        <w:rPr>
          <w:rFonts w:ascii="宋体" w:hAnsi="宋体" w:hint="eastAsia"/>
          <w:bCs/>
          <w:szCs w:val="24"/>
        </w:rPr>
        <w:t>：</w:t>
      </w:r>
    </w:p>
    <w:p w:rsidR="00CB62FD" w:rsidRDefault="00CB62FD" w:rsidP="00CB62FD">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对小型和微型企业产品的价格给予6%的扣除</w:t>
      </w:r>
      <w:r w:rsidR="003F1E84">
        <w:rPr>
          <w:rFonts w:ascii="宋体" w:hAnsi="宋体" w:hint="eastAsia"/>
          <w:bCs/>
          <w:szCs w:val="24"/>
        </w:rPr>
        <w:t>（价格扣除后的评审价）</w:t>
      </w:r>
      <w:r>
        <w:rPr>
          <w:rFonts w:ascii="宋体" w:hAnsi="宋体" w:hint="eastAsia"/>
          <w:bCs/>
          <w:szCs w:val="24"/>
        </w:rPr>
        <w:t>。参加报价的中小企业，应当按照《政府采购促进中小企业发展暂行办法》（财库〔2011〕181号）的规定</w:t>
      </w:r>
      <w:r w:rsidR="00F743FA">
        <w:rPr>
          <w:rFonts w:ascii="宋体" w:hAnsi="宋体" w:hint="eastAsia"/>
          <w:bCs/>
          <w:szCs w:val="24"/>
        </w:rPr>
        <w:t>，</w:t>
      </w:r>
      <w:r>
        <w:rPr>
          <w:rFonts w:ascii="宋体" w:hAnsi="宋体" w:hint="eastAsia"/>
          <w:bCs/>
          <w:szCs w:val="24"/>
        </w:rPr>
        <w:t>提供《中小企业声明函》（</w:t>
      </w:r>
      <w:r>
        <w:rPr>
          <w:rFonts w:ascii="宋体" w:hAnsi="宋体"/>
          <w:bCs/>
          <w:szCs w:val="24"/>
        </w:rPr>
        <w:t>中小企业划型标准</w:t>
      </w:r>
      <w:r>
        <w:rPr>
          <w:rFonts w:ascii="宋体" w:hAnsi="宋体" w:hint="eastAsia"/>
          <w:bCs/>
          <w:szCs w:val="24"/>
        </w:rPr>
        <w:t>详见《</w:t>
      </w:r>
      <w:r>
        <w:rPr>
          <w:rFonts w:ascii="宋体" w:hAnsi="宋体"/>
          <w:bCs/>
          <w:szCs w:val="24"/>
        </w:rPr>
        <w:t>关于印发中小企业划型标准规定的通知</w:t>
      </w:r>
      <w:r>
        <w:rPr>
          <w:rFonts w:ascii="宋体" w:hAnsi="宋体" w:hint="eastAsia"/>
          <w:bCs/>
          <w:szCs w:val="24"/>
        </w:rPr>
        <w:t>》工信部联企业〔2011〕300号）。</w:t>
      </w:r>
    </w:p>
    <w:p w:rsidR="003F1E84" w:rsidRPr="00495FA1" w:rsidRDefault="00CB62FD" w:rsidP="00495FA1">
      <w:pPr>
        <w:numPr>
          <w:ilvl w:val="1"/>
          <w:numId w:val="8"/>
        </w:numPr>
        <w:tabs>
          <w:tab w:val="clear" w:pos="1290"/>
          <w:tab w:val="left" w:pos="525"/>
          <w:tab w:val="left" w:pos="840"/>
          <w:tab w:val="left" w:pos="945"/>
        </w:tabs>
        <w:spacing w:line="360" w:lineRule="auto"/>
        <w:ind w:left="1" w:firstLineChars="218" w:firstLine="458"/>
        <w:rPr>
          <w:rFonts w:ascii="宋体" w:hAnsi="宋体"/>
          <w:bCs/>
        </w:rPr>
      </w:pPr>
      <w:r>
        <w:rPr>
          <w:rFonts w:ascii="宋体" w:hAnsi="宋体" w:hint="eastAsia"/>
          <w:bCs/>
        </w:rPr>
        <w:t xml:space="preserve">成交标准 </w:t>
      </w:r>
    </w:p>
    <w:p w:rsidR="003F1E84" w:rsidRPr="003F1E84" w:rsidRDefault="00495FA1" w:rsidP="003F1E84">
      <w:pPr>
        <w:pStyle w:val="a9"/>
        <w:adjustRightInd w:val="0"/>
        <w:snapToGrid w:val="0"/>
        <w:spacing w:line="360" w:lineRule="auto"/>
        <w:ind w:left="510" w:firstLineChars="0" w:firstLine="0"/>
        <w:jc w:val="left"/>
        <w:rPr>
          <w:rFonts w:ascii="宋体" w:hAnsi="宋体"/>
          <w:bCs/>
          <w:sz w:val="24"/>
        </w:rPr>
      </w:pPr>
      <w:r>
        <w:rPr>
          <w:rFonts w:ascii="宋体" w:hAnsi="宋体" w:hint="eastAsia"/>
          <w:bCs/>
          <w:sz w:val="24"/>
        </w:rPr>
        <w:t>（1）</w:t>
      </w:r>
      <w:r w:rsidR="003F1E84" w:rsidRPr="003F1E84">
        <w:rPr>
          <w:rFonts w:ascii="宋体" w:hAnsi="宋体" w:hint="eastAsia"/>
          <w:bCs/>
          <w:sz w:val="24"/>
        </w:rPr>
        <w:t>采用综合评分法。</w:t>
      </w:r>
      <w:r w:rsidR="003F1E84" w:rsidRPr="003F1E84">
        <w:rPr>
          <w:rFonts w:ascii="宋体" w:hAnsi="宋体"/>
          <w:bCs/>
          <w:sz w:val="24"/>
        </w:rPr>
        <w:t xml:space="preserve"> </w:t>
      </w:r>
    </w:p>
    <w:p w:rsidR="003210BE" w:rsidRDefault="003F1E84" w:rsidP="00F743FA">
      <w:pPr>
        <w:adjustRightInd w:val="0"/>
        <w:snapToGrid w:val="0"/>
        <w:spacing w:line="360" w:lineRule="auto"/>
        <w:ind w:firstLineChars="200" w:firstLine="420"/>
        <w:jc w:val="left"/>
        <w:rPr>
          <w:rFonts w:ascii="宋体" w:hAnsi="宋体"/>
          <w:bCs/>
          <w:szCs w:val="24"/>
        </w:rPr>
      </w:pPr>
      <w:r w:rsidRPr="00F743FA">
        <w:rPr>
          <w:rFonts w:ascii="宋体" w:hAnsi="宋体" w:hint="eastAsia"/>
          <w:bCs/>
          <w:szCs w:val="24"/>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w:t>
      </w:r>
      <w:proofErr w:type="gramStart"/>
      <w:r w:rsidRPr="00F743FA">
        <w:rPr>
          <w:rFonts w:ascii="宋体" w:hAnsi="宋体" w:hint="eastAsia"/>
          <w:bCs/>
          <w:szCs w:val="24"/>
        </w:rPr>
        <w:t>且按照</w:t>
      </w:r>
      <w:proofErr w:type="gramEnd"/>
      <w:r w:rsidRPr="00F743FA">
        <w:rPr>
          <w:rFonts w:ascii="宋体" w:hAnsi="宋体" w:hint="eastAsia"/>
          <w:bCs/>
          <w:szCs w:val="24"/>
        </w:rPr>
        <w:t>评审因素的量化指标评审得分最高的投标人排名第一，为中标单位。</w:t>
      </w:r>
    </w:p>
    <w:p w:rsidR="003F1E84" w:rsidRPr="00F743FA" w:rsidRDefault="003F1E84" w:rsidP="00F743FA">
      <w:pPr>
        <w:adjustRightInd w:val="0"/>
        <w:snapToGrid w:val="0"/>
        <w:spacing w:line="360" w:lineRule="auto"/>
        <w:ind w:firstLineChars="200" w:firstLine="420"/>
        <w:jc w:val="left"/>
        <w:rPr>
          <w:rFonts w:ascii="宋体" w:hAnsi="宋体"/>
          <w:bCs/>
          <w:szCs w:val="24"/>
        </w:rPr>
      </w:pPr>
      <w:r w:rsidRPr="00F743FA">
        <w:rPr>
          <w:rFonts w:ascii="宋体" w:hAnsi="宋体" w:hint="eastAsia"/>
          <w:bCs/>
          <w:szCs w:val="24"/>
        </w:rPr>
        <w:t>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非单一产品采购项目，多家投标人提供的核心产品品牌相同的，同上处理。</w:t>
      </w:r>
    </w:p>
    <w:p w:rsidR="00495FA1" w:rsidRPr="00F743FA" w:rsidRDefault="00495FA1" w:rsidP="00495FA1">
      <w:pPr>
        <w:adjustRightInd w:val="0"/>
        <w:snapToGrid w:val="0"/>
        <w:spacing w:line="360" w:lineRule="auto"/>
        <w:ind w:firstLineChars="200" w:firstLine="420"/>
        <w:jc w:val="left"/>
        <w:rPr>
          <w:rFonts w:ascii="宋体" w:hAnsi="宋体"/>
          <w:bCs/>
          <w:szCs w:val="24"/>
        </w:rPr>
      </w:pPr>
      <w:r w:rsidRPr="00F743FA">
        <w:rPr>
          <w:rFonts w:ascii="宋体" w:hAnsi="宋体" w:hint="eastAsia"/>
          <w:bCs/>
          <w:szCs w:val="24"/>
        </w:rPr>
        <w:lastRenderedPageBreak/>
        <w:t>（2）评分标准</w:t>
      </w:r>
    </w:p>
    <w:p w:rsidR="00495FA1" w:rsidRPr="00F743FA" w:rsidRDefault="00495FA1" w:rsidP="00495FA1">
      <w:pPr>
        <w:adjustRightInd w:val="0"/>
        <w:snapToGrid w:val="0"/>
        <w:spacing w:line="360" w:lineRule="auto"/>
        <w:ind w:firstLineChars="200" w:firstLine="420"/>
        <w:jc w:val="left"/>
        <w:rPr>
          <w:rFonts w:ascii="宋体" w:hAnsi="宋体"/>
          <w:bCs/>
          <w:szCs w:val="24"/>
        </w:rPr>
      </w:pPr>
      <w:r w:rsidRPr="00F743FA">
        <w:rPr>
          <w:rFonts w:ascii="宋体" w:hAnsi="宋体" w:hint="eastAsia"/>
          <w:bCs/>
          <w:szCs w:val="24"/>
        </w:rPr>
        <w:t>详见附件。</w:t>
      </w:r>
    </w:p>
    <w:p w:rsidR="00CB62FD" w:rsidRDefault="00CB62FD" w:rsidP="00CB62FD">
      <w:pPr>
        <w:rPr>
          <w:rFonts w:ascii="黑体" w:eastAsia="黑体" w:hAnsi="黑体"/>
          <w:szCs w:val="24"/>
        </w:rPr>
      </w:pPr>
      <w:r>
        <w:rPr>
          <w:rFonts w:ascii="黑体" w:eastAsia="黑体" w:hAnsi="黑体" w:hint="eastAsia"/>
          <w:szCs w:val="24"/>
        </w:rPr>
        <w:t>（九） 确定成交供应商：</w:t>
      </w:r>
    </w:p>
    <w:p w:rsidR="00CB62FD" w:rsidRDefault="005A6D50" w:rsidP="00CB62FD">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评审</w:t>
      </w:r>
      <w:r w:rsidR="00CB62FD">
        <w:rPr>
          <w:rFonts w:ascii="宋体" w:hAnsi="宋体" w:hint="eastAsia"/>
          <w:bCs/>
          <w:szCs w:val="24"/>
        </w:rPr>
        <w:t>小组对通过</w:t>
      </w:r>
      <w:r w:rsidR="00CB62FD">
        <w:rPr>
          <w:rFonts w:ascii="宋体" w:hAnsi="宋体"/>
          <w:bCs/>
        </w:rPr>
        <w:t>资格性检查和符合性检查</w:t>
      </w:r>
      <w:r w:rsidR="00CB62FD">
        <w:rPr>
          <w:rFonts w:ascii="宋体" w:hAnsi="宋体" w:hint="eastAsia"/>
          <w:bCs/>
        </w:rPr>
        <w:t>的</w:t>
      </w:r>
      <w:proofErr w:type="gramStart"/>
      <w:r w:rsidR="00CB62FD">
        <w:rPr>
          <w:rFonts w:ascii="宋体" w:hAnsi="宋体" w:hint="eastAsia"/>
          <w:bCs/>
        </w:rPr>
        <w:t>有效响应</w:t>
      </w:r>
      <w:proofErr w:type="gramEnd"/>
      <w:r w:rsidR="00CB62FD">
        <w:rPr>
          <w:rFonts w:ascii="宋体" w:hAnsi="宋体" w:hint="eastAsia"/>
          <w:bCs/>
        </w:rPr>
        <w:t>文件</w:t>
      </w:r>
      <w:r w:rsidR="00CB62FD">
        <w:rPr>
          <w:rFonts w:ascii="宋体" w:hAnsi="宋体" w:hint="eastAsia"/>
          <w:bCs/>
          <w:szCs w:val="24"/>
        </w:rPr>
        <w:t>，根据成交标准确定成交供应商。</w:t>
      </w:r>
    </w:p>
    <w:p w:rsidR="00CB62FD" w:rsidRDefault="00CB62FD" w:rsidP="00CB62FD">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采购人将评审结果通知所有参加报价的</w:t>
      </w:r>
      <w:r w:rsidR="005A6D50">
        <w:rPr>
          <w:rFonts w:ascii="宋体" w:hAnsi="宋体" w:hint="eastAsia"/>
          <w:bCs/>
          <w:szCs w:val="24"/>
        </w:rPr>
        <w:t>供应商，并在泰州职业技术</w:t>
      </w:r>
      <w:proofErr w:type="gramStart"/>
      <w:r w:rsidR="005A6D50">
        <w:rPr>
          <w:rFonts w:ascii="宋体" w:hAnsi="宋体" w:hint="eastAsia"/>
          <w:bCs/>
          <w:szCs w:val="24"/>
        </w:rPr>
        <w:t>学院官网发布</w:t>
      </w:r>
      <w:proofErr w:type="gramEnd"/>
      <w:r w:rsidR="005A6D50">
        <w:rPr>
          <w:rFonts w:ascii="宋体" w:hAnsi="宋体" w:hint="eastAsia"/>
          <w:bCs/>
          <w:szCs w:val="24"/>
        </w:rPr>
        <w:t>成交公告。采购人和评标</w:t>
      </w:r>
      <w:r>
        <w:rPr>
          <w:rFonts w:ascii="宋体" w:hAnsi="宋体" w:hint="eastAsia"/>
          <w:bCs/>
          <w:szCs w:val="24"/>
        </w:rPr>
        <w:t>小组对未成交原因不做解释。如有质疑，应在</w:t>
      </w:r>
      <w:r>
        <w:rPr>
          <w:rFonts w:ascii="宋体" w:hAnsi="宋体"/>
          <w:bCs/>
          <w:szCs w:val="24"/>
        </w:rPr>
        <w:t>法定质疑期限</w:t>
      </w:r>
      <w:r>
        <w:rPr>
          <w:rFonts w:ascii="宋体" w:hAnsi="宋体" w:hint="eastAsia"/>
          <w:bCs/>
          <w:szCs w:val="24"/>
        </w:rPr>
        <w:t>内，即</w:t>
      </w:r>
      <w:r>
        <w:rPr>
          <w:rFonts w:ascii="宋体" w:hAnsi="宋体" w:hint="eastAsia"/>
          <w:szCs w:val="24"/>
        </w:rPr>
        <w:t>成交公告</w:t>
      </w:r>
      <w:r>
        <w:rPr>
          <w:rFonts w:ascii="宋体" w:hAnsi="宋体" w:cs="宋体" w:hint="eastAsia"/>
          <w:bCs/>
          <w:kern w:val="0"/>
        </w:rPr>
        <w:t>期限届满之日</w:t>
      </w:r>
      <w:r>
        <w:rPr>
          <w:rFonts w:ascii="宋体" w:hAnsi="宋体" w:hint="eastAsia"/>
          <w:szCs w:val="24"/>
        </w:rPr>
        <w:t>起</w:t>
      </w:r>
      <w:r>
        <w:rPr>
          <w:rFonts w:ascii="宋体" w:hAnsi="宋体"/>
          <w:szCs w:val="24"/>
        </w:rPr>
        <w:t>7</w:t>
      </w:r>
      <w:r>
        <w:rPr>
          <w:rFonts w:ascii="宋体" w:hAnsi="宋体" w:hint="eastAsia"/>
          <w:szCs w:val="24"/>
        </w:rPr>
        <w:t>个工作日</w:t>
      </w:r>
      <w:r>
        <w:rPr>
          <w:rFonts w:ascii="宋体" w:hAnsi="宋体" w:hint="eastAsia"/>
          <w:bCs/>
          <w:szCs w:val="24"/>
        </w:rPr>
        <w:t>内，以书面形式送达采购人。质疑</w:t>
      </w:r>
      <w:proofErr w:type="gramStart"/>
      <w:r>
        <w:rPr>
          <w:rFonts w:ascii="宋体" w:hAnsi="宋体" w:hint="eastAsia"/>
          <w:bCs/>
          <w:szCs w:val="24"/>
        </w:rPr>
        <w:t>函应当</w:t>
      </w:r>
      <w:proofErr w:type="gramEnd"/>
      <w:r>
        <w:rPr>
          <w:rFonts w:ascii="宋体" w:hAnsi="宋体" w:hint="eastAsia"/>
          <w:bCs/>
          <w:szCs w:val="24"/>
        </w:rPr>
        <w:t>列明具体的</w:t>
      </w:r>
      <w:r>
        <w:rPr>
          <w:rFonts w:ascii="宋体" w:hAnsi="宋体"/>
          <w:bCs/>
          <w:szCs w:val="24"/>
        </w:rPr>
        <w:t>质疑事项及事实根据</w:t>
      </w:r>
      <w:r>
        <w:rPr>
          <w:rFonts w:ascii="宋体" w:hAnsi="宋体" w:hint="eastAsia"/>
          <w:bCs/>
          <w:szCs w:val="24"/>
        </w:rPr>
        <w:t>，</w:t>
      </w:r>
      <w:r>
        <w:rPr>
          <w:rFonts w:ascii="宋体" w:hAnsi="宋体"/>
          <w:bCs/>
          <w:szCs w:val="24"/>
        </w:rPr>
        <w:t>认为自己合法权益受到损害的相关证据材料</w:t>
      </w:r>
      <w:r>
        <w:rPr>
          <w:rFonts w:ascii="宋体" w:hAnsi="宋体" w:hint="eastAsia"/>
          <w:bCs/>
          <w:szCs w:val="24"/>
        </w:rPr>
        <w:t>以及</w:t>
      </w:r>
      <w:r>
        <w:rPr>
          <w:rFonts w:ascii="宋体" w:hAnsi="宋体"/>
          <w:bCs/>
          <w:szCs w:val="24"/>
        </w:rPr>
        <w:t>质疑供应商的名称、地址、邮编、联系人、联系电话</w:t>
      </w:r>
      <w:r>
        <w:rPr>
          <w:rFonts w:ascii="宋体" w:hAnsi="宋体" w:hint="eastAsia"/>
          <w:bCs/>
          <w:szCs w:val="24"/>
        </w:rPr>
        <w:t>、日期，同时该</w:t>
      </w:r>
      <w:proofErr w:type="gramStart"/>
      <w:r>
        <w:rPr>
          <w:rFonts w:ascii="宋体" w:hAnsi="宋体" w:hint="eastAsia"/>
          <w:bCs/>
          <w:szCs w:val="24"/>
        </w:rPr>
        <w:t>质疑函应由</w:t>
      </w:r>
      <w:proofErr w:type="gramEnd"/>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代表人签字并加盖单位公章（原件）。采购人将在收到符合上述要求的书面质疑后七个工作日内，对质疑内容做出答复。供应商在</w:t>
      </w:r>
      <w:r>
        <w:rPr>
          <w:rFonts w:ascii="宋体" w:hAnsi="宋体"/>
          <w:bCs/>
          <w:szCs w:val="24"/>
        </w:rPr>
        <w:t>法定质疑期限</w:t>
      </w:r>
      <w:r>
        <w:rPr>
          <w:rFonts w:ascii="宋体" w:hAnsi="宋体" w:hint="eastAsia"/>
          <w:bCs/>
          <w:szCs w:val="24"/>
        </w:rPr>
        <w:t>外送达的质疑函或</w:t>
      </w:r>
      <w:r>
        <w:rPr>
          <w:rFonts w:ascii="宋体" w:hAnsi="宋体"/>
          <w:bCs/>
          <w:szCs w:val="24"/>
        </w:rPr>
        <w:t>法定质疑期限</w:t>
      </w:r>
      <w:r>
        <w:rPr>
          <w:rFonts w:ascii="宋体" w:hAnsi="宋体" w:hint="eastAsia"/>
          <w:bCs/>
          <w:szCs w:val="24"/>
        </w:rPr>
        <w:t>内送达的</w:t>
      </w:r>
      <w:proofErr w:type="gramStart"/>
      <w:r>
        <w:rPr>
          <w:rFonts w:ascii="宋体" w:hAnsi="宋体"/>
          <w:bCs/>
          <w:szCs w:val="24"/>
        </w:rPr>
        <w:t>质疑函</w:t>
      </w:r>
      <w:r>
        <w:rPr>
          <w:rFonts w:ascii="宋体" w:hAnsi="宋体" w:hint="eastAsia"/>
          <w:bCs/>
          <w:szCs w:val="24"/>
        </w:rPr>
        <w:t>不符合</w:t>
      </w:r>
      <w:proofErr w:type="gramEnd"/>
      <w:r>
        <w:rPr>
          <w:rFonts w:ascii="宋体" w:hAnsi="宋体" w:hint="eastAsia"/>
          <w:bCs/>
          <w:szCs w:val="24"/>
        </w:rPr>
        <w:t>上述要求</w:t>
      </w:r>
      <w:r>
        <w:rPr>
          <w:rFonts w:ascii="宋体" w:hAnsi="宋体"/>
          <w:bCs/>
          <w:szCs w:val="24"/>
        </w:rPr>
        <w:t>的</w:t>
      </w:r>
      <w:r>
        <w:rPr>
          <w:rFonts w:ascii="宋体" w:hAnsi="宋体" w:hint="eastAsia"/>
          <w:bCs/>
          <w:szCs w:val="24"/>
        </w:rPr>
        <w:t>均</w:t>
      </w:r>
      <w:r>
        <w:rPr>
          <w:rFonts w:ascii="宋体" w:hAnsi="宋体"/>
          <w:bCs/>
          <w:szCs w:val="24"/>
        </w:rPr>
        <w:t>为无效质疑</w:t>
      </w:r>
      <w:r>
        <w:rPr>
          <w:rFonts w:ascii="宋体" w:hAnsi="宋体" w:hint="eastAsia"/>
          <w:bCs/>
          <w:szCs w:val="24"/>
        </w:rPr>
        <w:t>，采购人对无效质疑不予受理。</w:t>
      </w:r>
    </w:p>
    <w:p w:rsidR="00CB62FD" w:rsidRDefault="00CB62FD" w:rsidP="00CB62FD">
      <w:pPr>
        <w:rPr>
          <w:rFonts w:ascii="黑体" w:eastAsia="黑体" w:hAnsi="黑体"/>
          <w:szCs w:val="24"/>
        </w:rPr>
      </w:pPr>
      <w:r>
        <w:rPr>
          <w:rFonts w:ascii="黑体" w:eastAsia="黑体" w:hAnsi="黑体" w:hint="eastAsia"/>
          <w:szCs w:val="24"/>
        </w:rPr>
        <w:t>（十）采购终止：</w:t>
      </w:r>
    </w:p>
    <w:p w:rsidR="00CB62FD" w:rsidRDefault="0036722D" w:rsidP="00CB62FD">
      <w:pPr>
        <w:spacing w:line="360" w:lineRule="auto"/>
        <w:ind w:firstLineChars="218" w:firstLine="458"/>
        <w:rPr>
          <w:rFonts w:ascii="宋体" w:hAnsi="宋体"/>
          <w:bCs/>
          <w:szCs w:val="24"/>
        </w:rPr>
      </w:pPr>
      <w:r>
        <w:rPr>
          <w:rFonts w:ascii="宋体" w:hAnsi="宋体" w:hint="eastAsia"/>
          <w:bCs/>
          <w:szCs w:val="24"/>
        </w:rPr>
        <w:t>在公开招标</w:t>
      </w:r>
      <w:r w:rsidR="00CB62FD">
        <w:rPr>
          <w:rFonts w:ascii="宋体" w:hAnsi="宋体" w:hint="eastAsia"/>
          <w:bCs/>
          <w:szCs w:val="24"/>
        </w:rPr>
        <w:t>采购中，出现下列情况之一的，本次采购活动终止：</w:t>
      </w:r>
    </w:p>
    <w:p w:rsidR="00CB62FD" w:rsidRDefault="0036722D" w:rsidP="00CB62FD">
      <w:pPr>
        <w:numPr>
          <w:ilvl w:val="0"/>
          <w:numId w:val="12"/>
        </w:numPr>
        <w:tabs>
          <w:tab w:val="clear" w:pos="570"/>
          <w:tab w:val="right" w:pos="180"/>
          <w:tab w:val="left" w:pos="525"/>
          <w:tab w:val="left" w:pos="945"/>
        </w:tabs>
        <w:spacing w:line="360" w:lineRule="auto"/>
        <w:ind w:left="0" w:firstLineChars="218" w:firstLine="458"/>
        <w:rPr>
          <w:rFonts w:ascii="宋体" w:hAnsi="宋体"/>
          <w:bCs/>
          <w:szCs w:val="24"/>
        </w:rPr>
      </w:pPr>
      <w:r>
        <w:rPr>
          <w:rFonts w:ascii="宋体" w:hAnsi="宋体"/>
          <w:bCs/>
          <w:szCs w:val="24"/>
        </w:rPr>
        <w:t>因情况变化，不再符合规定的</w:t>
      </w:r>
      <w:r w:rsidR="00CB62FD">
        <w:rPr>
          <w:rFonts w:ascii="宋体" w:hAnsi="宋体"/>
          <w:bCs/>
          <w:szCs w:val="24"/>
        </w:rPr>
        <w:t>采购方式适用情形的</w:t>
      </w:r>
      <w:r w:rsidR="00CB62FD">
        <w:rPr>
          <w:rFonts w:ascii="宋体" w:hAnsi="宋体" w:hint="eastAsia"/>
          <w:bCs/>
          <w:szCs w:val="24"/>
        </w:rPr>
        <w:t>；</w:t>
      </w:r>
    </w:p>
    <w:p w:rsidR="00CB62FD" w:rsidRDefault="00CB62FD" w:rsidP="00CB62FD">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出现影响采购公正的违法、违规行为的</w:t>
      </w:r>
      <w:r>
        <w:rPr>
          <w:rFonts w:ascii="宋体" w:hAnsi="宋体" w:hint="eastAsia"/>
          <w:bCs/>
          <w:szCs w:val="24"/>
        </w:rPr>
        <w:t>；</w:t>
      </w:r>
    </w:p>
    <w:p w:rsidR="00CB62FD" w:rsidRDefault="00CB62FD" w:rsidP="00CB62FD">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采购过程中符合竞争要求的供应商或者报价未超过采购预算的供应商不足3家的</w:t>
      </w:r>
      <w:r>
        <w:rPr>
          <w:rFonts w:ascii="宋体" w:hAnsi="宋体" w:hint="eastAsia"/>
          <w:bCs/>
          <w:szCs w:val="24"/>
        </w:rPr>
        <w:t>。</w:t>
      </w:r>
    </w:p>
    <w:p w:rsidR="00CB62FD" w:rsidRDefault="00CB62FD" w:rsidP="00CB62FD">
      <w:pPr>
        <w:rPr>
          <w:rFonts w:ascii="黑体" w:eastAsia="黑体" w:hAnsi="黑体"/>
        </w:rPr>
      </w:pPr>
      <w:r>
        <w:rPr>
          <w:rFonts w:ascii="黑体" w:eastAsia="黑体" w:hAnsi="黑体" w:hint="eastAsia"/>
        </w:rPr>
        <w:t>（十一）报价保证金：</w:t>
      </w:r>
    </w:p>
    <w:p w:rsidR="00CB62FD" w:rsidRDefault="00CB62FD" w:rsidP="00CB62FD">
      <w:pPr>
        <w:tabs>
          <w:tab w:val="right" w:pos="735"/>
          <w:tab w:val="left" w:pos="945"/>
          <w:tab w:val="left" w:pos="1470"/>
        </w:tabs>
        <w:spacing w:line="360" w:lineRule="auto"/>
        <w:ind w:firstLineChars="218" w:firstLine="458"/>
        <w:rPr>
          <w:rFonts w:ascii="宋体" w:hAnsi="宋体"/>
          <w:bCs/>
          <w:szCs w:val="24"/>
        </w:rPr>
      </w:pPr>
      <w:r>
        <w:rPr>
          <w:rFonts w:ascii="宋体" w:hAnsi="宋体" w:hint="eastAsia"/>
          <w:bCs/>
          <w:szCs w:val="24"/>
        </w:rPr>
        <w:t xml:space="preserve">1.  </w:t>
      </w:r>
      <w:r>
        <w:rPr>
          <w:rFonts w:ascii="宋体" w:hAnsi="宋体" w:hint="eastAsia"/>
          <w:szCs w:val="24"/>
        </w:rPr>
        <w:t>报价保证金应按照采购文件规定的数额和形式交纳</w:t>
      </w:r>
      <w:r>
        <w:rPr>
          <w:rFonts w:ascii="宋体" w:hAnsi="宋体" w:hint="eastAsia"/>
          <w:bCs/>
          <w:szCs w:val="24"/>
        </w:rPr>
        <w:t>。</w:t>
      </w:r>
    </w:p>
    <w:p w:rsidR="00CB62FD" w:rsidRDefault="00CB62FD" w:rsidP="00CB62FD">
      <w:pPr>
        <w:numPr>
          <w:ilvl w:val="0"/>
          <w:numId w:val="8"/>
        </w:numPr>
        <w:tabs>
          <w:tab w:val="clear" w:pos="510"/>
          <w:tab w:val="right" w:pos="525"/>
          <w:tab w:val="left" w:pos="735"/>
          <w:tab w:val="left" w:pos="945"/>
          <w:tab w:val="left" w:pos="1050"/>
        </w:tabs>
        <w:spacing w:line="360" w:lineRule="auto"/>
        <w:ind w:left="0" w:firstLineChars="218" w:firstLine="458"/>
        <w:rPr>
          <w:rFonts w:ascii="宋体" w:hAnsi="宋体"/>
          <w:bCs/>
          <w:szCs w:val="24"/>
        </w:rPr>
      </w:pPr>
      <w:r>
        <w:rPr>
          <w:rFonts w:ascii="宋体" w:hAnsi="宋体" w:hint="eastAsia"/>
          <w:szCs w:val="24"/>
        </w:rPr>
        <w:t>如供应商在报价截止期后撤回报价，则报价保证金将不予退还。</w:t>
      </w:r>
    </w:p>
    <w:p w:rsidR="00CB62FD" w:rsidRDefault="00CB62FD" w:rsidP="00CB62FD">
      <w:pPr>
        <w:numPr>
          <w:ilvl w:val="0"/>
          <w:numId w:val="8"/>
        </w:numPr>
        <w:tabs>
          <w:tab w:val="clear" w:pos="510"/>
          <w:tab w:val="right" w:pos="525"/>
          <w:tab w:val="left" w:pos="945"/>
          <w:tab w:val="left" w:pos="1050"/>
        </w:tabs>
        <w:spacing w:line="360" w:lineRule="auto"/>
        <w:ind w:left="0" w:firstLineChars="218" w:firstLine="458"/>
        <w:rPr>
          <w:rFonts w:ascii="宋体" w:hAnsi="宋体"/>
          <w:bCs/>
          <w:szCs w:val="24"/>
        </w:rPr>
      </w:pPr>
      <w:r>
        <w:rPr>
          <w:rFonts w:ascii="宋体" w:hAnsi="宋体" w:hint="eastAsia"/>
          <w:szCs w:val="24"/>
        </w:rPr>
        <w:t>成交供应商的报价保证金将在采购合同签订时转为履约保证金。</w:t>
      </w:r>
    </w:p>
    <w:p w:rsidR="00CB62FD" w:rsidRDefault="00CB62FD" w:rsidP="00CB62FD">
      <w:pPr>
        <w:numPr>
          <w:ilvl w:val="0"/>
          <w:numId w:val="8"/>
        </w:numPr>
        <w:tabs>
          <w:tab w:val="clear" w:pos="510"/>
          <w:tab w:val="righ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供应商有下列情形之一的，不予退还其交纳的报价保证金：</w:t>
      </w:r>
    </w:p>
    <w:p w:rsidR="00CB62FD" w:rsidRDefault="00CB62FD" w:rsidP="00CB62FD">
      <w:pPr>
        <w:numPr>
          <w:ilvl w:val="3"/>
          <w:numId w:val="8"/>
        </w:numPr>
        <w:tabs>
          <w:tab w:val="clear" w:pos="1830"/>
          <w:tab w:val="left" w:pos="945"/>
          <w:tab w:val="left" w:pos="1050"/>
          <w:tab w:val="left" w:pos="1134"/>
        </w:tabs>
        <w:spacing w:line="360" w:lineRule="auto"/>
        <w:ind w:left="1134" w:hanging="567"/>
        <w:rPr>
          <w:rFonts w:ascii="宋体" w:hAnsi="宋体"/>
          <w:szCs w:val="24"/>
        </w:rPr>
      </w:pPr>
      <w:r>
        <w:rPr>
          <w:rFonts w:ascii="宋体" w:hAnsi="宋体"/>
          <w:szCs w:val="24"/>
        </w:rPr>
        <w:t>供应商在提交响应文件截止时间后撤回响应文件的；</w:t>
      </w:r>
    </w:p>
    <w:p w:rsidR="00CB62FD" w:rsidRDefault="00CB62FD" w:rsidP="00CB62FD">
      <w:pPr>
        <w:numPr>
          <w:ilvl w:val="3"/>
          <w:numId w:val="8"/>
        </w:numPr>
        <w:tabs>
          <w:tab w:val="clear" w:pos="1830"/>
          <w:tab w:val="right" w:pos="525"/>
          <w:tab w:val="left" w:pos="945"/>
          <w:tab w:val="left" w:pos="1050"/>
          <w:tab w:val="left" w:pos="1134"/>
        </w:tabs>
        <w:spacing w:line="360" w:lineRule="auto"/>
        <w:ind w:left="1134" w:hanging="567"/>
        <w:rPr>
          <w:rFonts w:ascii="宋体" w:hAnsi="宋体"/>
          <w:szCs w:val="24"/>
        </w:rPr>
      </w:pPr>
      <w:r>
        <w:rPr>
          <w:rFonts w:ascii="宋体" w:hAnsi="宋体"/>
          <w:szCs w:val="24"/>
        </w:rPr>
        <w:t>供应商在响应文件中提供虚假材料的；</w:t>
      </w:r>
    </w:p>
    <w:p w:rsidR="00CB62FD" w:rsidRDefault="00CB62FD" w:rsidP="00CB62FD">
      <w:pPr>
        <w:numPr>
          <w:ilvl w:val="3"/>
          <w:numId w:val="8"/>
        </w:numPr>
        <w:tabs>
          <w:tab w:val="clear" w:pos="1830"/>
          <w:tab w:val="left" w:pos="-142"/>
          <w:tab w:val="left" w:pos="0"/>
          <w:tab w:val="right" w:pos="525"/>
        </w:tabs>
        <w:spacing w:line="360" w:lineRule="auto"/>
        <w:ind w:left="0" w:firstLine="567"/>
        <w:rPr>
          <w:rFonts w:ascii="宋体" w:hAnsi="宋体"/>
          <w:szCs w:val="24"/>
        </w:rPr>
      </w:pPr>
      <w:r>
        <w:rPr>
          <w:rFonts w:ascii="宋体" w:hAnsi="宋体"/>
          <w:szCs w:val="24"/>
        </w:rPr>
        <w:t>除因不可抗力或</w:t>
      </w:r>
      <w:r>
        <w:rPr>
          <w:rFonts w:ascii="宋体" w:hAnsi="宋体" w:hint="eastAsia"/>
          <w:szCs w:val="24"/>
        </w:rPr>
        <w:t>采购</w:t>
      </w:r>
      <w:r>
        <w:rPr>
          <w:rFonts w:ascii="宋体" w:hAnsi="宋体"/>
          <w:szCs w:val="24"/>
        </w:rPr>
        <w:t>文件认可的情形以外，成交供应商不与采购人签订合同的；</w:t>
      </w:r>
    </w:p>
    <w:p w:rsidR="00CB62FD" w:rsidRDefault="00CB62FD" w:rsidP="00CB62FD">
      <w:pPr>
        <w:numPr>
          <w:ilvl w:val="3"/>
          <w:numId w:val="8"/>
        </w:numPr>
        <w:tabs>
          <w:tab w:val="clear" w:pos="1830"/>
          <w:tab w:val="right" w:pos="525"/>
          <w:tab w:val="left" w:pos="945"/>
          <w:tab w:val="left" w:pos="1050"/>
          <w:tab w:val="left" w:pos="1134"/>
        </w:tabs>
        <w:spacing w:line="360" w:lineRule="auto"/>
        <w:ind w:left="1134" w:hanging="567"/>
        <w:rPr>
          <w:rFonts w:ascii="宋体" w:hAnsi="宋体"/>
          <w:szCs w:val="24"/>
        </w:rPr>
      </w:pPr>
      <w:r>
        <w:rPr>
          <w:rFonts w:ascii="宋体" w:hAnsi="宋体"/>
          <w:szCs w:val="24"/>
        </w:rPr>
        <w:t>供应商与采购人、</w:t>
      </w:r>
      <w:r>
        <w:rPr>
          <w:rFonts w:ascii="宋体" w:hAnsi="宋体" w:hint="eastAsia"/>
          <w:szCs w:val="24"/>
        </w:rPr>
        <w:t>或</w:t>
      </w:r>
      <w:r>
        <w:rPr>
          <w:rFonts w:ascii="宋体" w:hAnsi="宋体"/>
          <w:szCs w:val="24"/>
        </w:rPr>
        <w:t>其他</w:t>
      </w:r>
      <w:proofErr w:type="gramStart"/>
      <w:r>
        <w:rPr>
          <w:rFonts w:ascii="宋体" w:hAnsi="宋体"/>
          <w:szCs w:val="24"/>
        </w:rPr>
        <w:t>供应商构恶意</w:t>
      </w:r>
      <w:proofErr w:type="gramEnd"/>
      <w:r>
        <w:rPr>
          <w:rFonts w:ascii="宋体" w:hAnsi="宋体"/>
          <w:szCs w:val="24"/>
        </w:rPr>
        <w:t>串通的；</w:t>
      </w:r>
    </w:p>
    <w:p w:rsidR="00CB62FD" w:rsidRDefault="00CB62FD" w:rsidP="00CB62FD">
      <w:pPr>
        <w:numPr>
          <w:ilvl w:val="3"/>
          <w:numId w:val="8"/>
        </w:numPr>
        <w:tabs>
          <w:tab w:val="clear" w:pos="1830"/>
          <w:tab w:val="right" w:pos="525"/>
          <w:tab w:val="left" w:pos="945"/>
          <w:tab w:val="left" w:pos="1050"/>
          <w:tab w:val="left" w:pos="1134"/>
        </w:tabs>
        <w:spacing w:line="360" w:lineRule="auto"/>
        <w:ind w:left="1134" w:hanging="567"/>
        <w:rPr>
          <w:rFonts w:ascii="宋体" w:hAnsi="宋体"/>
          <w:szCs w:val="24"/>
        </w:rPr>
      </w:pPr>
      <w:r>
        <w:rPr>
          <w:rFonts w:ascii="宋体" w:hAnsi="宋体"/>
          <w:szCs w:val="24"/>
        </w:rPr>
        <w:t>采购文件规定的其他情形。</w:t>
      </w:r>
    </w:p>
    <w:p w:rsidR="00CB62FD" w:rsidRDefault="00CB62FD" w:rsidP="00CB62FD">
      <w:pPr>
        <w:numPr>
          <w:ilvl w:val="0"/>
          <w:numId w:val="8"/>
        </w:numPr>
        <w:tabs>
          <w:tab w:val="clear" w:pos="510"/>
          <w:tab w:val="right" w:pos="525"/>
          <w:tab w:val="left" w:pos="945"/>
          <w:tab w:val="left" w:pos="1050"/>
        </w:tabs>
        <w:spacing w:line="360" w:lineRule="auto"/>
        <w:ind w:left="0" w:firstLineChars="218" w:firstLine="458"/>
        <w:rPr>
          <w:rFonts w:ascii="宋体" w:hAnsi="宋体"/>
          <w:szCs w:val="24"/>
        </w:rPr>
      </w:pPr>
      <w:r>
        <w:rPr>
          <w:rFonts w:ascii="宋体" w:hAnsi="宋体" w:hint="eastAsia"/>
          <w:bCs/>
          <w:szCs w:val="24"/>
        </w:rPr>
        <w:t>成交供应商有下列情形之一的，</w:t>
      </w:r>
      <w:r>
        <w:rPr>
          <w:rFonts w:ascii="宋体" w:hAnsi="宋体" w:hint="eastAsia"/>
          <w:szCs w:val="24"/>
        </w:rPr>
        <w:t>必须</w:t>
      </w:r>
      <w:r>
        <w:rPr>
          <w:rFonts w:ascii="宋体" w:hAnsi="宋体"/>
          <w:szCs w:val="24"/>
        </w:rPr>
        <w:t>限期改正，情节严重的，列入不良行为记录名单，在1至3年内禁止参加政府采购活动，并予以通报：</w:t>
      </w:r>
    </w:p>
    <w:p w:rsidR="00CB62FD" w:rsidRDefault="00CB62FD" w:rsidP="00CB62FD">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未按照采购文件确定的事项签订政府采购合同，或者与采购人另行订立背离合</w:t>
      </w:r>
      <w:r>
        <w:rPr>
          <w:rFonts w:ascii="宋体" w:hAnsi="宋体"/>
          <w:szCs w:val="24"/>
        </w:rPr>
        <w:lastRenderedPageBreak/>
        <w:t>同实质性内容的协议的；</w:t>
      </w:r>
    </w:p>
    <w:p w:rsidR="00CB62FD" w:rsidRDefault="00CB62FD" w:rsidP="00CB62FD">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成交后无正当理由不与采购人签订合同的；</w:t>
      </w:r>
    </w:p>
    <w:p w:rsidR="00CB62FD" w:rsidRDefault="00CB62FD" w:rsidP="00CB62FD">
      <w:pPr>
        <w:numPr>
          <w:ilvl w:val="3"/>
          <w:numId w:val="8"/>
        </w:numPr>
        <w:tabs>
          <w:tab w:val="clear" w:pos="1830"/>
          <w:tab w:val="left" w:pos="315"/>
          <w:tab w:val="left" w:pos="735"/>
          <w:tab w:val="left" w:pos="1155"/>
        </w:tabs>
        <w:spacing w:line="360" w:lineRule="auto"/>
        <w:ind w:left="0" w:firstLineChars="218" w:firstLine="458"/>
        <w:rPr>
          <w:rFonts w:ascii="宋体" w:hAnsi="宋体"/>
          <w:bCs/>
          <w:szCs w:val="24"/>
        </w:rPr>
      </w:pPr>
      <w:r>
        <w:rPr>
          <w:rFonts w:ascii="宋体" w:hAnsi="宋体" w:hint="eastAsia"/>
          <w:bCs/>
          <w:szCs w:val="24"/>
        </w:rPr>
        <w:t>拒绝履行合同义务的。</w:t>
      </w:r>
    </w:p>
    <w:p w:rsidR="00CB62FD" w:rsidRDefault="00CB62FD" w:rsidP="00CB62FD">
      <w:pPr>
        <w:rPr>
          <w:rFonts w:ascii="黑体" w:eastAsia="黑体" w:hAnsi="黑体"/>
        </w:rPr>
      </w:pPr>
      <w:r>
        <w:rPr>
          <w:rFonts w:ascii="黑体" w:eastAsia="黑体" w:hAnsi="黑体" w:hint="eastAsia"/>
          <w:b/>
        </w:rPr>
        <w:t>（十二）</w:t>
      </w:r>
      <w:r>
        <w:rPr>
          <w:rFonts w:ascii="黑体" w:eastAsia="黑体" w:hAnsi="黑体" w:hint="eastAsia"/>
        </w:rPr>
        <w:t>签订、履行合同：</w:t>
      </w:r>
    </w:p>
    <w:p w:rsidR="00CB62FD" w:rsidRDefault="00CB62FD" w:rsidP="00CB62FD">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bCs/>
          <w:szCs w:val="24"/>
        </w:rPr>
        <w:t>采购人应当自成交通知书发出之日起三十日内，按照采购文件和响应文件的约定，与成交供应商签订书面合同。所签订的合同不得对采购文件和成交供应商响应文件作实质性修改。</w:t>
      </w:r>
      <w:r>
        <w:rPr>
          <w:rFonts w:ascii="宋体" w:hAnsi="宋体" w:hint="eastAsia"/>
          <w:bCs/>
          <w:szCs w:val="24"/>
        </w:rPr>
        <w:t>采购人</w:t>
      </w:r>
      <w:r>
        <w:rPr>
          <w:rFonts w:ascii="宋体" w:hAnsi="宋体"/>
          <w:bCs/>
          <w:szCs w:val="24"/>
        </w:rPr>
        <w:t>不得向成交供应商提出任何不合理的要求，作为签订合同的条件，不得与成交供应商私下订立背离合同实质性内容的协议。</w:t>
      </w:r>
    </w:p>
    <w:p w:rsidR="00CB62FD" w:rsidRDefault="00CB62FD" w:rsidP="00CB62FD">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成交</w:t>
      </w:r>
      <w:proofErr w:type="gramStart"/>
      <w:r>
        <w:rPr>
          <w:rFonts w:ascii="宋体" w:hAnsi="宋体" w:hint="eastAsia"/>
          <w:bCs/>
          <w:szCs w:val="24"/>
        </w:rPr>
        <w:t>供应商非因</w:t>
      </w:r>
      <w:proofErr w:type="gramEnd"/>
      <w:r>
        <w:rPr>
          <w:rFonts w:ascii="宋体" w:hAnsi="宋体" w:hint="eastAsia"/>
          <w:bCs/>
          <w:szCs w:val="24"/>
        </w:rPr>
        <w:t>不可抗力未履行采购文件、响应文件和合同规定的义务，一经查实，泰州职业技术学院将根据具体情况提请政府采购管理部门</w:t>
      </w:r>
      <w:proofErr w:type="gramStart"/>
      <w:r>
        <w:rPr>
          <w:rFonts w:ascii="宋体" w:hAnsi="宋体" w:hint="eastAsia"/>
          <w:bCs/>
          <w:szCs w:val="24"/>
        </w:rPr>
        <w:t>作出</w:t>
      </w:r>
      <w:proofErr w:type="gramEnd"/>
      <w:r>
        <w:rPr>
          <w:rFonts w:ascii="宋体" w:hAnsi="宋体" w:hint="eastAsia"/>
          <w:bCs/>
          <w:szCs w:val="24"/>
        </w:rPr>
        <w:t>相应处理。</w:t>
      </w:r>
    </w:p>
    <w:p w:rsidR="00CB62FD" w:rsidRDefault="00CB62FD" w:rsidP="00CB62FD"/>
    <w:p w:rsidR="00CB62FD" w:rsidRDefault="00CB62FD" w:rsidP="00CB62FD">
      <w:pPr>
        <w:pStyle w:val="1"/>
        <w:jc w:val="center"/>
      </w:pPr>
      <w:r>
        <w:rPr>
          <w:rFonts w:hint="eastAsia"/>
        </w:rPr>
        <w:t>第三章</w:t>
      </w:r>
      <w:r>
        <w:rPr>
          <w:rFonts w:hint="eastAsia"/>
        </w:rPr>
        <w:t xml:space="preserve"> </w:t>
      </w:r>
      <w:r>
        <w:rPr>
          <w:rFonts w:hint="eastAsia"/>
        </w:rPr>
        <w:t>项目技术要求和有关说明</w:t>
      </w:r>
    </w:p>
    <w:p w:rsidR="00495FA1" w:rsidRPr="008B029F" w:rsidRDefault="00495FA1" w:rsidP="00495FA1">
      <w:pPr>
        <w:tabs>
          <w:tab w:val="left" w:pos="945"/>
        </w:tabs>
        <w:spacing w:line="360" w:lineRule="auto"/>
        <w:ind w:firstLineChars="200" w:firstLine="480"/>
        <w:rPr>
          <w:rFonts w:ascii="黑体" w:eastAsia="黑体" w:hAnsi="宋体"/>
          <w:bCs/>
          <w:sz w:val="24"/>
        </w:rPr>
      </w:pPr>
      <w:r w:rsidRPr="008B029F">
        <w:rPr>
          <w:rFonts w:ascii="黑体" w:eastAsia="黑体" w:hAnsi="宋体" w:hint="eastAsia"/>
          <w:bCs/>
          <w:sz w:val="24"/>
        </w:rPr>
        <w:t>一、详尽的技术及服务要求（可上传附件）</w:t>
      </w:r>
    </w:p>
    <w:p w:rsidR="00495FA1" w:rsidRPr="008B029F" w:rsidRDefault="00495FA1" w:rsidP="00495FA1">
      <w:pPr>
        <w:tabs>
          <w:tab w:val="left" w:pos="945"/>
        </w:tabs>
        <w:spacing w:line="360" w:lineRule="auto"/>
        <w:ind w:firstLineChars="200" w:firstLine="480"/>
        <w:rPr>
          <w:rFonts w:ascii="黑体" w:eastAsia="黑体" w:hAnsi="宋体"/>
          <w:bCs/>
          <w:sz w:val="24"/>
        </w:rPr>
      </w:pPr>
      <w:r w:rsidRPr="008B029F">
        <w:rPr>
          <w:rFonts w:ascii="黑体" w:eastAsia="黑体" w:hAnsi="宋体" w:hint="eastAsia"/>
          <w:bCs/>
          <w:sz w:val="24"/>
        </w:rPr>
        <w:t>(</w:t>
      </w:r>
      <w:proofErr w:type="gramStart"/>
      <w:r w:rsidRPr="008B029F">
        <w:rPr>
          <w:rFonts w:ascii="黑体" w:eastAsia="黑体" w:hAnsi="宋体" w:hint="eastAsia"/>
          <w:bCs/>
          <w:sz w:val="24"/>
        </w:rPr>
        <w:t>一</w:t>
      </w:r>
      <w:proofErr w:type="gramEnd"/>
      <w:r w:rsidRPr="008B029F">
        <w:rPr>
          <w:rFonts w:ascii="黑体" w:eastAsia="黑体" w:hAnsi="宋体" w:hint="eastAsia"/>
          <w:bCs/>
          <w:sz w:val="24"/>
        </w:rPr>
        <w:t>)项目背景</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hint="eastAsia"/>
          <w:bCs/>
          <w:sz w:val="24"/>
        </w:rPr>
        <w:t>为贯彻落实国家《信息安全等级保护管理办法》（公通字</w:t>
      </w:r>
      <w:r w:rsidRPr="008B029F">
        <w:rPr>
          <w:rFonts w:ascii="宋体" w:hAnsi="宋体"/>
          <w:bCs/>
          <w:sz w:val="24"/>
        </w:rPr>
        <w:t>[2007]43号）、教育部、公安部《关于全面推进教育行业信息安全等级保护工作的通知》（</w:t>
      </w:r>
      <w:proofErr w:type="gramStart"/>
      <w:r w:rsidRPr="008B029F">
        <w:rPr>
          <w:rFonts w:ascii="宋体" w:hAnsi="宋体"/>
          <w:bCs/>
          <w:sz w:val="24"/>
        </w:rPr>
        <w:t>教技</w:t>
      </w:r>
      <w:proofErr w:type="gramEnd"/>
      <w:r w:rsidRPr="008B029F">
        <w:rPr>
          <w:rFonts w:ascii="宋体" w:hAnsi="宋体"/>
          <w:bCs/>
          <w:sz w:val="24"/>
        </w:rPr>
        <w:t>[2015]2号）、教育部办公厅《关于组织开展部属单位信息安全等级保护工作的通知》（</w:t>
      </w:r>
      <w:proofErr w:type="gramStart"/>
      <w:r w:rsidRPr="008B029F">
        <w:rPr>
          <w:rFonts w:ascii="宋体" w:hAnsi="宋体"/>
          <w:bCs/>
          <w:sz w:val="24"/>
        </w:rPr>
        <w:t>教技厅函</w:t>
      </w:r>
      <w:proofErr w:type="gramEnd"/>
      <w:r w:rsidRPr="008B029F">
        <w:rPr>
          <w:rFonts w:ascii="宋体" w:hAnsi="宋体"/>
          <w:bCs/>
          <w:sz w:val="24"/>
        </w:rPr>
        <w:t>[2015]68号）、江苏省教育厅《关于认真落实教育部公安部全面推进教育行业信息安全等级保护工作要求的通知》（</w:t>
      </w:r>
      <w:proofErr w:type="gramStart"/>
      <w:r w:rsidRPr="008B029F">
        <w:rPr>
          <w:rFonts w:ascii="宋体" w:hAnsi="宋体"/>
          <w:bCs/>
          <w:sz w:val="24"/>
        </w:rPr>
        <w:t>苏教办电</w:t>
      </w:r>
      <w:proofErr w:type="gramEnd"/>
      <w:r w:rsidRPr="008B029F">
        <w:rPr>
          <w:rFonts w:ascii="宋体" w:hAnsi="宋体"/>
          <w:bCs/>
          <w:sz w:val="24"/>
        </w:rPr>
        <w:t>[2015]4号）等文件的相关要求，遵守《中华人民共和国网络安全法》等法律法规的规定，</w:t>
      </w:r>
      <w:r w:rsidRPr="008B029F">
        <w:rPr>
          <w:rFonts w:ascii="宋体" w:hAnsi="宋体" w:hint="eastAsia"/>
          <w:bCs/>
          <w:sz w:val="24"/>
        </w:rPr>
        <w:t>泰州职业技术学院</w:t>
      </w:r>
      <w:r w:rsidRPr="008B029F">
        <w:rPr>
          <w:rFonts w:ascii="宋体" w:hAnsi="宋体"/>
          <w:bCs/>
          <w:sz w:val="24"/>
        </w:rPr>
        <w:t>积极推进学校网络信息安全等级保护工作，对校园信息系统</w:t>
      </w:r>
      <w:r w:rsidRPr="008B029F">
        <w:rPr>
          <w:rFonts w:ascii="宋体" w:hAnsi="宋体" w:hint="eastAsia"/>
          <w:bCs/>
          <w:sz w:val="24"/>
        </w:rPr>
        <w:t>进行梳理、定级和公安机关备案，并</w:t>
      </w:r>
      <w:proofErr w:type="gramStart"/>
      <w:r w:rsidRPr="008B029F">
        <w:rPr>
          <w:rFonts w:ascii="宋体" w:hAnsi="宋体" w:hint="eastAsia"/>
          <w:bCs/>
          <w:sz w:val="24"/>
        </w:rPr>
        <w:t>按照等保</w:t>
      </w:r>
      <w:proofErr w:type="gramEnd"/>
      <w:r w:rsidRPr="008B029F">
        <w:rPr>
          <w:rFonts w:ascii="宋体" w:hAnsi="宋体"/>
          <w:bCs/>
          <w:sz w:val="24"/>
        </w:rPr>
        <w:t>2.0的有关标准积极开展等级保护规划建设、测评和整改工作，希望通过等级保护测评，全面评估系统安全防护水平，发现系统安全隐患并迅速进行整改，以保障系统的安全、高效、稳定运行。</w:t>
      </w:r>
    </w:p>
    <w:p w:rsidR="00495FA1" w:rsidRPr="008B029F" w:rsidRDefault="00495FA1" w:rsidP="00495FA1">
      <w:pPr>
        <w:tabs>
          <w:tab w:val="left" w:pos="945"/>
        </w:tabs>
        <w:spacing w:line="360" w:lineRule="auto"/>
        <w:ind w:firstLineChars="200" w:firstLine="480"/>
        <w:rPr>
          <w:rFonts w:ascii="黑体" w:eastAsia="黑体" w:hAnsi="宋体"/>
          <w:bCs/>
          <w:sz w:val="24"/>
        </w:rPr>
      </w:pPr>
      <w:r w:rsidRPr="008B029F">
        <w:rPr>
          <w:rFonts w:ascii="黑体" w:eastAsia="黑体" w:hAnsi="宋体" w:hint="eastAsia"/>
          <w:bCs/>
          <w:sz w:val="24"/>
        </w:rPr>
        <w:t>(二)项目主要内容</w:t>
      </w:r>
    </w:p>
    <w:p w:rsidR="00495FA1" w:rsidRDefault="00495FA1" w:rsidP="00495FA1">
      <w:pPr>
        <w:adjustRightInd w:val="0"/>
        <w:snapToGrid w:val="0"/>
        <w:spacing w:line="360" w:lineRule="auto"/>
        <w:ind w:firstLineChars="200" w:firstLine="480"/>
        <w:jc w:val="left"/>
        <w:rPr>
          <w:rFonts w:ascii="宋体" w:hAnsi="宋体"/>
          <w:bCs/>
          <w:sz w:val="24"/>
        </w:rPr>
      </w:pPr>
      <w:r>
        <w:rPr>
          <w:rFonts w:ascii="宋体" w:hAnsi="宋体" w:hint="eastAsia"/>
          <w:bCs/>
          <w:sz w:val="24"/>
        </w:rPr>
        <w:t>投</w:t>
      </w:r>
      <w:r>
        <w:rPr>
          <w:rFonts w:ascii="宋体" w:hAnsi="宋体"/>
          <w:bCs/>
          <w:sz w:val="24"/>
        </w:rPr>
        <w:t>标人</w:t>
      </w:r>
      <w:r w:rsidRPr="00A27CF8">
        <w:rPr>
          <w:rFonts w:ascii="宋体" w:hAnsi="宋体"/>
          <w:bCs/>
          <w:sz w:val="24"/>
        </w:rPr>
        <w:t>须按照</w:t>
      </w:r>
      <w:r>
        <w:rPr>
          <w:rFonts w:ascii="宋体" w:hAnsi="宋体" w:hint="eastAsia"/>
          <w:bCs/>
          <w:sz w:val="24"/>
        </w:rPr>
        <w:t>泰州</w:t>
      </w:r>
      <w:r>
        <w:rPr>
          <w:rFonts w:ascii="宋体" w:hAnsi="宋体"/>
          <w:bCs/>
          <w:sz w:val="24"/>
        </w:rPr>
        <w:t>职业技术学院</w:t>
      </w:r>
      <w:r w:rsidRPr="00A27CF8">
        <w:rPr>
          <w:rFonts w:ascii="宋体" w:hAnsi="宋体" w:hint="eastAsia"/>
          <w:bCs/>
          <w:sz w:val="24"/>
        </w:rPr>
        <w:t>已</w:t>
      </w:r>
      <w:r w:rsidRPr="00A27CF8">
        <w:rPr>
          <w:rFonts w:ascii="宋体" w:hAnsi="宋体"/>
          <w:bCs/>
          <w:sz w:val="24"/>
        </w:rPr>
        <w:t>定级的系统</w:t>
      </w:r>
      <w:r>
        <w:rPr>
          <w:rFonts w:ascii="宋体" w:hAnsi="宋体" w:hint="eastAsia"/>
          <w:bCs/>
          <w:sz w:val="24"/>
        </w:rPr>
        <w:t>（</w:t>
      </w:r>
      <w:r>
        <w:rPr>
          <w:rFonts w:ascii="宋体" w:hAnsi="宋体"/>
          <w:bCs/>
          <w:sz w:val="24"/>
        </w:rPr>
        <w:t>见</w:t>
      </w:r>
      <w:r>
        <w:rPr>
          <w:rFonts w:ascii="宋体" w:hAnsi="宋体" w:hint="eastAsia"/>
          <w:bCs/>
          <w:sz w:val="24"/>
        </w:rPr>
        <w:t>下</w:t>
      </w:r>
      <w:r>
        <w:rPr>
          <w:rFonts w:ascii="宋体" w:hAnsi="宋体"/>
          <w:bCs/>
          <w:sz w:val="24"/>
        </w:rPr>
        <w:t>表）</w:t>
      </w:r>
      <w:r w:rsidRPr="00A27CF8">
        <w:rPr>
          <w:rFonts w:ascii="宋体" w:hAnsi="宋体" w:hint="eastAsia"/>
          <w:bCs/>
          <w:sz w:val="24"/>
        </w:rPr>
        <w:t>开展信息</w:t>
      </w:r>
      <w:r w:rsidRPr="00A27CF8">
        <w:rPr>
          <w:rFonts w:ascii="宋体" w:hAnsi="宋体"/>
          <w:bCs/>
          <w:sz w:val="24"/>
        </w:rPr>
        <w:t>安全</w:t>
      </w:r>
      <w:r>
        <w:rPr>
          <w:rFonts w:ascii="宋体" w:hAnsi="宋体" w:hint="eastAsia"/>
          <w:bCs/>
          <w:sz w:val="24"/>
        </w:rPr>
        <w:t>等级保护测评。</w:t>
      </w:r>
    </w:p>
    <w:tbl>
      <w:tblPr>
        <w:tblW w:w="4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574"/>
        <w:gridCol w:w="1296"/>
      </w:tblGrid>
      <w:tr w:rsidR="00495FA1" w:rsidRPr="00CA7920" w:rsidTr="00096481">
        <w:trPr>
          <w:trHeight w:val="312"/>
          <w:jc w:val="center"/>
        </w:trPr>
        <w:tc>
          <w:tcPr>
            <w:tcW w:w="468" w:type="pct"/>
            <w:shd w:val="clear" w:color="auto" w:fill="auto"/>
            <w:vAlign w:val="center"/>
          </w:tcPr>
          <w:p w:rsidR="00495FA1" w:rsidRPr="00561815" w:rsidRDefault="00495FA1" w:rsidP="00096481">
            <w:pPr>
              <w:adjustRightInd w:val="0"/>
              <w:snapToGrid w:val="0"/>
              <w:spacing w:line="360" w:lineRule="auto"/>
              <w:jc w:val="left"/>
              <w:rPr>
                <w:rFonts w:ascii="宋体" w:hAnsi="宋体"/>
                <w:bCs/>
                <w:sz w:val="24"/>
              </w:rPr>
            </w:pPr>
            <w:r w:rsidRPr="00561815">
              <w:rPr>
                <w:rFonts w:ascii="宋体" w:hAnsi="宋体" w:hint="eastAsia"/>
                <w:bCs/>
                <w:sz w:val="24"/>
              </w:rPr>
              <w:t>序号</w:t>
            </w:r>
          </w:p>
        </w:tc>
        <w:tc>
          <w:tcPr>
            <w:tcW w:w="3677" w:type="pct"/>
            <w:shd w:val="clear" w:color="auto" w:fill="auto"/>
            <w:vAlign w:val="center"/>
          </w:tcPr>
          <w:p w:rsidR="00495FA1" w:rsidRPr="00561815" w:rsidRDefault="00495FA1" w:rsidP="00096481">
            <w:pPr>
              <w:adjustRightInd w:val="0"/>
              <w:snapToGrid w:val="0"/>
              <w:spacing w:line="360" w:lineRule="auto"/>
              <w:jc w:val="left"/>
              <w:rPr>
                <w:rFonts w:ascii="宋体" w:hAnsi="宋体"/>
                <w:bCs/>
                <w:sz w:val="24"/>
              </w:rPr>
            </w:pPr>
            <w:r w:rsidRPr="00561815">
              <w:rPr>
                <w:rFonts w:ascii="宋体" w:hAnsi="宋体" w:hint="eastAsia"/>
                <w:bCs/>
                <w:sz w:val="24"/>
              </w:rPr>
              <w:t>信息系统名称</w:t>
            </w:r>
          </w:p>
        </w:tc>
        <w:tc>
          <w:tcPr>
            <w:tcW w:w="855" w:type="pct"/>
            <w:shd w:val="clear" w:color="auto" w:fill="auto"/>
            <w:vAlign w:val="center"/>
          </w:tcPr>
          <w:p w:rsidR="00495FA1" w:rsidRPr="00561815" w:rsidRDefault="00495FA1" w:rsidP="00096481">
            <w:pPr>
              <w:adjustRightInd w:val="0"/>
              <w:snapToGrid w:val="0"/>
              <w:spacing w:line="360" w:lineRule="auto"/>
              <w:jc w:val="left"/>
              <w:rPr>
                <w:rFonts w:ascii="宋体" w:hAnsi="宋体"/>
                <w:bCs/>
                <w:sz w:val="24"/>
              </w:rPr>
            </w:pPr>
            <w:r w:rsidRPr="00561815">
              <w:rPr>
                <w:rFonts w:ascii="宋体" w:hAnsi="宋体" w:hint="eastAsia"/>
                <w:bCs/>
                <w:sz w:val="24"/>
              </w:rPr>
              <w:t>测评等级</w:t>
            </w:r>
          </w:p>
        </w:tc>
      </w:tr>
      <w:tr w:rsidR="00495FA1" w:rsidRPr="00CA7920" w:rsidTr="00096481">
        <w:trPr>
          <w:trHeight w:val="312"/>
          <w:jc w:val="center"/>
        </w:trPr>
        <w:tc>
          <w:tcPr>
            <w:tcW w:w="468" w:type="pct"/>
            <w:shd w:val="clear" w:color="auto" w:fill="auto"/>
            <w:vAlign w:val="center"/>
          </w:tcPr>
          <w:p w:rsidR="00495FA1" w:rsidRPr="00561815" w:rsidRDefault="00495FA1" w:rsidP="00096481">
            <w:pPr>
              <w:adjustRightInd w:val="0"/>
              <w:snapToGrid w:val="0"/>
              <w:spacing w:line="360" w:lineRule="auto"/>
              <w:jc w:val="left"/>
              <w:rPr>
                <w:rFonts w:ascii="宋体" w:hAnsi="宋体"/>
                <w:bCs/>
                <w:sz w:val="24"/>
              </w:rPr>
            </w:pPr>
            <w:r w:rsidRPr="00561815">
              <w:rPr>
                <w:rFonts w:ascii="宋体" w:hAnsi="宋体" w:hint="eastAsia"/>
                <w:bCs/>
                <w:sz w:val="24"/>
              </w:rPr>
              <w:lastRenderedPageBreak/>
              <w:t>1</w:t>
            </w:r>
          </w:p>
        </w:tc>
        <w:tc>
          <w:tcPr>
            <w:tcW w:w="3677" w:type="pct"/>
            <w:shd w:val="clear" w:color="auto" w:fill="auto"/>
            <w:vAlign w:val="center"/>
          </w:tcPr>
          <w:p w:rsidR="00495FA1" w:rsidRPr="00561815" w:rsidRDefault="00495FA1" w:rsidP="00096481">
            <w:pPr>
              <w:adjustRightInd w:val="0"/>
              <w:snapToGrid w:val="0"/>
              <w:spacing w:line="360" w:lineRule="auto"/>
              <w:jc w:val="left"/>
              <w:rPr>
                <w:rFonts w:ascii="宋体" w:hAnsi="宋体"/>
                <w:bCs/>
                <w:sz w:val="24"/>
              </w:rPr>
            </w:pPr>
            <w:r w:rsidRPr="00561815">
              <w:rPr>
                <w:rFonts w:ascii="宋体" w:hAnsi="宋体" w:hint="eastAsia"/>
                <w:bCs/>
                <w:sz w:val="24"/>
              </w:rPr>
              <w:t>网站群管理系统</w:t>
            </w:r>
          </w:p>
        </w:tc>
        <w:tc>
          <w:tcPr>
            <w:tcW w:w="855" w:type="pct"/>
            <w:shd w:val="clear" w:color="auto" w:fill="auto"/>
            <w:vAlign w:val="center"/>
          </w:tcPr>
          <w:p w:rsidR="00495FA1" w:rsidRPr="00561815" w:rsidRDefault="00495FA1" w:rsidP="00096481">
            <w:pPr>
              <w:adjustRightInd w:val="0"/>
              <w:snapToGrid w:val="0"/>
              <w:spacing w:line="360" w:lineRule="auto"/>
              <w:jc w:val="center"/>
              <w:rPr>
                <w:rFonts w:ascii="宋体" w:hAnsi="宋体"/>
                <w:bCs/>
                <w:sz w:val="24"/>
              </w:rPr>
            </w:pPr>
            <w:r w:rsidRPr="00561815">
              <w:rPr>
                <w:rFonts w:ascii="宋体" w:hAnsi="宋体" w:hint="eastAsia"/>
                <w:bCs/>
                <w:sz w:val="24"/>
              </w:rPr>
              <w:t>二</w:t>
            </w:r>
            <w:r w:rsidRPr="00561815">
              <w:rPr>
                <w:rFonts w:ascii="宋体" w:hAnsi="宋体"/>
                <w:bCs/>
                <w:sz w:val="24"/>
              </w:rPr>
              <w:t>级</w:t>
            </w:r>
          </w:p>
        </w:tc>
      </w:tr>
      <w:tr w:rsidR="00495FA1" w:rsidRPr="00CA7920" w:rsidTr="00096481">
        <w:trPr>
          <w:trHeight w:val="312"/>
          <w:jc w:val="center"/>
        </w:trPr>
        <w:tc>
          <w:tcPr>
            <w:tcW w:w="468" w:type="pct"/>
            <w:shd w:val="clear" w:color="auto" w:fill="auto"/>
            <w:vAlign w:val="center"/>
          </w:tcPr>
          <w:p w:rsidR="00495FA1" w:rsidRPr="00561815" w:rsidRDefault="00495FA1" w:rsidP="00096481">
            <w:pPr>
              <w:adjustRightInd w:val="0"/>
              <w:snapToGrid w:val="0"/>
              <w:spacing w:line="360" w:lineRule="auto"/>
              <w:jc w:val="left"/>
              <w:rPr>
                <w:rFonts w:ascii="宋体" w:hAnsi="宋体"/>
                <w:bCs/>
                <w:sz w:val="24"/>
              </w:rPr>
            </w:pPr>
            <w:r w:rsidRPr="00561815">
              <w:rPr>
                <w:rFonts w:ascii="宋体" w:hAnsi="宋体" w:hint="eastAsia"/>
                <w:bCs/>
                <w:sz w:val="24"/>
              </w:rPr>
              <w:t>2</w:t>
            </w:r>
          </w:p>
        </w:tc>
        <w:tc>
          <w:tcPr>
            <w:tcW w:w="3677" w:type="pct"/>
            <w:shd w:val="clear" w:color="auto" w:fill="auto"/>
            <w:vAlign w:val="center"/>
          </w:tcPr>
          <w:p w:rsidR="00495FA1" w:rsidRPr="00561815" w:rsidRDefault="00495FA1" w:rsidP="00096481">
            <w:pPr>
              <w:adjustRightInd w:val="0"/>
              <w:snapToGrid w:val="0"/>
              <w:spacing w:line="360" w:lineRule="auto"/>
              <w:jc w:val="left"/>
              <w:rPr>
                <w:rFonts w:ascii="宋体" w:hAnsi="宋体"/>
                <w:bCs/>
                <w:sz w:val="24"/>
              </w:rPr>
            </w:pPr>
            <w:r w:rsidRPr="00561815">
              <w:rPr>
                <w:rFonts w:ascii="宋体" w:hAnsi="宋体" w:hint="eastAsia"/>
                <w:bCs/>
                <w:sz w:val="24"/>
              </w:rPr>
              <w:t>学报采编系统</w:t>
            </w:r>
          </w:p>
        </w:tc>
        <w:tc>
          <w:tcPr>
            <w:tcW w:w="855" w:type="pct"/>
            <w:shd w:val="clear" w:color="auto" w:fill="auto"/>
            <w:vAlign w:val="center"/>
          </w:tcPr>
          <w:p w:rsidR="00495FA1" w:rsidRPr="00561815" w:rsidRDefault="00495FA1" w:rsidP="00096481">
            <w:pPr>
              <w:adjustRightInd w:val="0"/>
              <w:snapToGrid w:val="0"/>
              <w:spacing w:line="360" w:lineRule="auto"/>
              <w:jc w:val="center"/>
              <w:rPr>
                <w:rFonts w:ascii="宋体" w:hAnsi="宋体"/>
                <w:bCs/>
                <w:sz w:val="24"/>
              </w:rPr>
            </w:pPr>
            <w:r w:rsidRPr="00561815">
              <w:rPr>
                <w:rFonts w:ascii="宋体" w:hAnsi="宋体" w:hint="eastAsia"/>
                <w:bCs/>
                <w:sz w:val="24"/>
              </w:rPr>
              <w:t>二</w:t>
            </w:r>
            <w:r w:rsidRPr="00561815">
              <w:rPr>
                <w:rFonts w:ascii="宋体" w:hAnsi="宋体"/>
                <w:bCs/>
                <w:sz w:val="24"/>
              </w:rPr>
              <w:t>级</w:t>
            </w:r>
          </w:p>
        </w:tc>
      </w:tr>
      <w:tr w:rsidR="00495FA1" w:rsidRPr="00CA7920" w:rsidTr="00096481">
        <w:trPr>
          <w:trHeight w:val="312"/>
          <w:jc w:val="center"/>
        </w:trPr>
        <w:tc>
          <w:tcPr>
            <w:tcW w:w="468" w:type="pct"/>
            <w:shd w:val="clear" w:color="auto" w:fill="auto"/>
            <w:vAlign w:val="center"/>
          </w:tcPr>
          <w:p w:rsidR="00495FA1" w:rsidRPr="00561815" w:rsidRDefault="00495FA1" w:rsidP="00096481">
            <w:pPr>
              <w:adjustRightInd w:val="0"/>
              <w:snapToGrid w:val="0"/>
              <w:spacing w:line="360" w:lineRule="auto"/>
              <w:jc w:val="left"/>
              <w:rPr>
                <w:rFonts w:ascii="宋体" w:hAnsi="宋体"/>
                <w:bCs/>
                <w:sz w:val="24"/>
              </w:rPr>
            </w:pPr>
            <w:r w:rsidRPr="00561815">
              <w:rPr>
                <w:rFonts w:ascii="宋体" w:hAnsi="宋体" w:hint="eastAsia"/>
                <w:bCs/>
                <w:sz w:val="24"/>
              </w:rPr>
              <w:t>3</w:t>
            </w:r>
          </w:p>
        </w:tc>
        <w:tc>
          <w:tcPr>
            <w:tcW w:w="3677" w:type="pct"/>
            <w:shd w:val="clear" w:color="auto" w:fill="auto"/>
            <w:vAlign w:val="center"/>
          </w:tcPr>
          <w:p w:rsidR="00495FA1" w:rsidRPr="00561815" w:rsidRDefault="00495FA1" w:rsidP="00096481">
            <w:pPr>
              <w:adjustRightInd w:val="0"/>
              <w:snapToGrid w:val="0"/>
              <w:spacing w:line="360" w:lineRule="auto"/>
              <w:jc w:val="left"/>
              <w:rPr>
                <w:rFonts w:ascii="宋体" w:hAnsi="宋体"/>
                <w:bCs/>
                <w:sz w:val="24"/>
              </w:rPr>
            </w:pPr>
            <w:r w:rsidRPr="00561815">
              <w:rPr>
                <w:rFonts w:ascii="宋体" w:hAnsi="宋体" w:hint="eastAsia"/>
                <w:bCs/>
                <w:sz w:val="24"/>
              </w:rPr>
              <w:t>学生工作管理系统</w:t>
            </w:r>
          </w:p>
        </w:tc>
        <w:tc>
          <w:tcPr>
            <w:tcW w:w="855" w:type="pct"/>
            <w:shd w:val="clear" w:color="auto" w:fill="auto"/>
            <w:vAlign w:val="center"/>
          </w:tcPr>
          <w:p w:rsidR="00495FA1" w:rsidRPr="00561815" w:rsidRDefault="00495FA1" w:rsidP="00096481">
            <w:pPr>
              <w:adjustRightInd w:val="0"/>
              <w:snapToGrid w:val="0"/>
              <w:spacing w:line="360" w:lineRule="auto"/>
              <w:jc w:val="center"/>
              <w:rPr>
                <w:rFonts w:ascii="宋体" w:hAnsi="宋体"/>
                <w:bCs/>
                <w:sz w:val="24"/>
              </w:rPr>
            </w:pPr>
            <w:r w:rsidRPr="00561815">
              <w:rPr>
                <w:rFonts w:ascii="宋体" w:hAnsi="宋体" w:hint="eastAsia"/>
                <w:bCs/>
                <w:sz w:val="24"/>
              </w:rPr>
              <w:t>二</w:t>
            </w:r>
            <w:r w:rsidRPr="00561815">
              <w:rPr>
                <w:rFonts w:ascii="宋体" w:hAnsi="宋体"/>
                <w:bCs/>
                <w:sz w:val="24"/>
              </w:rPr>
              <w:t>级</w:t>
            </w:r>
          </w:p>
        </w:tc>
      </w:tr>
      <w:tr w:rsidR="00495FA1" w:rsidRPr="00CA7920" w:rsidTr="00096481">
        <w:trPr>
          <w:trHeight w:val="312"/>
          <w:jc w:val="center"/>
        </w:trPr>
        <w:tc>
          <w:tcPr>
            <w:tcW w:w="468" w:type="pct"/>
            <w:shd w:val="clear" w:color="auto" w:fill="auto"/>
            <w:vAlign w:val="center"/>
          </w:tcPr>
          <w:p w:rsidR="00495FA1" w:rsidRPr="00561815" w:rsidRDefault="00495FA1" w:rsidP="00096481">
            <w:pPr>
              <w:adjustRightInd w:val="0"/>
              <w:snapToGrid w:val="0"/>
              <w:spacing w:line="360" w:lineRule="auto"/>
              <w:jc w:val="left"/>
              <w:rPr>
                <w:rFonts w:ascii="宋体" w:hAnsi="宋体"/>
                <w:bCs/>
                <w:sz w:val="24"/>
              </w:rPr>
            </w:pPr>
            <w:r w:rsidRPr="00561815">
              <w:rPr>
                <w:rFonts w:ascii="宋体" w:hAnsi="宋体" w:hint="eastAsia"/>
                <w:bCs/>
                <w:sz w:val="24"/>
              </w:rPr>
              <w:t>4</w:t>
            </w:r>
          </w:p>
        </w:tc>
        <w:tc>
          <w:tcPr>
            <w:tcW w:w="3677" w:type="pct"/>
            <w:shd w:val="clear" w:color="auto" w:fill="auto"/>
            <w:vAlign w:val="center"/>
          </w:tcPr>
          <w:p w:rsidR="00495FA1" w:rsidRPr="00561815" w:rsidRDefault="00495FA1" w:rsidP="00096481">
            <w:pPr>
              <w:adjustRightInd w:val="0"/>
              <w:snapToGrid w:val="0"/>
              <w:spacing w:line="360" w:lineRule="auto"/>
              <w:jc w:val="left"/>
              <w:rPr>
                <w:rFonts w:ascii="宋体" w:hAnsi="宋体"/>
                <w:bCs/>
                <w:sz w:val="24"/>
              </w:rPr>
            </w:pPr>
            <w:r w:rsidRPr="00561815">
              <w:rPr>
                <w:rFonts w:ascii="宋体" w:hAnsi="宋体" w:hint="eastAsia"/>
                <w:bCs/>
                <w:sz w:val="24"/>
              </w:rPr>
              <w:t>图书馆管理系统</w:t>
            </w:r>
          </w:p>
        </w:tc>
        <w:tc>
          <w:tcPr>
            <w:tcW w:w="855" w:type="pct"/>
            <w:shd w:val="clear" w:color="auto" w:fill="auto"/>
            <w:vAlign w:val="center"/>
          </w:tcPr>
          <w:p w:rsidR="00495FA1" w:rsidRPr="00561815" w:rsidRDefault="00495FA1" w:rsidP="00096481">
            <w:pPr>
              <w:adjustRightInd w:val="0"/>
              <w:snapToGrid w:val="0"/>
              <w:spacing w:line="360" w:lineRule="auto"/>
              <w:jc w:val="center"/>
              <w:rPr>
                <w:rFonts w:ascii="宋体" w:hAnsi="宋体"/>
                <w:bCs/>
                <w:sz w:val="24"/>
              </w:rPr>
            </w:pPr>
            <w:r w:rsidRPr="00561815">
              <w:rPr>
                <w:rFonts w:ascii="宋体" w:hAnsi="宋体" w:hint="eastAsia"/>
                <w:bCs/>
                <w:sz w:val="24"/>
              </w:rPr>
              <w:t>二</w:t>
            </w:r>
            <w:r w:rsidRPr="00561815">
              <w:rPr>
                <w:rFonts w:ascii="宋体" w:hAnsi="宋体"/>
                <w:bCs/>
                <w:sz w:val="24"/>
              </w:rPr>
              <w:t>级</w:t>
            </w:r>
          </w:p>
        </w:tc>
      </w:tr>
      <w:tr w:rsidR="00495FA1" w:rsidRPr="00CA7920" w:rsidTr="00096481">
        <w:trPr>
          <w:trHeight w:val="312"/>
          <w:jc w:val="center"/>
        </w:trPr>
        <w:tc>
          <w:tcPr>
            <w:tcW w:w="468" w:type="pct"/>
            <w:shd w:val="clear" w:color="auto" w:fill="auto"/>
            <w:vAlign w:val="center"/>
          </w:tcPr>
          <w:p w:rsidR="00495FA1" w:rsidRPr="00561815" w:rsidRDefault="00495FA1" w:rsidP="00096481">
            <w:pPr>
              <w:adjustRightInd w:val="0"/>
              <w:snapToGrid w:val="0"/>
              <w:spacing w:line="360" w:lineRule="auto"/>
              <w:jc w:val="left"/>
              <w:rPr>
                <w:rFonts w:ascii="宋体" w:hAnsi="宋体"/>
                <w:bCs/>
                <w:sz w:val="24"/>
              </w:rPr>
            </w:pPr>
            <w:r w:rsidRPr="00561815">
              <w:rPr>
                <w:rFonts w:ascii="宋体" w:hAnsi="宋体" w:hint="eastAsia"/>
                <w:bCs/>
                <w:sz w:val="24"/>
              </w:rPr>
              <w:t>5</w:t>
            </w:r>
          </w:p>
        </w:tc>
        <w:tc>
          <w:tcPr>
            <w:tcW w:w="3677" w:type="pct"/>
            <w:shd w:val="clear" w:color="auto" w:fill="auto"/>
            <w:vAlign w:val="center"/>
          </w:tcPr>
          <w:p w:rsidR="00495FA1" w:rsidRPr="00561815" w:rsidRDefault="00495FA1" w:rsidP="00096481">
            <w:pPr>
              <w:adjustRightInd w:val="0"/>
              <w:snapToGrid w:val="0"/>
              <w:spacing w:line="360" w:lineRule="auto"/>
              <w:jc w:val="left"/>
              <w:rPr>
                <w:rFonts w:ascii="宋体" w:hAnsi="宋体"/>
                <w:bCs/>
                <w:sz w:val="24"/>
              </w:rPr>
            </w:pPr>
            <w:r w:rsidRPr="00561815">
              <w:rPr>
                <w:rFonts w:ascii="宋体" w:hAnsi="宋体" w:hint="eastAsia"/>
                <w:bCs/>
                <w:sz w:val="24"/>
              </w:rPr>
              <w:t>教务教学管理系统</w:t>
            </w:r>
          </w:p>
        </w:tc>
        <w:tc>
          <w:tcPr>
            <w:tcW w:w="855" w:type="pct"/>
            <w:shd w:val="clear" w:color="auto" w:fill="auto"/>
            <w:vAlign w:val="center"/>
          </w:tcPr>
          <w:p w:rsidR="00495FA1" w:rsidRPr="00561815" w:rsidRDefault="00495FA1" w:rsidP="00096481">
            <w:pPr>
              <w:adjustRightInd w:val="0"/>
              <w:snapToGrid w:val="0"/>
              <w:spacing w:line="360" w:lineRule="auto"/>
              <w:jc w:val="center"/>
              <w:rPr>
                <w:rFonts w:ascii="宋体" w:hAnsi="宋体"/>
                <w:bCs/>
                <w:sz w:val="24"/>
              </w:rPr>
            </w:pPr>
            <w:r w:rsidRPr="00561815">
              <w:rPr>
                <w:rFonts w:ascii="宋体" w:hAnsi="宋体" w:hint="eastAsia"/>
                <w:bCs/>
                <w:sz w:val="24"/>
              </w:rPr>
              <w:t>二</w:t>
            </w:r>
            <w:r w:rsidRPr="00561815">
              <w:rPr>
                <w:rFonts w:ascii="宋体" w:hAnsi="宋体"/>
                <w:bCs/>
                <w:sz w:val="24"/>
              </w:rPr>
              <w:t>级</w:t>
            </w:r>
          </w:p>
        </w:tc>
      </w:tr>
      <w:tr w:rsidR="00495FA1" w:rsidRPr="00CA7920" w:rsidTr="00096481">
        <w:trPr>
          <w:trHeight w:val="312"/>
          <w:jc w:val="center"/>
        </w:trPr>
        <w:tc>
          <w:tcPr>
            <w:tcW w:w="468" w:type="pct"/>
            <w:shd w:val="clear" w:color="auto" w:fill="auto"/>
            <w:vAlign w:val="center"/>
          </w:tcPr>
          <w:p w:rsidR="00495FA1" w:rsidRPr="00561815" w:rsidRDefault="00495FA1" w:rsidP="00096481">
            <w:pPr>
              <w:adjustRightInd w:val="0"/>
              <w:snapToGrid w:val="0"/>
              <w:spacing w:line="360" w:lineRule="auto"/>
              <w:jc w:val="left"/>
              <w:rPr>
                <w:rFonts w:ascii="宋体" w:hAnsi="宋体"/>
                <w:bCs/>
                <w:sz w:val="24"/>
              </w:rPr>
            </w:pPr>
            <w:r w:rsidRPr="00561815">
              <w:rPr>
                <w:rFonts w:ascii="宋体" w:hAnsi="宋体" w:hint="eastAsia"/>
                <w:bCs/>
                <w:sz w:val="24"/>
              </w:rPr>
              <w:t>6</w:t>
            </w:r>
          </w:p>
        </w:tc>
        <w:tc>
          <w:tcPr>
            <w:tcW w:w="3677" w:type="pct"/>
            <w:shd w:val="clear" w:color="auto" w:fill="auto"/>
            <w:vAlign w:val="center"/>
          </w:tcPr>
          <w:p w:rsidR="00495FA1" w:rsidRPr="00561815" w:rsidRDefault="00495FA1" w:rsidP="00096481">
            <w:pPr>
              <w:adjustRightInd w:val="0"/>
              <w:snapToGrid w:val="0"/>
              <w:spacing w:line="360" w:lineRule="auto"/>
              <w:jc w:val="left"/>
              <w:rPr>
                <w:rFonts w:ascii="宋体" w:hAnsi="宋体"/>
                <w:bCs/>
                <w:sz w:val="24"/>
              </w:rPr>
            </w:pPr>
            <w:proofErr w:type="gramStart"/>
            <w:r w:rsidRPr="00561815">
              <w:rPr>
                <w:rFonts w:ascii="宋体" w:hAnsi="宋体" w:hint="eastAsia"/>
                <w:bCs/>
                <w:sz w:val="24"/>
              </w:rPr>
              <w:t>一</w:t>
            </w:r>
            <w:proofErr w:type="gramEnd"/>
            <w:r w:rsidRPr="00561815">
              <w:rPr>
                <w:rFonts w:ascii="宋体" w:hAnsi="宋体" w:hint="eastAsia"/>
                <w:bCs/>
                <w:sz w:val="24"/>
              </w:rPr>
              <w:t>卡通系统</w:t>
            </w:r>
          </w:p>
        </w:tc>
        <w:tc>
          <w:tcPr>
            <w:tcW w:w="855" w:type="pct"/>
            <w:shd w:val="clear" w:color="auto" w:fill="auto"/>
            <w:vAlign w:val="center"/>
          </w:tcPr>
          <w:p w:rsidR="00495FA1" w:rsidRPr="00561815" w:rsidRDefault="00495FA1" w:rsidP="00096481">
            <w:pPr>
              <w:adjustRightInd w:val="0"/>
              <w:snapToGrid w:val="0"/>
              <w:spacing w:line="360" w:lineRule="auto"/>
              <w:jc w:val="center"/>
              <w:rPr>
                <w:rFonts w:ascii="宋体" w:hAnsi="宋体"/>
                <w:bCs/>
                <w:sz w:val="24"/>
              </w:rPr>
            </w:pPr>
            <w:r w:rsidRPr="00561815">
              <w:rPr>
                <w:rFonts w:ascii="宋体" w:hAnsi="宋体" w:hint="eastAsia"/>
                <w:bCs/>
                <w:sz w:val="24"/>
              </w:rPr>
              <w:t>二</w:t>
            </w:r>
            <w:r w:rsidRPr="00561815">
              <w:rPr>
                <w:rFonts w:ascii="宋体" w:hAnsi="宋体"/>
                <w:bCs/>
                <w:sz w:val="24"/>
              </w:rPr>
              <w:t>级</w:t>
            </w:r>
          </w:p>
        </w:tc>
      </w:tr>
    </w:tbl>
    <w:p w:rsidR="00495FA1" w:rsidRDefault="00495FA1" w:rsidP="00495FA1">
      <w:pPr>
        <w:adjustRightInd w:val="0"/>
        <w:snapToGrid w:val="0"/>
        <w:spacing w:line="360" w:lineRule="auto"/>
        <w:ind w:firstLineChars="250" w:firstLine="600"/>
        <w:jc w:val="left"/>
        <w:rPr>
          <w:rFonts w:ascii="宋体" w:hAnsi="宋体"/>
          <w:bCs/>
          <w:sz w:val="24"/>
        </w:rPr>
      </w:pPr>
      <w:r>
        <w:rPr>
          <w:rFonts w:ascii="宋体" w:hAnsi="宋体" w:hint="eastAsia"/>
          <w:bCs/>
          <w:sz w:val="24"/>
        </w:rPr>
        <w:t>具体</w:t>
      </w:r>
      <w:r>
        <w:rPr>
          <w:rFonts w:ascii="宋体" w:hAnsi="宋体"/>
          <w:bCs/>
          <w:sz w:val="24"/>
        </w:rPr>
        <w:t>要求如下</w:t>
      </w:r>
      <w:r>
        <w:rPr>
          <w:rFonts w:ascii="宋体" w:hAnsi="宋体" w:hint="eastAsia"/>
          <w:bCs/>
          <w:sz w:val="24"/>
        </w:rPr>
        <w:t>：</w:t>
      </w:r>
    </w:p>
    <w:p w:rsidR="00495FA1" w:rsidRPr="008B029F" w:rsidRDefault="00495FA1" w:rsidP="00495FA1">
      <w:pPr>
        <w:adjustRightInd w:val="0"/>
        <w:snapToGrid w:val="0"/>
        <w:spacing w:line="360" w:lineRule="auto"/>
        <w:ind w:firstLineChars="250" w:firstLine="600"/>
        <w:jc w:val="left"/>
        <w:rPr>
          <w:rFonts w:ascii="宋体" w:hAnsi="宋体"/>
          <w:bCs/>
          <w:sz w:val="24"/>
        </w:rPr>
      </w:pPr>
      <w:r w:rsidRPr="008B029F">
        <w:rPr>
          <w:rFonts w:ascii="宋体" w:hAnsi="宋体" w:hint="eastAsia"/>
          <w:bCs/>
          <w:sz w:val="24"/>
        </w:rPr>
        <w:t>1.信息系统安全等级保护测评要求：</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hint="eastAsia"/>
          <w:bCs/>
          <w:sz w:val="24"/>
        </w:rPr>
        <w:t>（1）针对泰州职业技术学院信息系统开展安全等级保护安全技术措施测评。根据《信息安全技术 网络安全等级保护基本要求》（GB/T 22239-2019）、《信息安全技术 网络安全等级保护安全安全设计技术要求》（GB/T 25070-2019）、《信息安全技术 网络安全等级保护测评要求》（GB/T 28448-2019）等技术标准规范，并结合行业特点和本单位自身安全需求；对安全物理环境、安全通信网络、安全区域边界、安全计算环境、安全管理中心进行测评，并形成泰州职业技术学院网络安全技术问题汇总及整改建议。</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hint="eastAsia"/>
          <w:bCs/>
          <w:sz w:val="24"/>
        </w:rPr>
        <w:t>（2）针对泰州职业技术学院信息系统开展安全等级保护安全管理测评。根据《信息安全技术 网络安全等级保护基本要求》（GB/T 22239-2019）、《信息安全技术 网络安全等级保护安全安全设计技术要求》（GB/T 25070-2019）、《信息安全技术 网络安全等级保护测评要求》（GB/T 28448-2019）等技术标准规范，并结合行业特点和本单位自身安全需求；对安全管理制度、安全管理机构、安全管理人员、安全建设管理、</w:t>
      </w:r>
      <w:proofErr w:type="gramStart"/>
      <w:r w:rsidRPr="008B029F">
        <w:rPr>
          <w:rFonts w:ascii="宋体" w:hAnsi="宋体" w:hint="eastAsia"/>
          <w:bCs/>
          <w:sz w:val="24"/>
        </w:rPr>
        <w:t>安全运维管理</w:t>
      </w:r>
      <w:proofErr w:type="gramEnd"/>
      <w:r w:rsidRPr="008B029F">
        <w:rPr>
          <w:rFonts w:ascii="宋体" w:hAnsi="宋体" w:hint="eastAsia"/>
          <w:bCs/>
          <w:sz w:val="24"/>
        </w:rPr>
        <w:t>进行测评，并形成泰州职业技术学院网络安全管理问题汇总及整改建议。</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hint="eastAsia"/>
          <w:bCs/>
          <w:sz w:val="24"/>
        </w:rPr>
        <w:t>（3）编制网络安全等级保护测评报告。根据本单位最终整改情况，出具公安部门认可的《信息系统安全等级测评报告》</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hint="eastAsia"/>
          <w:bCs/>
          <w:sz w:val="24"/>
        </w:rPr>
        <w:t>2.协助开展等级保护安全整改工作</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hint="eastAsia"/>
          <w:bCs/>
          <w:sz w:val="24"/>
        </w:rPr>
        <w:t>（1）协助开展等级保护安全整改工作。现场测评结束后按照学校要求对发现的安全问题进行分类汇总并提出</w:t>
      </w:r>
      <w:r w:rsidRPr="00417624">
        <w:rPr>
          <w:rFonts w:ascii="宋体" w:hAnsi="宋体" w:hint="eastAsia"/>
          <w:bCs/>
          <w:sz w:val="24"/>
        </w:rPr>
        <w:t>《信息安全等级保护整改方案》</w:t>
      </w:r>
      <w:r w:rsidRPr="008B029F">
        <w:rPr>
          <w:rFonts w:ascii="宋体" w:hAnsi="宋体" w:hint="eastAsia"/>
          <w:bCs/>
          <w:sz w:val="24"/>
        </w:rPr>
        <w:t>，针对可立即整改的问题应及时与泰州职业技术学院相关人员沟通，协助泰州职业技术学院完成相关的整改工作，对无法及时整改的内容提出书面的整改建议，并帮助泰州职业技术学院相关人员进行逐步整改。</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hint="eastAsia"/>
          <w:bCs/>
          <w:sz w:val="24"/>
        </w:rPr>
        <w:lastRenderedPageBreak/>
        <w:t>3.协助其他工作</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hint="eastAsia"/>
          <w:bCs/>
          <w:sz w:val="24"/>
        </w:rPr>
        <w:t>（1）根据国家等级保护制度（</w:t>
      </w:r>
      <w:proofErr w:type="gramStart"/>
      <w:r w:rsidRPr="008B029F">
        <w:rPr>
          <w:rFonts w:ascii="宋体" w:hAnsi="宋体" w:hint="eastAsia"/>
          <w:bCs/>
          <w:sz w:val="24"/>
        </w:rPr>
        <w:t>等保</w:t>
      </w:r>
      <w:proofErr w:type="gramEnd"/>
      <w:r w:rsidRPr="008B029F">
        <w:rPr>
          <w:rFonts w:ascii="宋体" w:hAnsi="宋体" w:hint="eastAsia"/>
          <w:bCs/>
          <w:sz w:val="24"/>
        </w:rPr>
        <w:t>2.0）及《中华人民共和国网络安全法》等有关法律、法规要求，协助泰州职业技术学院逐步完善网络安全管理制度建设。协助建设内容主要涵盖安全管理制度建设层面、安全管理机构制度建设层面、安全管理人员制度建设层面、安全建设管理制度建设层面、</w:t>
      </w:r>
      <w:proofErr w:type="gramStart"/>
      <w:r w:rsidRPr="008B029F">
        <w:rPr>
          <w:rFonts w:ascii="宋体" w:hAnsi="宋体" w:hint="eastAsia"/>
          <w:bCs/>
          <w:sz w:val="24"/>
        </w:rPr>
        <w:t>安全运维管理</w:t>
      </w:r>
      <w:proofErr w:type="gramEnd"/>
      <w:r w:rsidRPr="008B029F">
        <w:rPr>
          <w:rFonts w:ascii="宋体" w:hAnsi="宋体" w:hint="eastAsia"/>
          <w:bCs/>
          <w:sz w:val="24"/>
        </w:rPr>
        <w:t>制度建设层面。</w:t>
      </w:r>
    </w:p>
    <w:p w:rsidR="00495FA1" w:rsidRPr="003272AF" w:rsidRDefault="00495FA1" w:rsidP="00495FA1">
      <w:pPr>
        <w:adjustRightInd w:val="0"/>
        <w:snapToGrid w:val="0"/>
        <w:spacing w:line="360" w:lineRule="auto"/>
        <w:ind w:firstLineChars="200" w:firstLine="480"/>
        <w:jc w:val="left"/>
        <w:rPr>
          <w:rFonts w:ascii="黑体" w:eastAsia="黑体" w:hAnsi="宋体"/>
          <w:bCs/>
          <w:sz w:val="24"/>
        </w:rPr>
      </w:pPr>
      <w:r w:rsidRPr="008B029F">
        <w:rPr>
          <w:rFonts w:ascii="宋体" w:hAnsi="宋体" w:hint="eastAsia"/>
          <w:bCs/>
          <w:sz w:val="24"/>
        </w:rPr>
        <w:t>（2）根据国家相关标准，为泰州职业技术学院的网络</w:t>
      </w:r>
      <w:proofErr w:type="gramStart"/>
      <w:r w:rsidRPr="008B029F">
        <w:rPr>
          <w:rFonts w:ascii="宋体" w:hAnsi="宋体" w:hint="eastAsia"/>
          <w:bCs/>
          <w:sz w:val="24"/>
        </w:rPr>
        <w:t>安全运维工作</w:t>
      </w:r>
      <w:proofErr w:type="gramEnd"/>
      <w:r w:rsidRPr="008B029F">
        <w:rPr>
          <w:rFonts w:ascii="宋体" w:hAnsi="宋体" w:hint="eastAsia"/>
          <w:bCs/>
          <w:sz w:val="24"/>
        </w:rPr>
        <w:t>提供咨询建议服务，提高学校网络</w:t>
      </w:r>
      <w:proofErr w:type="gramStart"/>
      <w:r w:rsidRPr="008B029F">
        <w:rPr>
          <w:rFonts w:ascii="宋体" w:hAnsi="宋体" w:hint="eastAsia"/>
          <w:bCs/>
          <w:sz w:val="24"/>
        </w:rPr>
        <w:t>安全运</w:t>
      </w:r>
      <w:proofErr w:type="gramEnd"/>
      <w:r w:rsidRPr="008B029F">
        <w:rPr>
          <w:rFonts w:ascii="宋体" w:hAnsi="宋体" w:hint="eastAsia"/>
          <w:bCs/>
          <w:sz w:val="24"/>
        </w:rPr>
        <w:t>维水平。</w:t>
      </w:r>
    </w:p>
    <w:p w:rsidR="00495FA1" w:rsidRPr="008B029F" w:rsidRDefault="00495FA1" w:rsidP="00495FA1">
      <w:pPr>
        <w:tabs>
          <w:tab w:val="left" w:pos="945"/>
        </w:tabs>
        <w:spacing w:line="360" w:lineRule="auto"/>
        <w:ind w:firstLineChars="200" w:firstLine="480"/>
        <w:rPr>
          <w:rFonts w:ascii="黑体" w:eastAsia="黑体" w:hAnsi="宋体"/>
          <w:bCs/>
          <w:sz w:val="24"/>
        </w:rPr>
      </w:pPr>
      <w:r w:rsidRPr="008B029F">
        <w:rPr>
          <w:rFonts w:ascii="黑体" w:eastAsia="黑体" w:hAnsi="宋体" w:hint="eastAsia"/>
          <w:bCs/>
          <w:sz w:val="24"/>
        </w:rPr>
        <w:t>(三)项目依据</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bCs/>
          <w:sz w:val="24"/>
        </w:rPr>
        <w:t>1.《中华人民共和国网络安全法》</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bCs/>
          <w:sz w:val="24"/>
        </w:rPr>
        <w:t>2．《信息安全等级保护管理办法》（公通字[2007]43号）；</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bCs/>
          <w:sz w:val="24"/>
        </w:rPr>
        <w:t>3．《信息安全技术 网络安全等级保护基本要求》（GB/T 22239-2019）；</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bCs/>
          <w:sz w:val="24"/>
        </w:rPr>
        <w:t>4．《信息安全技术 网络安全等级保护安全安全设计技术要求》（GB/T 25070-2019）</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bCs/>
          <w:sz w:val="24"/>
        </w:rPr>
        <w:t>5．《信息安全技术 网络安全等级保护测评要求》（GB/T 28448-2019）；</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bCs/>
          <w:sz w:val="24"/>
        </w:rPr>
        <w:t>6．《信息安全技术 网络安全等级保护测评过程指南》（GB/T 28449-2019）；</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bCs/>
          <w:sz w:val="24"/>
        </w:rPr>
        <w:t>7.《信息安全技术 网络安全等级保护测试评估技术指南》（GB/T 36627-2018）</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bCs/>
          <w:sz w:val="24"/>
        </w:rPr>
        <w:t>8.《信息安全技术 网络安全等级保护安全管理中心技术要求》（GB/T 36958-2018）；</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bCs/>
          <w:sz w:val="24"/>
        </w:rPr>
        <w:t>9.《信息安全技术 操作系统安全技术要求》（GB/T20272-2006）；</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bCs/>
          <w:sz w:val="24"/>
        </w:rPr>
        <w:t>10.《信息安全技术 数据库管理系统安全技术要求》（GB/T20273-2006）；</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bCs/>
          <w:sz w:val="24"/>
        </w:rPr>
        <w:t>11．《信息安全技术 终端计算机系统安全等级技术要求》（GA/T671-2006）；</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bCs/>
          <w:sz w:val="24"/>
        </w:rPr>
        <w:t>12．《信息安全技术 服务器安全测评要求》（GB/T 25063-2010）；</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bCs/>
          <w:sz w:val="24"/>
        </w:rPr>
        <w:t>13．江苏省教育厅《关于认真落实教育部公安部全面推进教育行业信息安全等级保护工作要求的通知》（</w:t>
      </w:r>
      <w:proofErr w:type="gramStart"/>
      <w:r w:rsidRPr="008B029F">
        <w:rPr>
          <w:rFonts w:ascii="宋体" w:hAnsi="宋体"/>
          <w:bCs/>
          <w:sz w:val="24"/>
        </w:rPr>
        <w:t>苏教办电</w:t>
      </w:r>
      <w:proofErr w:type="gramEnd"/>
      <w:r w:rsidRPr="008B029F">
        <w:rPr>
          <w:rFonts w:ascii="宋体" w:hAnsi="宋体"/>
          <w:bCs/>
          <w:sz w:val="24"/>
        </w:rPr>
        <w:t>[2015]4号）；</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hint="eastAsia"/>
          <w:bCs/>
          <w:sz w:val="24"/>
        </w:rPr>
        <w:t>本招标文件中相关规范、标准等若有更新，以现行最新版本为准。</w:t>
      </w:r>
    </w:p>
    <w:p w:rsidR="00495FA1" w:rsidRPr="008B029F" w:rsidRDefault="00495FA1" w:rsidP="00495FA1">
      <w:pPr>
        <w:tabs>
          <w:tab w:val="left" w:pos="945"/>
        </w:tabs>
        <w:spacing w:line="360" w:lineRule="auto"/>
        <w:ind w:firstLineChars="200" w:firstLine="480"/>
        <w:rPr>
          <w:rFonts w:ascii="黑体" w:eastAsia="黑体" w:hAnsi="宋体"/>
          <w:bCs/>
          <w:sz w:val="24"/>
        </w:rPr>
      </w:pPr>
      <w:r w:rsidRPr="008B029F">
        <w:rPr>
          <w:rFonts w:ascii="黑体" w:eastAsia="黑体" w:hAnsi="宋体" w:hint="eastAsia"/>
          <w:bCs/>
          <w:sz w:val="24"/>
        </w:rPr>
        <w:t>(四)项目实施原则</w:t>
      </w:r>
    </w:p>
    <w:p w:rsidR="00495FA1" w:rsidRPr="008B029F" w:rsidRDefault="00495FA1" w:rsidP="00495FA1">
      <w:pPr>
        <w:adjustRightInd w:val="0"/>
        <w:snapToGrid w:val="0"/>
        <w:spacing w:line="360" w:lineRule="auto"/>
        <w:ind w:firstLineChars="200" w:firstLine="482"/>
        <w:jc w:val="left"/>
        <w:rPr>
          <w:rFonts w:ascii="宋体" w:hAnsi="宋体"/>
          <w:bCs/>
          <w:sz w:val="24"/>
        </w:rPr>
      </w:pPr>
      <w:r w:rsidRPr="000933CE">
        <w:rPr>
          <w:rFonts w:ascii="宋体" w:hAnsi="宋体" w:hint="eastAsia"/>
          <w:b/>
          <w:bCs/>
          <w:sz w:val="24"/>
        </w:rPr>
        <w:t>客观性和公正性原则：</w:t>
      </w:r>
      <w:r w:rsidRPr="008B029F">
        <w:rPr>
          <w:rFonts w:ascii="宋体" w:hAnsi="宋体" w:hint="eastAsia"/>
          <w:bCs/>
          <w:sz w:val="24"/>
        </w:rPr>
        <w:t>测评人员应当没有偏见，在最小主观判断情形下，按照测评双方相互认可的测评方案开展。</w:t>
      </w:r>
    </w:p>
    <w:p w:rsidR="00495FA1" w:rsidRPr="008B029F" w:rsidRDefault="00495FA1" w:rsidP="00495FA1">
      <w:pPr>
        <w:adjustRightInd w:val="0"/>
        <w:snapToGrid w:val="0"/>
        <w:spacing w:line="360" w:lineRule="auto"/>
        <w:ind w:firstLineChars="200" w:firstLine="482"/>
        <w:jc w:val="left"/>
        <w:rPr>
          <w:rFonts w:ascii="宋体" w:hAnsi="宋体"/>
          <w:bCs/>
          <w:sz w:val="24"/>
        </w:rPr>
      </w:pPr>
      <w:r w:rsidRPr="000933CE">
        <w:rPr>
          <w:rFonts w:ascii="宋体" w:hAnsi="宋体" w:hint="eastAsia"/>
          <w:b/>
          <w:bCs/>
          <w:sz w:val="24"/>
        </w:rPr>
        <w:t>保密原则：</w:t>
      </w:r>
      <w:r w:rsidRPr="008B029F">
        <w:rPr>
          <w:rFonts w:ascii="宋体" w:hAnsi="宋体" w:hint="eastAsia"/>
          <w:bCs/>
          <w:sz w:val="24"/>
        </w:rPr>
        <w:t>在测评过程中，需严格遵循保密原则，双方签订保密协议，对服</w:t>
      </w:r>
      <w:r w:rsidRPr="008B029F">
        <w:rPr>
          <w:rFonts w:ascii="宋体" w:hAnsi="宋体" w:hint="eastAsia"/>
          <w:bCs/>
          <w:sz w:val="24"/>
        </w:rPr>
        <w:lastRenderedPageBreak/>
        <w:t>务过程中涉及到的任何用户信息未经允许不向其他任何第三方泄漏，以及不得利用这些信息损害采购方利益。</w:t>
      </w:r>
    </w:p>
    <w:p w:rsidR="00495FA1" w:rsidRPr="008B029F" w:rsidRDefault="00495FA1" w:rsidP="00495FA1">
      <w:pPr>
        <w:adjustRightInd w:val="0"/>
        <w:snapToGrid w:val="0"/>
        <w:spacing w:line="360" w:lineRule="auto"/>
        <w:ind w:firstLineChars="200" w:firstLine="482"/>
        <w:jc w:val="left"/>
        <w:rPr>
          <w:rFonts w:ascii="宋体" w:hAnsi="宋体"/>
          <w:bCs/>
          <w:sz w:val="24"/>
        </w:rPr>
      </w:pPr>
      <w:r w:rsidRPr="000933CE">
        <w:rPr>
          <w:rFonts w:ascii="宋体" w:hAnsi="宋体" w:hint="eastAsia"/>
          <w:b/>
          <w:bCs/>
          <w:sz w:val="24"/>
        </w:rPr>
        <w:t>最小影响原则：</w:t>
      </w:r>
      <w:r w:rsidRPr="008B029F">
        <w:rPr>
          <w:rFonts w:ascii="宋体" w:hAnsi="宋体" w:hint="eastAsia"/>
          <w:bCs/>
          <w:sz w:val="24"/>
        </w:rPr>
        <w:t>测评工作应该尽可能小地影响系统和网络的正常运行，不能对业务的正常运行产生明显的影响（包括系统性能明显下降、网络阻塞、服务中断等），如无法避免，则应做出说明。</w:t>
      </w:r>
    </w:p>
    <w:p w:rsidR="00495FA1" w:rsidRPr="008B029F" w:rsidRDefault="00495FA1" w:rsidP="00495FA1">
      <w:pPr>
        <w:adjustRightInd w:val="0"/>
        <w:snapToGrid w:val="0"/>
        <w:spacing w:line="360" w:lineRule="auto"/>
        <w:ind w:firstLineChars="200" w:firstLine="482"/>
        <w:jc w:val="left"/>
        <w:rPr>
          <w:rFonts w:ascii="宋体" w:hAnsi="宋体"/>
          <w:bCs/>
          <w:sz w:val="24"/>
        </w:rPr>
      </w:pPr>
      <w:r w:rsidRPr="000933CE">
        <w:rPr>
          <w:rFonts w:ascii="宋体" w:hAnsi="宋体" w:hint="eastAsia"/>
          <w:b/>
          <w:bCs/>
          <w:sz w:val="24"/>
        </w:rPr>
        <w:t>规范性原则：</w:t>
      </w:r>
      <w:r w:rsidRPr="008B029F">
        <w:rPr>
          <w:rFonts w:ascii="宋体" w:hAnsi="宋体" w:hint="eastAsia"/>
          <w:bCs/>
          <w:sz w:val="24"/>
        </w:rPr>
        <w:t>网络安全等级保护测评服务的实施必须由专业的测评服务人员依照规范的操作流程进行，对操作过程和结果要有相应的记录，并提供完整的服务报告。</w:t>
      </w:r>
    </w:p>
    <w:p w:rsidR="00495FA1" w:rsidRPr="008B029F" w:rsidRDefault="00495FA1" w:rsidP="00495FA1">
      <w:pPr>
        <w:adjustRightInd w:val="0"/>
        <w:snapToGrid w:val="0"/>
        <w:spacing w:line="360" w:lineRule="auto"/>
        <w:ind w:firstLineChars="200" w:firstLine="482"/>
        <w:jc w:val="left"/>
        <w:rPr>
          <w:rFonts w:ascii="宋体" w:hAnsi="宋体"/>
          <w:bCs/>
          <w:sz w:val="24"/>
        </w:rPr>
      </w:pPr>
      <w:r w:rsidRPr="000933CE">
        <w:rPr>
          <w:rFonts w:ascii="宋体" w:hAnsi="宋体" w:hint="eastAsia"/>
          <w:b/>
          <w:bCs/>
          <w:sz w:val="24"/>
        </w:rPr>
        <w:t>质量保障原则：</w:t>
      </w:r>
      <w:r w:rsidRPr="008B029F">
        <w:rPr>
          <w:rFonts w:ascii="宋体" w:hAnsi="宋体" w:hint="eastAsia"/>
          <w:bCs/>
          <w:sz w:val="24"/>
        </w:rPr>
        <w:t>在整个测评过程中，须特别重视项目质量管理。项目的实施将严格按照项</w:t>
      </w:r>
    </w:p>
    <w:p w:rsidR="00495FA1" w:rsidRPr="008B029F" w:rsidRDefault="00495FA1" w:rsidP="00495FA1">
      <w:pPr>
        <w:adjustRightInd w:val="0"/>
        <w:snapToGrid w:val="0"/>
        <w:spacing w:line="360" w:lineRule="auto"/>
        <w:ind w:firstLineChars="200" w:firstLine="482"/>
        <w:jc w:val="left"/>
        <w:rPr>
          <w:rFonts w:ascii="宋体" w:hAnsi="宋体"/>
          <w:bCs/>
          <w:sz w:val="24"/>
        </w:rPr>
      </w:pPr>
      <w:r w:rsidRPr="000933CE">
        <w:rPr>
          <w:rFonts w:ascii="宋体" w:hAnsi="宋体" w:hint="eastAsia"/>
          <w:b/>
          <w:bCs/>
          <w:sz w:val="24"/>
        </w:rPr>
        <w:t>系统安全原则：</w:t>
      </w:r>
      <w:r w:rsidRPr="008B029F">
        <w:rPr>
          <w:rFonts w:ascii="宋体" w:hAnsi="宋体" w:hint="eastAsia"/>
          <w:bCs/>
          <w:sz w:val="24"/>
        </w:rPr>
        <w:t>项目工作人员需</w:t>
      </w:r>
      <w:proofErr w:type="gramStart"/>
      <w:r w:rsidRPr="008B029F">
        <w:rPr>
          <w:rFonts w:ascii="宋体" w:hAnsi="宋体" w:hint="eastAsia"/>
          <w:bCs/>
          <w:sz w:val="24"/>
        </w:rPr>
        <w:t>遵守等保检测</w:t>
      </w:r>
      <w:proofErr w:type="gramEnd"/>
      <w:r w:rsidRPr="008B029F">
        <w:rPr>
          <w:rFonts w:ascii="宋体" w:hAnsi="宋体" w:hint="eastAsia"/>
          <w:bCs/>
          <w:sz w:val="24"/>
        </w:rPr>
        <w:t>规定，采用符合标准的检测工具和检测方法实施检测，如因违规操作造成对检测系统的破坏，则应承担相应责任。</w:t>
      </w:r>
    </w:p>
    <w:p w:rsidR="00495FA1" w:rsidRPr="008B029F" w:rsidRDefault="00495FA1" w:rsidP="00495FA1">
      <w:pPr>
        <w:adjustRightInd w:val="0"/>
        <w:snapToGrid w:val="0"/>
        <w:spacing w:line="360" w:lineRule="auto"/>
        <w:ind w:firstLineChars="200" w:firstLine="482"/>
        <w:jc w:val="left"/>
        <w:rPr>
          <w:rFonts w:ascii="宋体" w:hAnsi="宋体"/>
          <w:bCs/>
          <w:sz w:val="24"/>
        </w:rPr>
      </w:pPr>
      <w:proofErr w:type="gramStart"/>
      <w:r w:rsidRPr="000933CE">
        <w:rPr>
          <w:rFonts w:ascii="宋体" w:hAnsi="宋体" w:hint="eastAsia"/>
          <w:b/>
          <w:bCs/>
          <w:sz w:val="24"/>
        </w:rPr>
        <w:t>测评师规范</w:t>
      </w:r>
      <w:proofErr w:type="gramEnd"/>
      <w:r w:rsidRPr="000933CE">
        <w:rPr>
          <w:rFonts w:ascii="宋体" w:hAnsi="宋体" w:hint="eastAsia"/>
          <w:b/>
          <w:bCs/>
          <w:sz w:val="24"/>
        </w:rPr>
        <w:t>原则：</w:t>
      </w:r>
      <w:r w:rsidRPr="008B029F">
        <w:rPr>
          <w:rFonts w:ascii="宋体" w:hAnsi="宋体" w:hint="eastAsia"/>
          <w:bCs/>
          <w:sz w:val="24"/>
        </w:rPr>
        <w:t>检测实施方工作人员必须通过公安部的等级保护等级</w:t>
      </w:r>
      <w:proofErr w:type="gramStart"/>
      <w:r w:rsidRPr="008B029F">
        <w:rPr>
          <w:rFonts w:ascii="宋体" w:hAnsi="宋体" w:hint="eastAsia"/>
          <w:bCs/>
          <w:sz w:val="24"/>
        </w:rPr>
        <w:t>测评师</w:t>
      </w:r>
      <w:proofErr w:type="gramEnd"/>
      <w:r w:rsidRPr="008B029F">
        <w:rPr>
          <w:rFonts w:ascii="宋体" w:hAnsi="宋体" w:hint="eastAsia"/>
          <w:bCs/>
          <w:sz w:val="24"/>
        </w:rPr>
        <w:t>认证，持证上岗，经项目委托方确认资格后方可实施检测。</w:t>
      </w:r>
    </w:p>
    <w:p w:rsidR="00495FA1" w:rsidRPr="008B029F" w:rsidRDefault="00495FA1" w:rsidP="00495FA1">
      <w:pPr>
        <w:tabs>
          <w:tab w:val="left" w:pos="945"/>
        </w:tabs>
        <w:spacing w:line="360" w:lineRule="auto"/>
        <w:ind w:firstLineChars="200" w:firstLine="480"/>
        <w:rPr>
          <w:rFonts w:ascii="黑体" w:eastAsia="黑体" w:hAnsi="宋体"/>
          <w:bCs/>
          <w:sz w:val="24"/>
        </w:rPr>
      </w:pPr>
      <w:r w:rsidRPr="008B029F">
        <w:rPr>
          <w:rFonts w:ascii="黑体" w:eastAsia="黑体" w:hAnsi="宋体" w:hint="eastAsia"/>
          <w:bCs/>
          <w:sz w:val="24"/>
        </w:rPr>
        <w:t>(五)其它说明</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hint="eastAsia"/>
          <w:bCs/>
          <w:sz w:val="24"/>
        </w:rPr>
        <w:t>报价要求：本项目采用总价包干的方式。包括收集资料费、调查费、会议费、评审费、人员费、培训费、交通费、办公设备费、食宿费、风险费、保险费、税金、利润等政策性文件规定及合同包含的所有风险、责任等各项应有费用。合同价格不因服务期延长、物价变动及规范性、指导性、政策性文件等发生变化等因素而调整。</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hint="eastAsia"/>
          <w:bCs/>
          <w:sz w:val="24"/>
        </w:rPr>
        <w:t>供应商必须说明其是否响应采购文件中提出的全部服务内容与要求，如果以其中某些条款不响应时，应在文件中逐条列出，未列出的视同响应。</w:t>
      </w:r>
    </w:p>
    <w:p w:rsidR="00495FA1" w:rsidRPr="008B029F" w:rsidRDefault="00495FA1" w:rsidP="00495FA1">
      <w:pPr>
        <w:tabs>
          <w:tab w:val="left" w:pos="945"/>
        </w:tabs>
        <w:spacing w:line="360" w:lineRule="auto"/>
        <w:ind w:firstLineChars="200" w:firstLine="480"/>
        <w:rPr>
          <w:rFonts w:ascii="黑体" w:eastAsia="黑体" w:hAnsi="宋体"/>
          <w:bCs/>
          <w:sz w:val="24"/>
        </w:rPr>
      </w:pPr>
      <w:r w:rsidRPr="008B029F">
        <w:rPr>
          <w:rFonts w:ascii="黑体" w:eastAsia="黑体" w:hAnsi="宋体"/>
          <w:bCs/>
          <w:sz w:val="24"/>
        </w:rPr>
        <w:t>二、采购项目完工期或交货期</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hint="eastAsia"/>
          <w:bCs/>
          <w:sz w:val="24"/>
        </w:rPr>
        <w:t>自合同签订日起，按照项目计划进行，</w:t>
      </w:r>
      <w:r w:rsidRPr="008B029F">
        <w:rPr>
          <w:rFonts w:ascii="宋体" w:hAnsi="宋体"/>
          <w:bCs/>
          <w:sz w:val="24"/>
        </w:rPr>
        <w:t>60个工作日内完成信息系统测评</w:t>
      </w:r>
      <w:r w:rsidRPr="008B029F">
        <w:rPr>
          <w:rFonts w:ascii="宋体" w:hAnsi="宋体" w:hint="eastAsia"/>
          <w:bCs/>
          <w:sz w:val="24"/>
        </w:rPr>
        <w:t>。</w:t>
      </w:r>
    </w:p>
    <w:p w:rsidR="00495FA1" w:rsidRPr="008B029F" w:rsidRDefault="00495FA1" w:rsidP="00495FA1">
      <w:pPr>
        <w:tabs>
          <w:tab w:val="left" w:pos="945"/>
        </w:tabs>
        <w:spacing w:line="360" w:lineRule="auto"/>
        <w:ind w:firstLineChars="200" w:firstLine="480"/>
        <w:rPr>
          <w:rFonts w:ascii="黑体" w:eastAsia="黑体" w:hAnsi="宋体"/>
          <w:bCs/>
          <w:sz w:val="24"/>
        </w:rPr>
      </w:pPr>
      <w:r w:rsidRPr="008B029F">
        <w:rPr>
          <w:rFonts w:ascii="黑体" w:eastAsia="黑体" w:hAnsi="宋体"/>
          <w:bCs/>
          <w:sz w:val="24"/>
        </w:rPr>
        <w:t>三、采购项目交付或执行的地点</w:t>
      </w:r>
    </w:p>
    <w:p w:rsidR="00495FA1" w:rsidRPr="008B029F" w:rsidRDefault="00495FA1" w:rsidP="00495FA1">
      <w:pPr>
        <w:adjustRightInd w:val="0"/>
        <w:snapToGrid w:val="0"/>
        <w:spacing w:line="360" w:lineRule="auto"/>
        <w:ind w:firstLineChars="200" w:firstLine="480"/>
        <w:jc w:val="left"/>
        <w:rPr>
          <w:rFonts w:ascii="宋体" w:hAnsi="宋体"/>
          <w:bCs/>
          <w:sz w:val="24"/>
        </w:rPr>
      </w:pPr>
      <w:r w:rsidRPr="008B029F">
        <w:rPr>
          <w:rFonts w:ascii="宋体" w:hAnsi="宋体" w:hint="eastAsia"/>
          <w:bCs/>
          <w:sz w:val="24"/>
        </w:rPr>
        <w:t>泰州职业技术学院</w:t>
      </w:r>
    </w:p>
    <w:p w:rsidR="00495FA1" w:rsidRPr="008B029F" w:rsidRDefault="00495FA1" w:rsidP="00495FA1">
      <w:pPr>
        <w:tabs>
          <w:tab w:val="left" w:pos="945"/>
        </w:tabs>
        <w:spacing w:line="360" w:lineRule="auto"/>
        <w:ind w:firstLineChars="200" w:firstLine="480"/>
        <w:rPr>
          <w:rFonts w:ascii="黑体" w:eastAsia="黑体" w:hAnsi="宋体"/>
          <w:bCs/>
          <w:sz w:val="24"/>
        </w:rPr>
      </w:pPr>
      <w:r w:rsidRPr="008B029F">
        <w:rPr>
          <w:rFonts w:ascii="黑体" w:eastAsia="黑体" w:hAnsi="宋体"/>
          <w:bCs/>
          <w:sz w:val="24"/>
        </w:rPr>
        <w:t>四、</w:t>
      </w:r>
      <w:r w:rsidRPr="008B029F">
        <w:rPr>
          <w:rFonts w:ascii="黑体" w:eastAsia="黑体" w:hAnsi="宋体" w:hint="eastAsia"/>
          <w:bCs/>
          <w:sz w:val="24"/>
        </w:rPr>
        <w:t>付款</w:t>
      </w:r>
      <w:r w:rsidRPr="008B029F">
        <w:rPr>
          <w:rFonts w:ascii="黑体" w:eastAsia="黑体" w:hAnsi="宋体"/>
          <w:bCs/>
          <w:sz w:val="24"/>
        </w:rPr>
        <w:t>方式及说明</w:t>
      </w:r>
    </w:p>
    <w:p w:rsidR="00495FA1" w:rsidRPr="005C55F9" w:rsidRDefault="00495FA1" w:rsidP="00495FA1">
      <w:pPr>
        <w:adjustRightInd w:val="0"/>
        <w:snapToGrid w:val="0"/>
        <w:spacing w:line="360" w:lineRule="auto"/>
        <w:ind w:firstLineChars="200" w:firstLine="480"/>
        <w:jc w:val="left"/>
        <w:rPr>
          <w:rFonts w:ascii="宋体" w:hAnsi="宋体"/>
          <w:bCs/>
          <w:sz w:val="24"/>
        </w:rPr>
      </w:pPr>
      <w:r>
        <w:rPr>
          <w:rFonts w:ascii="宋体" w:hAnsi="宋体"/>
          <w:bCs/>
          <w:sz w:val="24"/>
        </w:rPr>
        <w:t>1.</w:t>
      </w:r>
      <w:r>
        <w:rPr>
          <w:rFonts w:ascii="宋体" w:hAnsi="宋体" w:hint="eastAsia"/>
          <w:bCs/>
          <w:sz w:val="24"/>
        </w:rPr>
        <w:t>合同服务履行内容结束并</w:t>
      </w:r>
      <w:r w:rsidRPr="008B029F">
        <w:rPr>
          <w:rFonts w:ascii="宋体" w:hAnsi="宋体" w:hint="eastAsia"/>
          <w:bCs/>
          <w:sz w:val="24"/>
        </w:rPr>
        <w:t>出具公安部门认可的《信息系统安全等级测评报告》</w:t>
      </w:r>
      <w:r>
        <w:rPr>
          <w:rFonts w:ascii="宋体" w:hAnsi="宋体" w:hint="eastAsia"/>
          <w:bCs/>
          <w:sz w:val="24"/>
        </w:rPr>
        <w:t>，采购</w:t>
      </w:r>
      <w:r>
        <w:rPr>
          <w:rFonts w:ascii="宋体" w:hAnsi="宋体"/>
          <w:bCs/>
          <w:sz w:val="24"/>
        </w:rPr>
        <w:t>人</w:t>
      </w:r>
      <w:r>
        <w:rPr>
          <w:rFonts w:ascii="宋体" w:hAnsi="宋体" w:hint="eastAsia"/>
          <w:bCs/>
          <w:sz w:val="24"/>
        </w:rPr>
        <w:t>验收</w:t>
      </w:r>
      <w:r>
        <w:rPr>
          <w:rFonts w:ascii="宋体" w:hAnsi="宋体"/>
          <w:bCs/>
          <w:sz w:val="24"/>
        </w:rPr>
        <w:t>合格</w:t>
      </w:r>
      <w:r>
        <w:rPr>
          <w:rFonts w:ascii="宋体" w:hAnsi="宋体" w:hint="eastAsia"/>
          <w:bCs/>
          <w:sz w:val="24"/>
        </w:rPr>
        <w:t>后</w:t>
      </w:r>
      <w:r w:rsidRPr="005C55F9">
        <w:rPr>
          <w:rFonts w:ascii="宋体" w:hAnsi="宋体" w:hint="eastAsia"/>
          <w:bCs/>
          <w:sz w:val="24"/>
        </w:rPr>
        <w:t>向中标供应商支付合同总金额的</w:t>
      </w:r>
      <w:r>
        <w:rPr>
          <w:rFonts w:ascii="宋体" w:hAnsi="宋体"/>
          <w:bCs/>
          <w:sz w:val="24"/>
        </w:rPr>
        <w:t>7</w:t>
      </w:r>
      <w:r w:rsidRPr="005C55F9">
        <w:rPr>
          <w:rFonts w:ascii="宋体" w:hAnsi="宋体" w:hint="eastAsia"/>
          <w:bCs/>
          <w:sz w:val="24"/>
        </w:rPr>
        <w:t>0%款项。</w:t>
      </w:r>
    </w:p>
    <w:p w:rsidR="00CB62FD" w:rsidRPr="00BD6456" w:rsidRDefault="00495FA1" w:rsidP="00B2251F">
      <w:pPr>
        <w:adjustRightInd w:val="0"/>
        <w:snapToGrid w:val="0"/>
        <w:spacing w:line="360" w:lineRule="auto"/>
        <w:ind w:firstLineChars="200" w:firstLine="480"/>
        <w:jc w:val="left"/>
      </w:pPr>
      <w:r w:rsidRPr="00BD6456">
        <w:rPr>
          <w:rFonts w:ascii="宋体" w:hAnsi="宋体"/>
          <w:bCs/>
          <w:sz w:val="24"/>
        </w:rPr>
        <w:lastRenderedPageBreak/>
        <w:t>2</w:t>
      </w:r>
      <w:r w:rsidRPr="00BD6456">
        <w:rPr>
          <w:rFonts w:ascii="宋体" w:hAnsi="宋体" w:hint="eastAsia"/>
          <w:bCs/>
          <w:sz w:val="24"/>
        </w:rPr>
        <w:t>.验收</w:t>
      </w:r>
      <w:r w:rsidRPr="00BD6456">
        <w:rPr>
          <w:rFonts w:ascii="宋体" w:hAnsi="宋体"/>
          <w:bCs/>
          <w:sz w:val="24"/>
        </w:rPr>
        <w:t>合格一年后支付余款</w:t>
      </w:r>
      <w:r w:rsidRPr="00BD6456">
        <w:rPr>
          <w:rFonts w:ascii="宋体" w:hAnsi="宋体" w:hint="eastAsia"/>
          <w:bCs/>
          <w:sz w:val="24"/>
        </w:rPr>
        <w:t>。</w:t>
      </w:r>
      <w:r w:rsidRPr="00BD6456">
        <w:br w:type="page"/>
      </w:r>
    </w:p>
    <w:p w:rsidR="00CB62FD" w:rsidRDefault="00CB62FD" w:rsidP="00CB62FD">
      <w:pPr>
        <w:pStyle w:val="1"/>
        <w:jc w:val="center"/>
      </w:pPr>
      <w:r>
        <w:rPr>
          <w:rFonts w:hint="eastAsia"/>
        </w:rPr>
        <w:lastRenderedPageBreak/>
        <w:t>第四章</w:t>
      </w:r>
      <w:r>
        <w:rPr>
          <w:rFonts w:hint="eastAsia"/>
        </w:rPr>
        <w:t xml:space="preserve"> </w:t>
      </w:r>
      <w:r>
        <w:rPr>
          <w:rFonts w:hint="eastAsia"/>
        </w:rPr>
        <w:t>合同条款</w:t>
      </w:r>
    </w:p>
    <w:p w:rsidR="00CB62FD" w:rsidRDefault="00CB62FD" w:rsidP="00CB62FD">
      <w:pPr>
        <w:ind w:firstLineChars="200" w:firstLine="480"/>
        <w:rPr>
          <w:sz w:val="24"/>
          <w:szCs w:val="24"/>
        </w:rPr>
      </w:pPr>
      <w:r>
        <w:rPr>
          <w:rFonts w:hint="eastAsia"/>
          <w:sz w:val="24"/>
          <w:szCs w:val="24"/>
        </w:rPr>
        <w:t>项目编号：</w:t>
      </w:r>
      <w:r>
        <w:rPr>
          <w:sz w:val="24"/>
          <w:szCs w:val="24"/>
        </w:rPr>
        <w:t xml:space="preserve"> </w:t>
      </w:r>
    </w:p>
    <w:p w:rsidR="00CB62FD" w:rsidRDefault="00CB62FD" w:rsidP="00CB62FD">
      <w:pPr>
        <w:ind w:firstLineChars="200" w:firstLine="480"/>
        <w:rPr>
          <w:sz w:val="24"/>
          <w:szCs w:val="24"/>
        </w:rPr>
      </w:pPr>
      <w:r>
        <w:rPr>
          <w:rFonts w:hint="eastAsia"/>
          <w:sz w:val="24"/>
          <w:szCs w:val="24"/>
        </w:rPr>
        <w:t>项目名称：</w:t>
      </w:r>
      <w:r>
        <w:rPr>
          <w:rFonts w:hint="eastAsia"/>
          <w:sz w:val="24"/>
          <w:szCs w:val="24"/>
        </w:rPr>
        <w:t xml:space="preserve"> </w:t>
      </w:r>
    </w:p>
    <w:p w:rsidR="00CB62FD" w:rsidRDefault="00CB62FD" w:rsidP="00CB62FD">
      <w:pPr>
        <w:ind w:firstLineChars="200" w:firstLine="480"/>
        <w:rPr>
          <w:sz w:val="24"/>
          <w:szCs w:val="24"/>
        </w:rPr>
      </w:pPr>
      <w:r>
        <w:rPr>
          <w:rFonts w:hint="eastAsia"/>
          <w:sz w:val="24"/>
          <w:szCs w:val="24"/>
        </w:rPr>
        <w:t>采购人：（以下简称甲方）</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供应商：（以下简称乙方）</w:t>
      </w:r>
    </w:p>
    <w:p w:rsidR="00CB62FD" w:rsidRDefault="00CB62FD" w:rsidP="00CB62FD">
      <w:pPr>
        <w:ind w:firstLineChars="200" w:firstLine="480"/>
        <w:rPr>
          <w:sz w:val="24"/>
          <w:szCs w:val="24"/>
        </w:rPr>
      </w:pPr>
      <w:r>
        <w:rPr>
          <w:rFonts w:hint="eastAsia"/>
          <w:sz w:val="24"/>
          <w:szCs w:val="24"/>
        </w:rPr>
        <w:t>住所地：</w:t>
      </w:r>
      <w:r>
        <w:rPr>
          <w:rFonts w:hint="eastAsia"/>
          <w:sz w:val="24"/>
          <w:szCs w:val="24"/>
        </w:rPr>
        <w:t xml:space="preserve"> </w:t>
      </w:r>
      <w:r>
        <w:rPr>
          <w:sz w:val="24"/>
          <w:szCs w:val="24"/>
        </w:rPr>
        <w:t xml:space="preserve">                       </w:t>
      </w:r>
      <w:r>
        <w:rPr>
          <w:rFonts w:hint="eastAsia"/>
          <w:sz w:val="24"/>
          <w:szCs w:val="24"/>
        </w:rPr>
        <w:t>住所地：</w:t>
      </w:r>
    </w:p>
    <w:p w:rsidR="00CB62FD" w:rsidRDefault="00CB62FD" w:rsidP="00CB62FD">
      <w:pPr>
        <w:ind w:firstLineChars="200" w:firstLine="480"/>
        <w:rPr>
          <w:sz w:val="24"/>
          <w:szCs w:val="24"/>
        </w:rPr>
      </w:pPr>
      <w:r>
        <w:rPr>
          <w:rFonts w:hint="eastAsia"/>
          <w:sz w:val="24"/>
          <w:szCs w:val="24"/>
        </w:rPr>
        <w:t>根据《中华人民共和国政府采购法》、《中华人民共和国合同法》等法律法规的规定，甲乙双方按照采购结果签订本合同。</w:t>
      </w:r>
    </w:p>
    <w:p w:rsidR="00CB62FD" w:rsidRDefault="00CB62FD" w:rsidP="00CB62FD">
      <w:pPr>
        <w:ind w:firstLineChars="200" w:firstLine="482"/>
        <w:rPr>
          <w:sz w:val="24"/>
          <w:szCs w:val="24"/>
        </w:rPr>
      </w:pPr>
      <w:r>
        <w:rPr>
          <w:rFonts w:hint="eastAsia"/>
          <w:b/>
          <w:sz w:val="24"/>
          <w:szCs w:val="24"/>
        </w:rPr>
        <w:t>第一条</w:t>
      </w:r>
      <w:r>
        <w:rPr>
          <w:rFonts w:hint="eastAsia"/>
          <w:b/>
          <w:sz w:val="24"/>
          <w:szCs w:val="24"/>
        </w:rPr>
        <w:t xml:space="preserve"> </w:t>
      </w:r>
      <w:r>
        <w:rPr>
          <w:rFonts w:hint="eastAsia"/>
          <w:b/>
          <w:sz w:val="24"/>
          <w:szCs w:val="24"/>
        </w:rPr>
        <w:t>合同标的</w:t>
      </w:r>
      <w:r>
        <w:rPr>
          <w:rFonts w:hint="eastAsia"/>
          <w:sz w:val="24"/>
          <w:szCs w:val="24"/>
        </w:rPr>
        <w:t xml:space="preserve"> </w:t>
      </w:r>
    </w:p>
    <w:p w:rsidR="00CB62FD" w:rsidRDefault="00CB62FD" w:rsidP="00CB62FD">
      <w:pPr>
        <w:ind w:firstLineChars="200" w:firstLine="480"/>
        <w:rPr>
          <w:sz w:val="24"/>
          <w:szCs w:val="24"/>
        </w:rPr>
      </w:pPr>
      <w:r>
        <w:rPr>
          <w:rFonts w:hint="eastAsia"/>
          <w:sz w:val="24"/>
          <w:szCs w:val="24"/>
        </w:rPr>
        <w:t>乙方根据甲方需求提供下列货物：</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993"/>
        <w:gridCol w:w="1134"/>
        <w:gridCol w:w="1275"/>
        <w:gridCol w:w="1843"/>
        <w:gridCol w:w="1843"/>
      </w:tblGrid>
      <w:tr w:rsidR="00CB62FD" w:rsidTr="00CB62FD">
        <w:tc>
          <w:tcPr>
            <w:tcW w:w="817" w:type="dxa"/>
            <w:shd w:val="clear" w:color="auto" w:fill="auto"/>
          </w:tcPr>
          <w:p w:rsidR="00CB62FD" w:rsidRDefault="00CB62FD" w:rsidP="00CB62FD">
            <w:pPr>
              <w:rPr>
                <w:sz w:val="24"/>
                <w:szCs w:val="24"/>
              </w:rPr>
            </w:pPr>
            <w:r>
              <w:rPr>
                <w:rFonts w:hint="eastAsia"/>
                <w:sz w:val="24"/>
                <w:szCs w:val="24"/>
              </w:rPr>
              <w:t>序号</w:t>
            </w:r>
          </w:p>
        </w:tc>
        <w:tc>
          <w:tcPr>
            <w:tcW w:w="992" w:type="dxa"/>
            <w:shd w:val="clear" w:color="auto" w:fill="auto"/>
          </w:tcPr>
          <w:p w:rsidR="00CB62FD" w:rsidRDefault="00CB62FD" w:rsidP="00CB62FD">
            <w:pPr>
              <w:rPr>
                <w:sz w:val="24"/>
                <w:szCs w:val="24"/>
              </w:rPr>
            </w:pPr>
            <w:r>
              <w:rPr>
                <w:rFonts w:hint="eastAsia"/>
                <w:sz w:val="24"/>
                <w:szCs w:val="24"/>
              </w:rPr>
              <w:t>名称</w:t>
            </w:r>
          </w:p>
        </w:tc>
        <w:tc>
          <w:tcPr>
            <w:tcW w:w="993" w:type="dxa"/>
            <w:shd w:val="clear" w:color="auto" w:fill="auto"/>
          </w:tcPr>
          <w:p w:rsidR="00CB62FD" w:rsidRDefault="00CB62FD" w:rsidP="00CB62FD">
            <w:pPr>
              <w:rPr>
                <w:sz w:val="24"/>
                <w:szCs w:val="24"/>
              </w:rPr>
            </w:pPr>
            <w:r>
              <w:rPr>
                <w:rFonts w:hint="eastAsia"/>
                <w:sz w:val="24"/>
                <w:szCs w:val="24"/>
              </w:rPr>
              <w:t>数量</w:t>
            </w:r>
          </w:p>
        </w:tc>
        <w:tc>
          <w:tcPr>
            <w:tcW w:w="1134" w:type="dxa"/>
            <w:shd w:val="clear" w:color="auto" w:fill="auto"/>
          </w:tcPr>
          <w:p w:rsidR="00CB62FD" w:rsidRDefault="00CB62FD" w:rsidP="00CB62FD">
            <w:pPr>
              <w:rPr>
                <w:sz w:val="24"/>
                <w:szCs w:val="24"/>
              </w:rPr>
            </w:pPr>
            <w:r>
              <w:rPr>
                <w:rFonts w:hint="eastAsia"/>
                <w:sz w:val="24"/>
                <w:szCs w:val="24"/>
              </w:rPr>
              <w:t>单位</w:t>
            </w:r>
          </w:p>
        </w:tc>
        <w:tc>
          <w:tcPr>
            <w:tcW w:w="1275" w:type="dxa"/>
            <w:shd w:val="clear" w:color="auto" w:fill="auto"/>
          </w:tcPr>
          <w:p w:rsidR="00CB62FD" w:rsidRDefault="00CB62FD" w:rsidP="00CB62FD">
            <w:pPr>
              <w:rPr>
                <w:sz w:val="24"/>
                <w:szCs w:val="24"/>
              </w:rPr>
            </w:pPr>
            <w:r>
              <w:rPr>
                <w:rFonts w:hint="eastAsia"/>
                <w:sz w:val="24"/>
                <w:szCs w:val="24"/>
              </w:rPr>
              <w:t>产品标识</w:t>
            </w:r>
          </w:p>
        </w:tc>
        <w:tc>
          <w:tcPr>
            <w:tcW w:w="1843" w:type="dxa"/>
            <w:shd w:val="clear" w:color="auto" w:fill="auto"/>
          </w:tcPr>
          <w:p w:rsidR="00CB62FD" w:rsidRDefault="00CB62FD" w:rsidP="00CB62FD">
            <w:pPr>
              <w:rPr>
                <w:sz w:val="24"/>
                <w:szCs w:val="24"/>
              </w:rPr>
            </w:pPr>
            <w:r>
              <w:rPr>
                <w:rFonts w:hint="eastAsia"/>
                <w:sz w:val="24"/>
                <w:szCs w:val="24"/>
              </w:rPr>
              <w:t>是否接受进口</w:t>
            </w:r>
          </w:p>
        </w:tc>
        <w:tc>
          <w:tcPr>
            <w:tcW w:w="1843" w:type="dxa"/>
          </w:tcPr>
          <w:p w:rsidR="00CB62FD" w:rsidRDefault="00CB62FD" w:rsidP="00CB62FD">
            <w:pPr>
              <w:rPr>
                <w:sz w:val="24"/>
                <w:szCs w:val="24"/>
              </w:rPr>
            </w:pPr>
            <w:r>
              <w:rPr>
                <w:rFonts w:hint="eastAsia"/>
                <w:sz w:val="24"/>
                <w:szCs w:val="24"/>
              </w:rPr>
              <w:t>质保期</w:t>
            </w:r>
          </w:p>
        </w:tc>
      </w:tr>
      <w:tr w:rsidR="00CB62FD" w:rsidTr="00CB62FD">
        <w:tc>
          <w:tcPr>
            <w:tcW w:w="817" w:type="dxa"/>
            <w:shd w:val="clear" w:color="auto" w:fill="auto"/>
          </w:tcPr>
          <w:p w:rsidR="00CB62FD" w:rsidRDefault="00CB62FD" w:rsidP="00CB62FD">
            <w:pPr>
              <w:rPr>
                <w:sz w:val="24"/>
                <w:szCs w:val="24"/>
              </w:rPr>
            </w:pPr>
          </w:p>
        </w:tc>
        <w:tc>
          <w:tcPr>
            <w:tcW w:w="992" w:type="dxa"/>
            <w:shd w:val="clear" w:color="auto" w:fill="auto"/>
          </w:tcPr>
          <w:p w:rsidR="00CB62FD" w:rsidRDefault="00CB62FD" w:rsidP="00CB62FD">
            <w:pPr>
              <w:rPr>
                <w:sz w:val="24"/>
                <w:szCs w:val="24"/>
              </w:rPr>
            </w:pPr>
          </w:p>
        </w:tc>
        <w:tc>
          <w:tcPr>
            <w:tcW w:w="993" w:type="dxa"/>
            <w:shd w:val="clear" w:color="auto" w:fill="auto"/>
          </w:tcPr>
          <w:p w:rsidR="00CB62FD" w:rsidRDefault="00CB62FD" w:rsidP="00CB62FD">
            <w:pPr>
              <w:rPr>
                <w:sz w:val="24"/>
                <w:szCs w:val="24"/>
              </w:rPr>
            </w:pPr>
          </w:p>
        </w:tc>
        <w:tc>
          <w:tcPr>
            <w:tcW w:w="1134" w:type="dxa"/>
            <w:shd w:val="clear" w:color="auto" w:fill="auto"/>
          </w:tcPr>
          <w:p w:rsidR="00CB62FD" w:rsidRDefault="00CB62FD" w:rsidP="00CB62FD">
            <w:pPr>
              <w:rPr>
                <w:sz w:val="24"/>
                <w:szCs w:val="24"/>
              </w:rPr>
            </w:pPr>
          </w:p>
        </w:tc>
        <w:tc>
          <w:tcPr>
            <w:tcW w:w="1275" w:type="dxa"/>
            <w:shd w:val="clear" w:color="auto" w:fill="auto"/>
          </w:tcPr>
          <w:p w:rsidR="00CB62FD" w:rsidRDefault="00CB62FD" w:rsidP="00CB62FD">
            <w:pPr>
              <w:rPr>
                <w:sz w:val="24"/>
                <w:szCs w:val="24"/>
              </w:rPr>
            </w:pPr>
          </w:p>
        </w:tc>
        <w:tc>
          <w:tcPr>
            <w:tcW w:w="1843" w:type="dxa"/>
            <w:shd w:val="clear" w:color="auto" w:fill="auto"/>
          </w:tcPr>
          <w:p w:rsidR="00CB62FD" w:rsidRDefault="00CB62FD" w:rsidP="00CB62FD">
            <w:pPr>
              <w:rPr>
                <w:sz w:val="24"/>
                <w:szCs w:val="24"/>
              </w:rPr>
            </w:pPr>
          </w:p>
        </w:tc>
        <w:tc>
          <w:tcPr>
            <w:tcW w:w="1843" w:type="dxa"/>
          </w:tcPr>
          <w:p w:rsidR="00CB62FD" w:rsidRDefault="00CB62FD" w:rsidP="00CB62FD">
            <w:pPr>
              <w:rPr>
                <w:sz w:val="24"/>
                <w:szCs w:val="24"/>
              </w:rPr>
            </w:pPr>
          </w:p>
        </w:tc>
      </w:tr>
      <w:tr w:rsidR="00CB62FD" w:rsidTr="00CB62FD">
        <w:tc>
          <w:tcPr>
            <w:tcW w:w="817" w:type="dxa"/>
            <w:shd w:val="clear" w:color="auto" w:fill="auto"/>
          </w:tcPr>
          <w:p w:rsidR="00CB62FD" w:rsidRDefault="00CB62FD" w:rsidP="00CB62FD">
            <w:pPr>
              <w:rPr>
                <w:sz w:val="24"/>
                <w:szCs w:val="24"/>
              </w:rPr>
            </w:pPr>
          </w:p>
        </w:tc>
        <w:tc>
          <w:tcPr>
            <w:tcW w:w="992" w:type="dxa"/>
            <w:shd w:val="clear" w:color="auto" w:fill="auto"/>
          </w:tcPr>
          <w:p w:rsidR="00CB62FD" w:rsidRDefault="00CB62FD" w:rsidP="00CB62FD">
            <w:pPr>
              <w:rPr>
                <w:sz w:val="24"/>
                <w:szCs w:val="24"/>
              </w:rPr>
            </w:pPr>
          </w:p>
        </w:tc>
        <w:tc>
          <w:tcPr>
            <w:tcW w:w="993" w:type="dxa"/>
            <w:shd w:val="clear" w:color="auto" w:fill="auto"/>
          </w:tcPr>
          <w:p w:rsidR="00CB62FD" w:rsidRDefault="00CB62FD" w:rsidP="00CB62FD">
            <w:pPr>
              <w:rPr>
                <w:sz w:val="24"/>
                <w:szCs w:val="24"/>
              </w:rPr>
            </w:pPr>
          </w:p>
        </w:tc>
        <w:tc>
          <w:tcPr>
            <w:tcW w:w="1134" w:type="dxa"/>
            <w:shd w:val="clear" w:color="auto" w:fill="auto"/>
          </w:tcPr>
          <w:p w:rsidR="00CB62FD" w:rsidRDefault="00CB62FD" w:rsidP="00CB62FD">
            <w:pPr>
              <w:rPr>
                <w:sz w:val="24"/>
                <w:szCs w:val="24"/>
              </w:rPr>
            </w:pPr>
          </w:p>
        </w:tc>
        <w:tc>
          <w:tcPr>
            <w:tcW w:w="1275" w:type="dxa"/>
            <w:shd w:val="clear" w:color="auto" w:fill="auto"/>
          </w:tcPr>
          <w:p w:rsidR="00CB62FD" w:rsidRDefault="00CB62FD" w:rsidP="00CB62FD">
            <w:pPr>
              <w:rPr>
                <w:sz w:val="24"/>
                <w:szCs w:val="24"/>
              </w:rPr>
            </w:pPr>
          </w:p>
        </w:tc>
        <w:tc>
          <w:tcPr>
            <w:tcW w:w="1843" w:type="dxa"/>
            <w:shd w:val="clear" w:color="auto" w:fill="auto"/>
          </w:tcPr>
          <w:p w:rsidR="00CB62FD" w:rsidRDefault="00CB62FD" w:rsidP="00CB62FD">
            <w:pPr>
              <w:rPr>
                <w:sz w:val="24"/>
                <w:szCs w:val="24"/>
              </w:rPr>
            </w:pPr>
          </w:p>
        </w:tc>
        <w:tc>
          <w:tcPr>
            <w:tcW w:w="1843" w:type="dxa"/>
          </w:tcPr>
          <w:p w:rsidR="00CB62FD" w:rsidRDefault="00CB62FD" w:rsidP="00CB62FD">
            <w:pPr>
              <w:rPr>
                <w:sz w:val="24"/>
                <w:szCs w:val="24"/>
              </w:rPr>
            </w:pPr>
          </w:p>
        </w:tc>
      </w:tr>
      <w:tr w:rsidR="00CB62FD" w:rsidTr="00CB62FD">
        <w:tc>
          <w:tcPr>
            <w:tcW w:w="817" w:type="dxa"/>
            <w:shd w:val="clear" w:color="auto" w:fill="auto"/>
          </w:tcPr>
          <w:p w:rsidR="00CB62FD" w:rsidRDefault="00CB62FD" w:rsidP="00CB62FD">
            <w:pPr>
              <w:rPr>
                <w:sz w:val="24"/>
                <w:szCs w:val="24"/>
              </w:rPr>
            </w:pPr>
          </w:p>
        </w:tc>
        <w:tc>
          <w:tcPr>
            <w:tcW w:w="992" w:type="dxa"/>
            <w:shd w:val="clear" w:color="auto" w:fill="auto"/>
          </w:tcPr>
          <w:p w:rsidR="00CB62FD" w:rsidRDefault="00CB62FD" w:rsidP="00CB62FD">
            <w:pPr>
              <w:rPr>
                <w:sz w:val="24"/>
                <w:szCs w:val="24"/>
              </w:rPr>
            </w:pPr>
          </w:p>
        </w:tc>
        <w:tc>
          <w:tcPr>
            <w:tcW w:w="993" w:type="dxa"/>
            <w:shd w:val="clear" w:color="auto" w:fill="auto"/>
          </w:tcPr>
          <w:p w:rsidR="00CB62FD" w:rsidRDefault="00CB62FD" w:rsidP="00CB62FD">
            <w:pPr>
              <w:rPr>
                <w:sz w:val="24"/>
                <w:szCs w:val="24"/>
              </w:rPr>
            </w:pPr>
          </w:p>
        </w:tc>
        <w:tc>
          <w:tcPr>
            <w:tcW w:w="1134" w:type="dxa"/>
            <w:shd w:val="clear" w:color="auto" w:fill="auto"/>
          </w:tcPr>
          <w:p w:rsidR="00CB62FD" w:rsidRDefault="00CB62FD" w:rsidP="00CB62FD">
            <w:pPr>
              <w:rPr>
                <w:sz w:val="24"/>
                <w:szCs w:val="24"/>
              </w:rPr>
            </w:pPr>
          </w:p>
        </w:tc>
        <w:tc>
          <w:tcPr>
            <w:tcW w:w="1275" w:type="dxa"/>
            <w:shd w:val="clear" w:color="auto" w:fill="auto"/>
          </w:tcPr>
          <w:p w:rsidR="00CB62FD" w:rsidRDefault="00CB62FD" w:rsidP="00CB62FD">
            <w:pPr>
              <w:rPr>
                <w:sz w:val="24"/>
                <w:szCs w:val="24"/>
              </w:rPr>
            </w:pPr>
          </w:p>
        </w:tc>
        <w:tc>
          <w:tcPr>
            <w:tcW w:w="1843" w:type="dxa"/>
            <w:shd w:val="clear" w:color="auto" w:fill="auto"/>
          </w:tcPr>
          <w:p w:rsidR="00CB62FD" w:rsidRDefault="00CB62FD" w:rsidP="00CB62FD">
            <w:pPr>
              <w:rPr>
                <w:sz w:val="24"/>
                <w:szCs w:val="24"/>
              </w:rPr>
            </w:pPr>
          </w:p>
        </w:tc>
        <w:tc>
          <w:tcPr>
            <w:tcW w:w="1843" w:type="dxa"/>
          </w:tcPr>
          <w:p w:rsidR="00CB62FD" w:rsidRDefault="00CB62FD" w:rsidP="00CB62FD">
            <w:pPr>
              <w:rPr>
                <w:sz w:val="24"/>
                <w:szCs w:val="24"/>
              </w:rPr>
            </w:pPr>
          </w:p>
        </w:tc>
      </w:tr>
    </w:tbl>
    <w:p w:rsidR="00CB62FD" w:rsidRDefault="00CB62FD" w:rsidP="00CB62FD">
      <w:pPr>
        <w:ind w:firstLineChars="200" w:firstLine="482"/>
        <w:rPr>
          <w:b/>
          <w:sz w:val="24"/>
          <w:szCs w:val="24"/>
        </w:rPr>
      </w:pPr>
      <w:r>
        <w:rPr>
          <w:rFonts w:hint="eastAsia"/>
          <w:b/>
          <w:sz w:val="24"/>
          <w:szCs w:val="24"/>
        </w:rPr>
        <w:t>第二条</w:t>
      </w:r>
      <w:r>
        <w:rPr>
          <w:rFonts w:hint="eastAsia"/>
          <w:b/>
          <w:sz w:val="24"/>
          <w:szCs w:val="24"/>
        </w:rPr>
        <w:t xml:space="preserve"> </w:t>
      </w:r>
      <w:r>
        <w:rPr>
          <w:rFonts w:hint="eastAsia"/>
          <w:b/>
          <w:sz w:val="24"/>
          <w:szCs w:val="24"/>
        </w:rPr>
        <w:t>合同总价款</w:t>
      </w:r>
      <w:r>
        <w:rPr>
          <w:rFonts w:hint="eastAsia"/>
          <w:b/>
          <w:sz w:val="24"/>
          <w:szCs w:val="24"/>
        </w:rPr>
        <w:t xml:space="preserve"> </w:t>
      </w:r>
    </w:p>
    <w:p w:rsidR="00CB62FD" w:rsidRDefault="00CB62FD" w:rsidP="00CB62FD">
      <w:pPr>
        <w:ind w:firstLineChars="200" w:firstLine="480"/>
        <w:rPr>
          <w:sz w:val="24"/>
          <w:szCs w:val="24"/>
        </w:rPr>
      </w:pPr>
      <w:r>
        <w:rPr>
          <w:rFonts w:hint="eastAsia"/>
          <w:sz w:val="24"/>
          <w:szCs w:val="24"/>
        </w:rPr>
        <w:t>本合同项下货物总价款为</w:t>
      </w:r>
      <w:r>
        <w:rPr>
          <w:rFonts w:hint="eastAsia"/>
          <w:sz w:val="24"/>
          <w:szCs w:val="24"/>
        </w:rPr>
        <w:t xml:space="preserve"> </w:t>
      </w:r>
      <w:r>
        <w:rPr>
          <w:rFonts w:hint="eastAsia"/>
          <w:sz w:val="24"/>
          <w:szCs w:val="24"/>
        </w:rPr>
        <w:t>（大写）人民币，分项价款在“投标报价表”中有明确规定。</w:t>
      </w:r>
      <w:r>
        <w:rPr>
          <w:rFonts w:hint="eastAsia"/>
          <w:sz w:val="24"/>
          <w:szCs w:val="24"/>
        </w:rPr>
        <w:t xml:space="preserve">   </w:t>
      </w:r>
    </w:p>
    <w:p w:rsidR="00CB62FD" w:rsidRDefault="00CB62FD" w:rsidP="00CB62FD">
      <w:pPr>
        <w:ind w:firstLineChars="200" w:firstLine="480"/>
        <w:rPr>
          <w:sz w:val="24"/>
          <w:szCs w:val="24"/>
        </w:rPr>
      </w:pPr>
      <w:r>
        <w:rPr>
          <w:rFonts w:hint="eastAsia"/>
          <w:sz w:val="24"/>
          <w:szCs w:val="24"/>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CB62FD" w:rsidRDefault="00CB62FD" w:rsidP="00CB62FD">
      <w:pPr>
        <w:ind w:firstLineChars="200" w:firstLine="480"/>
        <w:rPr>
          <w:sz w:val="24"/>
          <w:szCs w:val="24"/>
        </w:rPr>
      </w:pPr>
      <w:r>
        <w:rPr>
          <w:rFonts w:hint="eastAsia"/>
          <w:sz w:val="24"/>
          <w:szCs w:val="24"/>
        </w:rPr>
        <w:t>本合同总价款还包含乙方应当提供的伴随服务</w:t>
      </w:r>
      <w:r>
        <w:rPr>
          <w:rFonts w:hint="eastAsia"/>
          <w:sz w:val="24"/>
          <w:szCs w:val="24"/>
        </w:rPr>
        <w:t>/</w:t>
      </w:r>
      <w:r>
        <w:rPr>
          <w:rFonts w:hint="eastAsia"/>
          <w:sz w:val="24"/>
          <w:szCs w:val="24"/>
        </w:rPr>
        <w:t>售后服务费用。</w:t>
      </w:r>
    </w:p>
    <w:p w:rsidR="00CB62FD" w:rsidRDefault="00CB62FD" w:rsidP="00CB62FD">
      <w:pPr>
        <w:ind w:firstLineChars="200" w:firstLine="480"/>
        <w:rPr>
          <w:sz w:val="24"/>
          <w:szCs w:val="24"/>
        </w:rPr>
      </w:pPr>
      <w:r>
        <w:rPr>
          <w:rFonts w:hint="eastAsia"/>
          <w:sz w:val="24"/>
          <w:szCs w:val="24"/>
        </w:rPr>
        <w:t>本合同执行期间合同总价款不变。</w:t>
      </w:r>
    </w:p>
    <w:p w:rsidR="00CB62FD" w:rsidRDefault="00CB62FD" w:rsidP="00CB62FD">
      <w:pPr>
        <w:ind w:firstLineChars="200" w:firstLine="482"/>
        <w:rPr>
          <w:sz w:val="24"/>
          <w:szCs w:val="24"/>
        </w:rPr>
      </w:pPr>
      <w:r>
        <w:rPr>
          <w:rFonts w:hint="eastAsia"/>
          <w:b/>
          <w:sz w:val="24"/>
          <w:szCs w:val="24"/>
        </w:rPr>
        <w:t>第三条</w:t>
      </w:r>
      <w:r>
        <w:rPr>
          <w:rFonts w:hint="eastAsia"/>
          <w:b/>
          <w:sz w:val="24"/>
          <w:szCs w:val="24"/>
        </w:rPr>
        <w:t xml:space="preserve"> </w:t>
      </w:r>
      <w:r>
        <w:rPr>
          <w:rFonts w:hint="eastAsia"/>
          <w:b/>
          <w:sz w:val="24"/>
          <w:szCs w:val="24"/>
        </w:rPr>
        <w:t>组成本合同的有关文件</w:t>
      </w:r>
      <w:r>
        <w:rPr>
          <w:rFonts w:hint="eastAsia"/>
          <w:sz w:val="24"/>
          <w:szCs w:val="24"/>
        </w:rPr>
        <w:t xml:space="preserve"> </w:t>
      </w:r>
    </w:p>
    <w:p w:rsidR="00CB62FD" w:rsidRDefault="00CB62FD" w:rsidP="00CB62FD">
      <w:pPr>
        <w:ind w:firstLineChars="200" w:firstLine="480"/>
        <w:rPr>
          <w:sz w:val="24"/>
          <w:szCs w:val="24"/>
        </w:rPr>
      </w:pPr>
      <w:r>
        <w:rPr>
          <w:rFonts w:hint="eastAsia"/>
          <w:sz w:val="24"/>
          <w:szCs w:val="24"/>
        </w:rPr>
        <w:t>下列关于</w:t>
      </w:r>
      <w:r w:rsidR="00495FA1" w:rsidRPr="00976AFC">
        <w:rPr>
          <w:rFonts w:ascii="宋体" w:hAnsi="宋体" w:hint="eastAsia"/>
          <w:sz w:val="24"/>
        </w:rPr>
        <w:t>泰州职业技术学院网络安全等级保护测评</w:t>
      </w:r>
      <w:r>
        <w:rPr>
          <w:rFonts w:hint="eastAsia"/>
          <w:sz w:val="24"/>
          <w:szCs w:val="24"/>
        </w:rPr>
        <w:t>的采购文件或与本次采购活动相适应的文件及有关附件是本合同不可分割的组成部分，与本合同具有同等法律效力，这些文件包括但不限于：</w:t>
      </w:r>
    </w:p>
    <w:p w:rsidR="00CB62FD" w:rsidRDefault="00CB62FD" w:rsidP="00CB62FD">
      <w:pPr>
        <w:ind w:firstLineChars="200" w:firstLine="480"/>
        <w:rPr>
          <w:sz w:val="24"/>
          <w:szCs w:val="24"/>
        </w:rPr>
      </w:pPr>
      <w:r>
        <w:rPr>
          <w:rFonts w:hint="eastAsia"/>
          <w:sz w:val="24"/>
          <w:szCs w:val="24"/>
        </w:rPr>
        <w:t>（</w:t>
      </w:r>
      <w:r>
        <w:rPr>
          <w:rFonts w:hint="eastAsia"/>
          <w:sz w:val="24"/>
          <w:szCs w:val="24"/>
        </w:rPr>
        <w:t>1</w:t>
      </w:r>
      <w:r>
        <w:rPr>
          <w:rFonts w:hint="eastAsia"/>
          <w:sz w:val="24"/>
          <w:szCs w:val="24"/>
        </w:rPr>
        <w:t>）乙方提供的响应文件和报价表；</w:t>
      </w:r>
    </w:p>
    <w:p w:rsidR="00CB62FD" w:rsidRDefault="00CB62FD" w:rsidP="00CB62FD">
      <w:pPr>
        <w:ind w:firstLineChars="200" w:firstLine="480"/>
        <w:rPr>
          <w:sz w:val="24"/>
          <w:szCs w:val="24"/>
        </w:rPr>
      </w:pPr>
      <w:r>
        <w:rPr>
          <w:rFonts w:hint="eastAsia"/>
          <w:sz w:val="24"/>
          <w:szCs w:val="24"/>
        </w:rPr>
        <w:t>（</w:t>
      </w:r>
      <w:r>
        <w:rPr>
          <w:rFonts w:hint="eastAsia"/>
          <w:sz w:val="24"/>
          <w:szCs w:val="24"/>
        </w:rPr>
        <w:t>2</w:t>
      </w:r>
      <w:r>
        <w:rPr>
          <w:rFonts w:hint="eastAsia"/>
          <w:sz w:val="24"/>
          <w:szCs w:val="24"/>
        </w:rPr>
        <w:t>）供货一览表；</w:t>
      </w:r>
    </w:p>
    <w:p w:rsidR="00CB62FD" w:rsidRDefault="00CB62FD" w:rsidP="00CB62FD">
      <w:pPr>
        <w:ind w:firstLineChars="200" w:firstLine="480"/>
        <w:rPr>
          <w:sz w:val="24"/>
          <w:szCs w:val="24"/>
        </w:rPr>
      </w:pPr>
      <w:r>
        <w:rPr>
          <w:rFonts w:hint="eastAsia"/>
          <w:sz w:val="24"/>
          <w:szCs w:val="24"/>
        </w:rPr>
        <w:t>（</w:t>
      </w:r>
      <w:r>
        <w:rPr>
          <w:rFonts w:hint="eastAsia"/>
          <w:sz w:val="24"/>
          <w:szCs w:val="24"/>
        </w:rPr>
        <w:t>3</w:t>
      </w:r>
      <w:r>
        <w:rPr>
          <w:rFonts w:hint="eastAsia"/>
          <w:sz w:val="24"/>
          <w:szCs w:val="24"/>
        </w:rPr>
        <w:t>）交货一览表；</w:t>
      </w:r>
    </w:p>
    <w:p w:rsidR="00CB62FD" w:rsidRDefault="00CB62FD" w:rsidP="00CB62FD">
      <w:pPr>
        <w:ind w:firstLineChars="200" w:firstLine="480"/>
        <w:rPr>
          <w:sz w:val="24"/>
          <w:szCs w:val="24"/>
        </w:rPr>
      </w:pPr>
      <w:r>
        <w:rPr>
          <w:rFonts w:hint="eastAsia"/>
          <w:sz w:val="24"/>
          <w:szCs w:val="24"/>
        </w:rPr>
        <w:t>（</w:t>
      </w:r>
      <w:r>
        <w:rPr>
          <w:rFonts w:hint="eastAsia"/>
          <w:sz w:val="24"/>
          <w:szCs w:val="24"/>
        </w:rPr>
        <w:t>4</w:t>
      </w:r>
      <w:r>
        <w:rPr>
          <w:rFonts w:hint="eastAsia"/>
          <w:sz w:val="24"/>
          <w:szCs w:val="24"/>
        </w:rPr>
        <w:t>）采购需求响应表；</w:t>
      </w:r>
    </w:p>
    <w:p w:rsidR="00CB62FD" w:rsidRDefault="00CB62FD" w:rsidP="00CB62FD">
      <w:pPr>
        <w:ind w:firstLineChars="200" w:firstLine="480"/>
        <w:rPr>
          <w:sz w:val="24"/>
          <w:szCs w:val="24"/>
        </w:rPr>
      </w:pPr>
      <w:r>
        <w:rPr>
          <w:rFonts w:hint="eastAsia"/>
          <w:sz w:val="24"/>
          <w:szCs w:val="24"/>
        </w:rPr>
        <w:t>（</w:t>
      </w:r>
      <w:r>
        <w:rPr>
          <w:rFonts w:hint="eastAsia"/>
          <w:sz w:val="24"/>
          <w:szCs w:val="24"/>
        </w:rPr>
        <w:t>5</w:t>
      </w:r>
      <w:r>
        <w:rPr>
          <w:rFonts w:hint="eastAsia"/>
          <w:sz w:val="24"/>
          <w:szCs w:val="24"/>
        </w:rPr>
        <w:t>）乙方承诺；</w:t>
      </w:r>
    </w:p>
    <w:p w:rsidR="00CB62FD" w:rsidRDefault="00CB62FD" w:rsidP="00CB62FD">
      <w:pPr>
        <w:ind w:firstLineChars="200" w:firstLine="480"/>
        <w:rPr>
          <w:sz w:val="24"/>
          <w:szCs w:val="24"/>
        </w:rPr>
      </w:pPr>
      <w:r>
        <w:rPr>
          <w:rFonts w:hint="eastAsia"/>
          <w:sz w:val="24"/>
          <w:szCs w:val="24"/>
        </w:rPr>
        <w:t>（</w:t>
      </w:r>
      <w:r>
        <w:rPr>
          <w:rFonts w:hint="eastAsia"/>
          <w:sz w:val="24"/>
          <w:szCs w:val="24"/>
        </w:rPr>
        <w:t>6</w:t>
      </w:r>
      <w:r>
        <w:rPr>
          <w:rFonts w:hint="eastAsia"/>
          <w:sz w:val="24"/>
          <w:szCs w:val="24"/>
        </w:rPr>
        <w:t>）服务承诺；</w:t>
      </w:r>
    </w:p>
    <w:p w:rsidR="00CB62FD" w:rsidRDefault="00CB62FD" w:rsidP="00CB62FD">
      <w:pPr>
        <w:ind w:firstLineChars="200" w:firstLine="480"/>
        <w:rPr>
          <w:sz w:val="24"/>
          <w:szCs w:val="24"/>
        </w:rPr>
      </w:pPr>
      <w:r>
        <w:rPr>
          <w:rFonts w:hint="eastAsia"/>
          <w:sz w:val="24"/>
          <w:szCs w:val="24"/>
        </w:rPr>
        <w:t>（</w:t>
      </w:r>
      <w:r>
        <w:rPr>
          <w:rFonts w:hint="eastAsia"/>
          <w:sz w:val="24"/>
          <w:szCs w:val="24"/>
        </w:rPr>
        <w:t>7</w:t>
      </w:r>
      <w:r>
        <w:rPr>
          <w:rFonts w:hint="eastAsia"/>
          <w:sz w:val="24"/>
          <w:szCs w:val="24"/>
        </w:rPr>
        <w:t>）成交通知书；</w:t>
      </w:r>
    </w:p>
    <w:p w:rsidR="00CB62FD" w:rsidRDefault="00CB62FD" w:rsidP="00CB62FD">
      <w:pPr>
        <w:ind w:firstLineChars="200" w:firstLine="480"/>
        <w:rPr>
          <w:sz w:val="24"/>
          <w:szCs w:val="24"/>
        </w:rPr>
      </w:pPr>
      <w:r>
        <w:rPr>
          <w:rFonts w:hint="eastAsia"/>
          <w:sz w:val="24"/>
          <w:szCs w:val="24"/>
        </w:rPr>
        <w:t>（</w:t>
      </w:r>
      <w:r>
        <w:rPr>
          <w:rFonts w:hint="eastAsia"/>
          <w:sz w:val="24"/>
          <w:szCs w:val="24"/>
        </w:rPr>
        <w:t>8</w:t>
      </w:r>
      <w:r>
        <w:rPr>
          <w:rFonts w:hint="eastAsia"/>
          <w:sz w:val="24"/>
          <w:szCs w:val="24"/>
        </w:rPr>
        <w:t>）甲乙双方商定的其他文件等。</w:t>
      </w:r>
    </w:p>
    <w:p w:rsidR="00CB62FD" w:rsidRDefault="00CB62FD" w:rsidP="00CB62FD">
      <w:pPr>
        <w:ind w:firstLineChars="200" w:firstLine="482"/>
        <w:rPr>
          <w:b/>
          <w:sz w:val="24"/>
          <w:szCs w:val="24"/>
        </w:rPr>
      </w:pPr>
      <w:r>
        <w:rPr>
          <w:rFonts w:hint="eastAsia"/>
          <w:b/>
          <w:sz w:val="24"/>
          <w:szCs w:val="24"/>
        </w:rPr>
        <w:t>第四条</w:t>
      </w:r>
      <w:r>
        <w:rPr>
          <w:rFonts w:hint="eastAsia"/>
          <w:b/>
          <w:sz w:val="24"/>
          <w:szCs w:val="24"/>
        </w:rPr>
        <w:t xml:space="preserve"> </w:t>
      </w:r>
      <w:r>
        <w:rPr>
          <w:rFonts w:hint="eastAsia"/>
          <w:b/>
          <w:sz w:val="24"/>
          <w:szCs w:val="24"/>
        </w:rPr>
        <w:t>权利保证</w:t>
      </w:r>
    </w:p>
    <w:p w:rsidR="00CB62FD" w:rsidRDefault="00CB62FD" w:rsidP="00CB62FD">
      <w:pPr>
        <w:ind w:firstLineChars="200" w:firstLine="480"/>
        <w:rPr>
          <w:sz w:val="24"/>
          <w:szCs w:val="24"/>
        </w:rPr>
      </w:pPr>
      <w:r>
        <w:rPr>
          <w:rFonts w:hint="eastAsia"/>
          <w:sz w:val="24"/>
          <w:szCs w:val="24"/>
        </w:rPr>
        <w:t>乙方应保证甲方在使用该货物或其任何一部分时不受第三方提出侵犯其专利权、版权、商标权或其他权利的起诉。一旦出现侵权，乙方应承担全部责任。</w:t>
      </w:r>
    </w:p>
    <w:p w:rsidR="00CB62FD" w:rsidRDefault="00CB62FD" w:rsidP="00CB62FD">
      <w:pPr>
        <w:ind w:firstLineChars="200" w:firstLine="482"/>
        <w:rPr>
          <w:b/>
          <w:sz w:val="24"/>
          <w:szCs w:val="24"/>
        </w:rPr>
      </w:pPr>
      <w:r>
        <w:rPr>
          <w:rFonts w:hint="eastAsia"/>
          <w:b/>
          <w:sz w:val="24"/>
          <w:szCs w:val="24"/>
        </w:rPr>
        <w:t>第五条</w:t>
      </w:r>
      <w:r>
        <w:rPr>
          <w:rFonts w:hint="eastAsia"/>
          <w:b/>
          <w:sz w:val="24"/>
          <w:szCs w:val="24"/>
        </w:rPr>
        <w:t xml:space="preserve"> </w:t>
      </w:r>
      <w:r>
        <w:rPr>
          <w:rFonts w:hint="eastAsia"/>
          <w:b/>
          <w:sz w:val="24"/>
          <w:szCs w:val="24"/>
        </w:rPr>
        <w:t>质量保证</w:t>
      </w:r>
    </w:p>
    <w:p w:rsidR="00CB62FD" w:rsidRDefault="00CB62FD" w:rsidP="00CB62FD">
      <w:pPr>
        <w:ind w:firstLineChars="200" w:firstLine="480"/>
        <w:rPr>
          <w:sz w:val="24"/>
          <w:szCs w:val="24"/>
        </w:rPr>
      </w:pPr>
      <w:r>
        <w:rPr>
          <w:rFonts w:hint="eastAsia"/>
          <w:sz w:val="24"/>
          <w:szCs w:val="24"/>
        </w:rPr>
        <w:t>1</w:t>
      </w:r>
      <w:r>
        <w:rPr>
          <w:rFonts w:hint="eastAsia"/>
          <w:sz w:val="24"/>
          <w:szCs w:val="24"/>
        </w:rPr>
        <w:t>、乙方所提供的货物的技术规格应与采购文件规定的技术规格及所附的“技术规格响应表”相一致；若技术性能无特殊说明，则按国家有关部门最新颁布的标准及规范为准。</w:t>
      </w:r>
    </w:p>
    <w:p w:rsidR="00CB62FD" w:rsidRDefault="00CB62FD" w:rsidP="00CB62FD">
      <w:pPr>
        <w:ind w:firstLineChars="200" w:firstLine="480"/>
        <w:rPr>
          <w:sz w:val="24"/>
          <w:szCs w:val="24"/>
        </w:rPr>
      </w:pPr>
      <w:r>
        <w:rPr>
          <w:rFonts w:hint="eastAsia"/>
          <w:sz w:val="24"/>
          <w:szCs w:val="24"/>
        </w:rPr>
        <w:t>2</w:t>
      </w:r>
      <w:r>
        <w:rPr>
          <w:rFonts w:hint="eastAsia"/>
          <w:sz w:val="24"/>
          <w:szCs w:val="24"/>
        </w:rPr>
        <w:t>、乙方应保证货物是全新、未使用过的原装合格正品，并完全符合合同规</w:t>
      </w:r>
      <w:r>
        <w:rPr>
          <w:rFonts w:hint="eastAsia"/>
          <w:sz w:val="24"/>
          <w:szCs w:val="24"/>
        </w:rPr>
        <w:lastRenderedPageBreak/>
        <w:t>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CB62FD" w:rsidRDefault="00CB62FD" w:rsidP="00CB62FD">
      <w:pPr>
        <w:ind w:firstLineChars="200" w:firstLine="480"/>
        <w:rPr>
          <w:sz w:val="24"/>
          <w:szCs w:val="24"/>
        </w:rPr>
      </w:pPr>
      <w:r>
        <w:rPr>
          <w:rFonts w:hint="eastAsia"/>
          <w:sz w:val="24"/>
          <w:szCs w:val="24"/>
        </w:rPr>
        <w:t xml:space="preserve">3. </w:t>
      </w:r>
      <w:r>
        <w:rPr>
          <w:rFonts w:hint="eastAsia"/>
          <w:sz w:val="24"/>
          <w:szCs w:val="24"/>
        </w:rPr>
        <w:t>质量保证期为自验收合格后。</w:t>
      </w:r>
    </w:p>
    <w:p w:rsidR="00CB62FD" w:rsidRDefault="00CB62FD" w:rsidP="00CB62FD">
      <w:pPr>
        <w:ind w:firstLineChars="200" w:firstLine="482"/>
        <w:rPr>
          <w:b/>
          <w:sz w:val="24"/>
          <w:szCs w:val="24"/>
        </w:rPr>
      </w:pPr>
      <w:r>
        <w:rPr>
          <w:rFonts w:hint="eastAsia"/>
          <w:b/>
          <w:sz w:val="24"/>
          <w:szCs w:val="24"/>
        </w:rPr>
        <w:t>第六条</w:t>
      </w:r>
      <w:r>
        <w:rPr>
          <w:rFonts w:hint="eastAsia"/>
          <w:b/>
          <w:sz w:val="24"/>
          <w:szCs w:val="24"/>
        </w:rPr>
        <w:t xml:space="preserve"> </w:t>
      </w:r>
      <w:r>
        <w:rPr>
          <w:rFonts w:hint="eastAsia"/>
          <w:b/>
          <w:sz w:val="24"/>
          <w:szCs w:val="24"/>
        </w:rPr>
        <w:t>包装要求</w:t>
      </w:r>
    </w:p>
    <w:p w:rsidR="00CB62FD" w:rsidRDefault="00CB62FD" w:rsidP="00CB62FD">
      <w:pPr>
        <w:ind w:firstLineChars="200" w:firstLine="480"/>
        <w:rPr>
          <w:sz w:val="24"/>
          <w:szCs w:val="24"/>
        </w:rPr>
      </w:pPr>
      <w:r>
        <w:rPr>
          <w:rFonts w:hint="eastAsia"/>
          <w:sz w:val="24"/>
          <w:szCs w:val="24"/>
        </w:rPr>
        <w:t>1</w:t>
      </w:r>
      <w:r>
        <w:rPr>
          <w:rFonts w:hint="eastAsia"/>
          <w:sz w:val="24"/>
          <w:szCs w:val="24"/>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rsidR="00CB62FD" w:rsidRDefault="00CB62FD" w:rsidP="00CB62FD">
      <w:pPr>
        <w:ind w:firstLineChars="200" w:firstLine="480"/>
        <w:rPr>
          <w:sz w:val="24"/>
          <w:szCs w:val="24"/>
        </w:rPr>
      </w:pPr>
      <w:r>
        <w:rPr>
          <w:rFonts w:hint="eastAsia"/>
          <w:sz w:val="24"/>
          <w:szCs w:val="24"/>
        </w:rPr>
        <w:t>2</w:t>
      </w:r>
      <w:r>
        <w:rPr>
          <w:rFonts w:hint="eastAsia"/>
          <w:sz w:val="24"/>
          <w:szCs w:val="24"/>
        </w:rPr>
        <w:t>、每一包装单元内应附详细的装箱单和质量合格凭证。</w:t>
      </w:r>
    </w:p>
    <w:p w:rsidR="00CB62FD" w:rsidRDefault="00CB62FD" w:rsidP="00CB62FD">
      <w:pPr>
        <w:ind w:firstLineChars="200" w:firstLine="482"/>
        <w:rPr>
          <w:b/>
          <w:sz w:val="24"/>
          <w:szCs w:val="24"/>
        </w:rPr>
      </w:pPr>
      <w:r>
        <w:rPr>
          <w:rFonts w:hint="eastAsia"/>
          <w:b/>
          <w:sz w:val="24"/>
          <w:szCs w:val="24"/>
        </w:rPr>
        <w:t>第七条</w:t>
      </w:r>
      <w:r>
        <w:rPr>
          <w:rFonts w:hint="eastAsia"/>
          <w:b/>
          <w:sz w:val="24"/>
          <w:szCs w:val="24"/>
        </w:rPr>
        <w:t xml:space="preserve"> </w:t>
      </w:r>
      <w:r>
        <w:rPr>
          <w:rFonts w:hint="eastAsia"/>
          <w:b/>
          <w:sz w:val="24"/>
          <w:szCs w:val="24"/>
        </w:rPr>
        <w:t>交货和验收</w:t>
      </w:r>
    </w:p>
    <w:p w:rsidR="00CB62FD" w:rsidRDefault="00CB62FD" w:rsidP="00CB62FD">
      <w:pPr>
        <w:ind w:firstLineChars="200" w:firstLine="480"/>
        <w:rPr>
          <w:sz w:val="24"/>
          <w:szCs w:val="24"/>
        </w:rPr>
      </w:pPr>
      <w:r>
        <w:rPr>
          <w:rFonts w:hint="eastAsia"/>
          <w:sz w:val="24"/>
          <w:szCs w:val="24"/>
        </w:rPr>
        <w:t>1</w:t>
      </w:r>
      <w:r>
        <w:rPr>
          <w:rFonts w:hint="eastAsia"/>
          <w:sz w:val="24"/>
          <w:szCs w:val="24"/>
        </w:rPr>
        <w:t>、乙方应当在合同签订后规定的时间内将货物安装调试完毕交付甲方正常使用，地点由甲方指定。采购文件有约定的，从其约定。合同签订</w:t>
      </w:r>
      <w:r>
        <w:rPr>
          <w:rFonts w:hint="eastAsia"/>
          <w:sz w:val="24"/>
          <w:szCs w:val="24"/>
          <w:u w:val="single"/>
        </w:rPr>
        <w:t>15</w:t>
      </w:r>
      <w:r>
        <w:rPr>
          <w:rFonts w:hint="eastAsia"/>
          <w:sz w:val="24"/>
          <w:szCs w:val="24"/>
        </w:rPr>
        <w:t>个工作日内交付安装，交货地点为</w:t>
      </w:r>
      <w:r>
        <w:rPr>
          <w:rFonts w:hint="eastAsia"/>
          <w:sz w:val="24"/>
          <w:szCs w:val="24"/>
          <w:u w:val="single"/>
        </w:rPr>
        <w:t>泰州职业技术学院</w:t>
      </w:r>
      <w:r>
        <w:rPr>
          <w:sz w:val="24"/>
          <w:szCs w:val="24"/>
          <w:u w:val="single"/>
        </w:rPr>
        <w:t>。</w:t>
      </w:r>
    </w:p>
    <w:p w:rsidR="00CB62FD" w:rsidRDefault="00CB62FD" w:rsidP="00CB62FD">
      <w:pPr>
        <w:ind w:firstLineChars="200" w:firstLine="480"/>
        <w:rPr>
          <w:sz w:val="24"/>
          <w:szCs w:val="24"/>
        </w:rPr>
      </w:pPr>
      <w:r>
        <w:rPr>
          <w:rFonts w:hint="eastAsia"/>
          <w:sz w:val="24"/>
          <w:szCs w:val="24"/>
        </w:rPr>
        <w:t>2</w:t>
      </w:r>
      <w:r>
        <w:rPr>
          <w:rFonts w:hint="eastAsia"/>
          <w:sz w:val="24"/>
          <w:szCs w:val="24"/>
        </w:rPr>
        <w:t>、乙方交付的货物应当完全符合本合同或者招投标文件所规定的货物、数量和规格要求。乙方提供的货物不符合采购文件和合同规定的，甲方有权拒收货物，由此引起的风险，由乙方承担。</w:t>
      </w:r>
    </w:p>
    <w:p w:rsidR="00CB62FD" w:rsidRDefault="00CB62FD" w:rsidP="00CB62FD">
      <w:pPr>
        <w:ind w:firstLineChars="200" w:firstLine="480"/>
        <w:rPr>
          <w:sz w:val="24"/>
          <w:szCs w:val="24"/>
        </w:rPr>
      </w:pPr>
      <w:r>
        <w:rPr>
          <w:rFonts w:hint="eastAsia"/>
          <w:sz w:val="24"/>
          <w:szCs w:val="24"/>
        </w:rPr>
        <w:t>3</w:t>
      </w:r>
      <w:r>
        <w:rPr>
          <w:rFonts w:hint="eastAsia"/>
          <w:sz w:val="24"/>
          <w:szCs w:val="24"/>
        </w:rPr>
        <w:t>、货物的到货验收包括：型号、规格、数量、外观质量、及货物包装是否完好。</w:t>
      </w:r>
    </w:p>
    <w:p w:rsidR="00CB62FD" w:rsidRDefault="00CB62FD" w:rsidP="00CB62FD">
      <w:pPr>
        <w:ind w:firstLineChars="200" w:firstLine="480"/>
        <w:rPr>
          <w:sz w:val="24"/>
          <w:szCs w:val="24"/>
        </w:rPr>
      </w:pPr>
      <w:r>
        <w:rPr>
          <w:rFonts w:hint="eastAsia"/>
          <w:sz w:val="24"/>
          <w:szCs w:val="24"/>
        </w:rPr>
        <w:t>4</w:t>
      </w:r>
      <w:r>
        <w:rPr>
          <w:rFonts w:hint="eastAsia"/>
          <w:sz w:val="24"/>
          <w:szCs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CB62FD" w:rsidRDefault="00CB62FD" w:rsidP="00CB62FD">
      <w:pPr>
        <w:ind w:firstLineChars="200" w:firstLine="480"/>
        <w:rPr>
          <w:sz w:val="24"/>
          <w:szCs w:val="24"/>
        </w:rPr>
      </w:pPr>
      <w:r>
        <w:rPr>
          <w:rFonts w:hint="eastAsia"/>
          <w:sz w:val="24"/>
          <w:szCs w:val="24"/>
        </w:rPr>
        <w:t>5</w:t>
      </w:r>
      <w:r>
        <w:rPr>
          <w:rFonts w:hint="eastAsia"/>
          <w:sz w:val="24"/>
          <w:szCs w:val="24"/>
        </w:rPr>
        <w:t>、货物和系统调试验收的标准：按行业通用标准、厂方出厂标准和乙方响应文件的承诺（详见合同附件载明的标准，并不低于国家相关标准）。</w:t>
      </w:r>
    </w:p>
    <w:p w:rsidR="00CB62FD" w:rsidRDefault="00CB62FD" w:rsidP="00CB62FD">
      <w:pPr>
        <w:ind w:firstLineChars="200" w:firstLine="482"/>
        <w:rPr>
          <w:b/>
          <w:sz w:val="24"/>
          <w:szCs w:val="24"/>
        </w:rPr>
      </w:pPr>
      <w:r>
        <w:rPr>
          <w:rFonts w:hint="eastAsia"/>
          <w:b/>
          <w:sz w:val="24"/>
          <w:szCs w:val="24"/>
        </w:rPr>
        <w:t>第八条</w:t>
      </w:r>
      <w:r>
        <w:rPr>
          <w:rFonts w:hint="eastAsia"/>
          <w:b/>
          <w:sz w:val="24"/>
          <w:szCs w:val="24"/>
        </w:rPr>
        <w:t xml:space="preserve"> </w:t>
      </w:r>
      <w:r>
        <w:rPr>
          <w:rFonts w:hint="eastAsia"/>
          <w:b/>
          <w:sz w:val="24"/>
          <w:szCs w:val="24"/>
        </w:rPr>
        <w:t>伴随服务／售后服务</w:t>
      </w:r>
    </w:p>
    <w:p w:rsidR="00CB62FD" w:rsidRDefault="00CB62FD" w:rsidP="00CB62FD">
      <w:pPr>
        <w:ind w:firstLineChars="200" w:firstLine="480"/>
        <w:rPr>
          <w:sz w:val="24"/>
          <w:szCs w:val="24"/>
        </w:rPr>
      </w:pPr>
      <w:r>
        <w:rPr>
          <w:rFonts w:hint="eastAsia"/>
          <w:sz w:val="24"/>
          <w:szCs w:val="24"/>
        </w:rPr>
        <w:t>1</w:t>
      </w:r>
      <w:r>
        <w:rPr>
          <w:rFonts w:hint="eastAsia"/>
          <w:sz w:val="24"/>
          <w:szCs w:val="24"/>
        </w:rPr>
        <w:t>、乙方应按照国家有关法律法规规章和“三包”规定以及合同所附的“服务承诺”提供服务。</w:t>
      </w:r>
    </w:p>
    <w:p w:rsidR="00CB62FD" w:rsidRDefault="00CB62FD" w:rsidP="00CB62FD">
      <w:pPr>
        <w:ind w:firstLineChars="200" w:firstLine="480"/>
        <w:rPr>
          <w:sz w:val="24"/>
          <w:szCs w:val="24"/>
        </w:rPr>
      </w:pPr>
      <w:r>
        <w:rPr>
          <w:rFonts w:hint="eastAsia"/>
          <w:sz w:val="24"/>
          <w:szCs w:val="24"/>
        </w:rPr>
        <w:t>2</w:t>
      </w:r>
      <w:r>
        <w:rPr>
          <w:rFonts w:hint="eastAsia"/>
          <w:sz w:val="24"/>
          <w:szCs w:val="24"/>
        </w:rPr>
        <w:t>、除前款规定外，乙方还应提供下列服务：</w:t>
      </w:r>
    </w:p>
    <w:p w:rsidR="00CB62FD" w:rsidRDefault="00CB62FD" w:rsidP="00CB62FD">
      <w:pPr>
        <w:ind w:firstLineChars="200" w:firstLine="480"/>
        <w:rPr>
          <w:sz w:val="24"/>
          <w:szCs w:val="24"/>
        </w:rPr>
      </w:pPr>
      <w:r>
        <w:rPr>
          <w:rFonts w:hint="eastAsia"/>
          <w:sz w:val="24"/>
          <w:szCs w:val="24"/>
        </w:rPr>
        <w:t>（</w:t>
      </w:r>
      <w:r>
        <w:rPr>
          <w:rFonts w:hint="eastAsia"/>
          <w:sz w:val="24"/>
          <w:szCs w:val="24"/>
        </w:rPr>
        <w:t>1</w:t>
      </w:r>
      <w:r>
        <w:rPr>
          <w:rFonts w:hint="eastAsia"/>
          <w:sz w:val="24"/>
          <w:szCs w:val="24"/>
        </w:rPr>
        <w:t>）货物的现场安装、调试和</w:t>
      </w:r>
      <w:r>
        <w:rPr>
          <w:rFonts w:hint="eastAsia"/>
          <w:sz w:val="24"/>
          <w:szCs w:val="24"/>
        </w:rPr>
        <w:t>/</w:t>
      </w:r>
      <w:r>
        <w:rPr>
          <w:rFonts w:hint="eastAsia"/>
          <w:sz w:val="24"/>
          <w:szCs w:val="24"/>
        </w:rPr>
        <w:t>或启动监督；</w:t>
      </w:r>
    </w:p>
    <w:p w:rsidR="00CB62FD" w:rsidRDefault="00CB62FD" w:rsidP="00CB62FD">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）就货物的安装、启动、运行及维护等对甲方人员进行免费培训。</w:t>
      </w:r>
    </w:p>
    <w:p w:rsidR="00CB62FD" w:rsidRDefault="00CB62FD" w:rsidP="00CB62FD">
      <w:pPr>
        <w:ind w:firstLineChars="200" w:firstLine="480"/>
        <w:rPr>
          <w:sz w:val="24"/>
          <w:szCs w:val="24"/>
        </w:rPr>
      </w:pPr>
      <w:r>
        <w:rPr>
          <w:rFonts w:hint="eastAsia"/>
          <w:sz w:val="24"/>
          <w:szCs w:val="24"/>
        </w:rPr>
        <w:t>3</w:t>
      </w:r>
      <w:r>
        <w:rPr>
          <w:rFonts w:hint="eastAsia"/>
          <w:sz w:val="24"/>
          <w:szCs w:val="24"/>
        </w:rPr>
        <w:t>、若招标文件中不包含有关伴随服务或售后服务的承诺，双方作如下约定：</w:t>
      </w:r>
    </w:p>
    <w:p w:rsidR="00CB62FD" w:rsidRDefault="00CB62FD" w:rsidP="00CB62FD">
      <w:pPr>
        <w:ind w:firstLineChars="200" w:firstLine="480"/>
        <w:rPr>
          <w:sz w:val="24"/>
          <w:szCs w:val="24"/>
        </w:rPr>
      </w:pPr>
      <w:r>
        <w:rPr>
          <w:rFonts w:hint="eastAsia"/>
          <w:sz w:val="24"/>
          <w:szCs w:val="24"/>
        </w:rPr>
        <w:t xml:space="preserve">3.1 </w:t>
      </w:r>
      <w:r>
        <w:rPr>
          <w:rFonts w:hint="eastAsia"/>
          <w:sz w:val="24"/>
          <w:szCs w:val="24"/>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CB62FD" w:rsidRDefault="00CB62FD" w:rsidP="00CB62FD">
      <w:pPr>
        <w:ind w:firstLineChars="200" w:firstLine="480"/>
        <w:rPr>
          <w:sz w:val="24"/>
          <w:szCs w:val="24"/>
        </w:rPr>
      </w:pPr>
      <w:r>
        <w:rPr>
          <w:rFonts w:hint="eastAsia"/>
          <w:sz w:val="24"/>
          <w:szCs w:val="24"/>
        </w:rPr>
        <w:t xml:space="preserve">3.2 </w:t>
      </w:r>
      <w:r>
        <w:rPr>
          <w:rFonts w:hint="eastAsia"/>
          <w:sz w:val="24"/>
          <w:szCs w:val="24"/>
        </w:rPr>
        <w:t>所购货物按乙方投标承诺提供免费维护和质量保证，保修费用计入总价。</w:t>
      </w:r>
    </w:p>
    <w:p w:rsidR="00CB62FD" w:rsidRDefault="00CB62FD" w:rsidP="00CB62FD">
      <w:pPr>
        <w:ind w:firstLineChars="200" w:firstLine="480"/>
        <w:rPr>
          <w:sz w:val="24"/>
          <w:szCs w:val="24"/>
        </w:rPr>
      </w:pPr>
      <w:r>
        <w:rPr>
          <w:rFonts w:hint="eastAsia"/>
          <w:sz w:val="24"/>
          <w:szCs w:val="24"/>
        </w:rPr>
        <w:t xml:space="preserve">3.3 </w:t>
      </w:r>
      <w:r>
        <w:rPr>
          <w:rFonts w:hint="eastAsia"/>
          <w:sz w:val="24"/>
          <w:szCs w:val="24"/>
        </w:rPr>
        <w:t>保修期内，乙方负责对其提供的货物整机进行维修和系统维护，不再收取任何费用，但不可抗力（如火灾、雷击等）造成的故障除外。</w:t>
      </w:r>
    </w:p>
    <w:p w:rsidR="00CB62FD" w:rsidRDefault="00CB62FD" w:rsidP="00CB62FD">
      <w:pPr>
        <w:ind w:firstLineChars="200" w:firstLine="480"/>
        <w:rPr>
          <w:sz w:val="24"/>
          <w:szCs w:val="24"/>
        </w:rPr>
      </w:pPr>
      <w:r>
        <w:rPr>
          <w:rFonts w:hint="eastAsia"/>
          <w:sz w:val="24"/>
          <w:szCs w:val="24"/>
        </w:rPr>
        <w:t xml:space="preserve">3.4 </w:t>
      </w:r>
      <w:r>
        <w:rPr>
          <w:rFonts w:hint="eastAsia"/>
          <w:sz w:val="24"/>
          <w:szCs w:val="24"/>
        </w:rPr>
        <w:t>货物故障报修的响应时间按乙方承诺执行。</w:t>
      </w:r>
    </w:p>
    <w:p w:rsidR="00CB62FD" w:rsidRDefault="00CB62FD" w:rsidP="00CB62FD">
      <w:pPr>
        <w:ind w:firstLineChars="200" w:firstLine="480"/>
        <w:rPr>
          <w:sz w:val="24"/>
          <w:szCs w:val="24"/>
        </w:rPr>
      </w:pPr>
      <w:r>
        <w:rPr>
          <w:rFonts w:hint="eastAsia"/>
          <w:sz w:val="24"/>
          <w:szCs w:val="24"/>
        </w:rPr>
        <w:t xml:space="preserve">3.5 </w:t>
      </w:r>
      <w:r>
        <w:rPr>
          <w:rFonts w:hint="eastAsia"/>
          <w:sz w:val="24"/>
          <w:szCs w:val="24"/>
        </w:rPr>
        <w:t>若货物故障在检修</w:t>
      </w:r>
      <w:r>
        <w:rPr>
          <w:rFonts w:hint="eastAsia"/>
          <w:sz w:val="24"/>
          <w:szCs w:val="24"/>
        </w:rPr>
        <w:t>8</w:t>
      </w:r>
      <w:r>
        <w:rPr>
          <w:rFonts w:hint="eastAsia"/>
          <w:sz w:val="24"/>
          <w:szCs w:val="24"/>
        </w:rPr>
        <w:t>工作小时后仍无法排除，乙方应在</w:t>
      </w:r>
      <w:r>
        <w:rPr>
          <w:rFonts w:hint="eastAsia"/>
          <w:sz w:val="24"/>
          <w:szCs w:val="24"/>
        </w:rPr>
        <w:t>48</w:t>
      </w:r>
      <w:r>
        <w:rPr>
          <w:rFonts w:hint="eastAsia"/>
          <w:sz w:val="24"/>
          <w:szCs w:val="24"/>
        </w:rPr>
        <w:t>小时内免费提供不低于故障货物规格型号档次的备用货物供甲方使用，直至故障货物修复。</w:t>
      </w:r>
    </w:p>
    <w:p w:rsidR="00CB62FD" w:rsidRDefault="00CB62FD" w:rsidP="00CB62FD">
      <w:pPr>
        <w:ind w:firstLineChars="200" w:firstLine="480"/>
        <w:rPr>
          <w:sz w:val="24"/>
          <w:szCs w:val="24"/>
        </w:rPr>
      </w:pPr>
      <w:r>
        <w:rPr>
          <w:rFonts w:hint="eastAsia"/>
          <w:sz w:val="24"/>
          <w:szCs w:val="24"/>
        </w:rPr>
        <w:t xml:space="preserve">3.6 </w:t>
      </w:r>
      <w:r>
        <w:rPr>
          <w:rFonts w:hint="eastAsia"/>
          <w:sz w:val="24"/>
          <w:szCs w:val="24"/>
        </w:rPr>
        <w:t>所有货物保修服务方式均为乙方上门保修，即由乙方派员到货物使用现</w:t>
      </w:r>
      <w:r>
        <w:rPr>
          <w:rFonts w:hint="eastAsia"/>
          <w:sz w:val="24"/>
          <w:szCs w:val="24"/>
        </w:rPr>
        <w:lastRenderedPageBreak/>
        <w:t>场维修，由此产生的一切费用均由乙方承担。</w:t>
      </w:r>
    </w:p>
    <w:p w:rsidR="00CB62FD" w:rsidRDefault="00CB62FD" w:rsidP="00CB62FD">
      <w:pPr>
        <w:ind w:firstLineChars="200" w:firstLine="480"/>
        <w:rPr>
          <w:sz w:val="24"/>
          <w:szCs w:val="24"/>
        </w:rPr>
      </w:pPr>
      <w:r>
        <w:rPr>
          <w:rFonts w:hint="eastAsia"/>
          <w:sz w:val="24"/>
          <w:szCs w:val="24"/>
        </w:rPr>
        <w:t xml:space="preserve">3.7 </w:t>
      </w:r>
      <w:r>
        <w:rPr>
          <w:rFonts w:hint="eastAsia"/>
          <w:sz w:val="24"/>
          <w:szCs w:val="24"/>
        </w:rPr>
        <w:t>保修期后的货物维护由双方协商再定。</w:t>
      </w:r>
    </w:p>
    <w:p w:rsidR="00CB62FD" w:rsidRDefault="00CB62FD" w:rsidP="00CB62FD">
      <w:pPr>
        <w:ind w:firstLineChars="200" w:firstLine="482"/>
        <w:rPr>
          <w:b/>
          <w:sz w:val="24"/>
          <w:szCs w:val="24"/>
        </w:rPr>
      </w:pPr>
      <w:r>
        <w:rPr>
          <w:rFonts w:hint="eastAsia"/>
          <w:b/>
          <w:sz w:val="24"/>
          <w:szCs w:val="24"/>
        </w:rPr>
        <w:t>第九条</w:t>
      </w:r>
      <w:r>
        <w:rPr>
          <w:rFonts w:hint="eastAsia"/>
          <w:b/>
          <w:sz w:val="24"/>
          <w:szCs w:val="24"/>
        </w:rPr>
        <w:t xml:space="preserve"> </w:t>
      </w:r>
      <w:r>
        <w:rPr>
          <w:rFonts w:hint="eastAsia"/>
          <w:b/>
          <w:sz w:val="24"/>
          <w:szCs w:val="24"/>
        </w:rPr>
        <w:t>履约保证金</w:t>
      </w:r>
    </w:p>
    <w:p w:rsidR="00CB62FD" w:rsidRDefault="00CB62FD" w:rsidP="00CB62FD">
      <w:pPr>
        <w:ind w:firstLineChars="200" w:firstLine="480"/>
        <w:rPr>
          <w:sz w:val="24"/>
          <w:szCs w:val="24"/>
        </w:rPr>
      </w:pPr>
      <w:r>
        <w:rPr>
          <w:rFonts w:hint="eastAsia"/>
          <w:sz w:val="24"/>
          <w:szCs w:val="24"/>
        </w:rPr>
        <w:t>1</w:t>
      </w:r>
      <w:r>
        <w:rPr>
          <w:rFonts w:hint="eastAsia"/>
          <w:sz w:val="24"/>
          <w:szCs w:val="24"/>
        </w:rPr>
        <w:t>、乙方在签订本合同时其报价保证金自动转为履约保证金。</w:t>
      </w:r>
    </w:p>
    <w:p w:rsidR="00CB62FD" w:rsidRDefault="00CB62FD" w:rsidP="00CB62FD">
      <w:pPr>
        <w:ind w:firstLineChars="200" w:firstLine="480"/>
        <w:rPr>
          <w:sz w:val="24"/>
          <w:szCs w:val="24"/>
        </w:rPr>
      </w:pPr>
      <w:r>
        <w:rPr>
          <w:rFonts w:hint="eastAsia"/>
          <w:sz w:val="24"/>
          <w:szCs w:val="24"/>
        </w:rPr>
        <w:t>2</w:t>
      </w:r>
      <w:r>
        <w:rPr>
          <w:rFonts w:hint="eastAsia"/>
          <w:sz w:val="24"/>
          <w:szCs w:val="24"/>
        </w:rPr>
        <w:t>、履约保证金的有效期为该项目免费维护期满时止。</w:t>
      </w:r>
    </w:p>
    <w:p w:rsidR="00CB62FD" w:rsidRDefault="00CB62FD" w:rsidP="00CB62FD">
      <w:pPr>
        <w:ind w:firstLineChars="200" w:firstLine="480"/>
        <w:rPr>
          <w:sz w:val="24"/>
          <w:szCs w:val="24"/>
        </w:rPr>
      </w:pPr>
      <w:r>
        <w:rPr>
          <w:rFonts w:hint="eastAsia"/>
          <w:sz w:val="24"/>
          <w:szCs w:val="24"/>
        </w:rPr>
        <w:t>3</w:t>
      </w:r>
      <w:r>
        <w:rPr>
          <w:rFonts w:hint="eastAsia"/>
          <w:sz w:val="24"/>
          <w:szCs w:val="24"/>
        </w:rPr>
        <w:t>、如乙方未能履行合同规定的义务，甲方有权从履约保证金中取得补偿。</w:t>
      </w:r>
    </w:p>
    <w:p w:rsidR="00CB62FD" w:rsidRDefault="00CB62FD" w:rsidP="00CB62FD">
      <w:pPr>
        <w:ind w:firstLineChars="200" w:firstLine="480"/>
        <w:rPr>
          <w:sz w:val="24"/>
          <w:szCs w:val="24"/>
        </w:rPr>
      </w:pPr>
      <w:r>
        <w:rPr>
          <w:rFonts w:hint="eastAsia"/>
          <w:sz w:val="24"/>
          <w:szCs w:val="24"/>
        </w:rPr>
        <w:t>4</w:t>
      </w:r>
      <w:r>
        <w:rPr>
          <w:rFonts w:hint="eastAsia"/>
          <w:sz w:val="24"/>
          <w:szCs w:val="24"/>
        </w:rPr>
        <w:t>、履约保证金扣除甲方应得的补偿后的余额在有效期满后七工作日内无息退还给乙方。</w:t>
      </w:r>
    </w:p>
    <w:p w:rsidR="00CB62FD" w:rsidRDefault="00CB62FD" w:rsidP="00CB62FD">
      <w:pPr>
        <w:ind w:firstLineChars="200" w:firstLine="482"/>
        <w:rPr>
          <w:b/>
          <w:sz w:val="24"/>
          <w:szCs w:val="24"/>
        </w:rPr>
      </w:pPr>
      <w:r>
        <w:rPr>
          <w:rFonts w:hint="eastAsia"/>
          <w:b/>
          <w:sz w:val="24"/>
          <w:szCs w:val="24"/>
        </w:rPr>
        <w:t>第十条</w:t>
      </w:r>
      <w:r>
        <w:rPr>
          <w:rFonts w:hint="eastAsia"/>
          <w:b/>
          <w:sz w:val="24"/>
          <w:szCs w:val="24"/>
        </w:rPr>
        <w:t xml:space="preserve"> </w:t>
      </w:r>
      <w:r>
        <w:rPr>
          <w:rFonts w:hint="eastAsia"/>
          <w:b/>
          <w:sz w:val="24"/>
          <w:szCs w:val="24"/>
        </w:rPr>
        <w:t>合同款支付</w:t>
      </w:r>
    </w:p>
    <w:p w:rsidR="00CB62FD" w:rsidRDefault="00CB62FD" w:rsidP="00CB62FD">
      <w:pPr>
        <w:ind w:firstLineChars="200" w:firstLine="480"/>
        <w:rPr>
          <w:sz w:val="24"/>
          <w:szCs w:val="24"/>
        </w:rPr>
      </w:pPr>
      <w:r>
        <w:rPr>
          <w:rFonts w:hint="eastAsia"/>
          <w:sz w:val="24"/>
          <w:szCs w:val="24"/>
        </w:rPr>
        <w:t>1</w:t>
      </w:r>
      <w:r>
        <w:rPr>
          <w:rFonts w:hint="eastAsia"/>
          <w:sz w:val="24"/>
          <w:szCs w:val="24"/>
        </w:rPr>
        <w:t>、本合同项下所有款项均以人民币支付。</w:t>
      </w:r>
    </w:p>
    <w:p w:rsidR="00CB62FD" w:rsidRDefault="00CB62FD" w:rsidP="00CB62FD">
      <w:pPr>
        <w:ind w:firstLineChars="200" w:firstLine="480"/>
        <w:rPr>
          <w:sz w:val="24"/>
          <w:szCs w:val="24"/>
        </w:rPr>
      </w:pPr>
      <w:r>
        <w:rPr>
          <w:rFonts w:hint="eastAsia"/>
          <w:sz w:val="24"/>
          <w:szCs w:val="24"/>
        </w:rPr>
        <w:t>2</w:t>
      </w:r>
      <w:r>
        <w:rPr>
          <w:rFonts w:hint="eastAsia"/>
          <w:sz w:val="24"/>
          <w:szCs w:val="24"/>
        </w:rPr>
        <w:t>、本合同项下的采购资金由甲方自行支付，乙方向甲方开具发票。</w:t>
      </w:r>
    </w:p>
    <w:p w:rsidR="00CB62FD" w:rsidRDefault="00CB62FD" w:rsidP="00CB62FD">
      <w:pPr>
        <w:ind w:firstLineChars="200" w:firstLine="480"/>
        <w:rPr>
          <w:sz w:val="24"/>
          <w:szCs w:val="24"/>
        </w:rPr>
      </w:pPr>
      <w:r>
        <w:rPr>
          <w:rFonts w:hint="eastAsia"/>
          <w:sz w:val="24"/>
          <w:szCs w:val="24"/>
        </w:rPr>
        <w:t>3</w:t>
      </w:r>
      <w:r>
        <w:rPr>
          <w:rFonts w:hint="eastAsia"/>
          <w:sz w:val="24"/>
          <w:szCs w:val="24"/>
        </w:rPr>
        <w:t>、付款条件：</w:t>
      </w:r>
    </w:p>
    <w:p w:rsidR="00CB62FD" w:rsidRPr="00BD6456" w:rsidRDefault="00CB62FD" w:rsidP="00CB62FD">
      <w:pPr>
        <w:widowControl/>
        <w:adjustRightInd w:val="0"/>
        <w:snapToGrid w:val="0"/>
        <w:spacing w:line="460" w:lineRule="exact"/>
        <w:ind w:firstLineChars="200" w:firstLine="480"/>
        <w:rPr>
          <w:sz w:val="24"/>
          <w:szCs w:val="24"/>
          <w:u w:val="single"/>
        </w:rPr>
      </w:pPr>
      <w:r w:rsidRPr="00BD6456">
        <w:rPr>
          <w:rFonts w:hint="eastAsia"/>
          <w:sz w:val="24"/>
          <w:szCs w:val="24"/>
          <w:u w:val="single"/>
        </w:rPr>
        <w:t>供应商根据合同规定将货物交付、安装调试结束，凭发票和经采购人签字盖章的验收报告（一式两份）送采购人审查后向采购人收取合同总价的</w:t>
      </w:r>
      <w:r w:rsidR="00495FA1" w:rsidRPr="00BD6456">
        <w:rPr>
          <w:rFonts w:hint="eastAsia"/>
          <w:sz w:val="24"/>
          <w:szCs w:val="24"/>
          <w:u w:val="single"/>
        </w:rPr>
        <w:t>7</w:t>
      </w:r>
      <w:r w:rsidRPr="00BD6456">
        <w:rPr>
          <w:rFonts w:hint="eastAsia"/>
          <w:sz w:val="24"/>
          <w:szCs w:val="24"/>
          <w:u w:val="single"/>
        </w:rPr>
        <w:t>0%</w:t>
      </w:r>
      <w:r w:rsidRPr="00BD6456">
        <w:rPr>
          <w:rFonts w:hint="eastAsia"/>
          <w:sz w:val="24"/>
          <w:szCs w:val="24"/>
          <w:u w:val="single"/>
        </w:rPr>
        <w:t>，系统工作正常一年后付清余款。</w:t>
      </w:r>
    </w:p>
    <w:p w:rsidR="00CB62FD" w:rsidRDefault="00CB62FD" w:rsidP="00CB62FD">
      <w:pPr>
        <w:ind w:firstLineChars="200" w:firstLine="482"/>
        <w:rPr>
          <w:b/>
          <w:sz w:val="24"/>
          <w:szCs w:val="24"/>
        </w:rPr>
      </w:pPr>
      <w:r>
        <w:rPr>
          <w:rFonts w:hint="eastAsia"/>
          <w:b/>
          <w:sz w:val="24"/>
          <w:szCs w:val="24"/>
        </w:rPr>
        <w:t>第十一条</w:t>
      </w:r>
      <w:r>
        <w:rPr>
          <w:rFonts w:hint="eastAsia"/>
          <w:b/>
          <w:sz w:val="24"/>
          <w:szCs w:val="24"/>
        </w:rPr>
        <w:t xml:space="preserve"> </w:t>
      </w:r>
      <w:r>
        <w:rPr>
          <w:rFonts w:hint="eastAsia"/>
          <w:b/>
          <w:sz w:val="24"/>
          <w:szCs w:val="24"/>
        </w:rPr>
        <w:t>违约责任</w:t>
      </w:r>
    </w:p>
    <w:p w:rsidR="00CB62FD" w:rsidRDefault="00CB62FD" w:rsidP="00CB62FD">
      <w:pPr>
        <w:ind w:firstLineChars="200" w:firstLine="480"/>
        <w:rPr>
          <w:sz w:val="24"/>
          <w:szCs w:val="24"/>
        </w:rPr>
      </w:pPr>
      <w:r>
        <w:rPr>
          <w:rFonts w:hint="eastAsia"/>
          <w:sz w:val="24"/>
          <w:szCs w:val="24"/>
        </w:rPr>
        <w:t>1</w:t>
      </w:r>
      <w:r>
        <w:rPr>
          <w:rFonts w:hint="eastAsia"/>
          <w:sz w:val="24"/>
          <w:szCs w:val="24"/>
        </w:rPr>
        <w:t>、甲方无正当理由拒收货物、拒付货物款的，由甲方向乙方偿付合同总价的</w:t>
      </w:r>
      <w:r>
        <w:rPr>
          <w:rFonts w:hint="eastAsia"/>
          <w:sz w:val="24"/>
          <w:szCs w:val="24"/>
        </w:rPr>
        <w:t>5%</w:t>
      </w:r>
      <w:r>
        <w:rPr>
          <w:rFonts w:hint="eastAsia"/>
          <w:sz w:val="24"/>
          <w:szCs w:val="24"/>
        </w:rPr>
        <w:t>违约金。</w:t>
      </w:r>
    </w:p>
    <w:p w:rsidR="00CB62FD" w:rsidRDefault="00CB62FD" w:rsidP="00CB62FD">
      <w:pPr>
        <w:ind w:firstLineChars="200" w:firstLine="480"/>
        <w:rPr>
          <w:sz w:val="24"/>
          <w:szCs w:val="24"/>
        </w:rPr>
      </w:pPr>
      <w:r>
        <w:rPr>
          <w:rFonts w:hint="eastAsia"/>
          <w:sz w:val="24"/>
          <w:szCs w:val="24"/>
        </w:rPr>
        <w:t>2</w:t>
      </w:r>
      <w:r>
        <w:rPr>
          <w:rFonts w:hint="eastAsia"/>
          <w:sz w:val="24"/>
          <w:szCs w:val="24"/>
        </w:rPr>
        <w:t>、甲方未按合同规定的期限向乙方支付货款的，每逾期</w:t>
      </w:r>
      <w:r>
        <w:rPr>
          <w:rFonts w:hint="eastAsia"/>
          <w:sz w:val="24"/>
          <w:szCs w:val="24"/>
        </w:rPr>
        <w:t>1</w:t>
      </w:r>
      <w:r>
        <w:rPr>
          <w:rFonts w:hint="eastAsia"/>
          <w:sz w:val="24"/>
          <w:szCs w:val="24"/>
        </w:rPr>
        <w:t>天甲方向乙方偿付欠款总额的</w:t>
      </w:r>
      <w:r>
        <w:rPr>
          <w:rFonts w:hint="eastAsia"/>
          <w:sz w:val="24"/>
          <w:szCs w:val="24"/>
        </w:rPr>
        <w:t>5</w:t>
      </w:r>
      <w:r>
        <w:rPr>
          <w:rFonts w:hint="eastAsia"/>
          <w:sz w:val="24"/>
          <w:szCs w:val="24"/>
        </w:rPr>
        <w:t>‰滞纳金，但累计滞纳金总额不超过欠款总额的</w:t>
      </w:r>
      <w:r>
        <w:rPr>
          <w:rFonts w:hint="eastAsia"/>
          <w:sz w:val="24"/>
          <w:szCs w:val="24"/>
        </w:rPr>
        <w:t xml:space="preserve">5% </w:t>
      </w:r>
      <w:r>
        <w:rPr>
          <w:rFonts w:hint="eastAsia"/>
          <w:sz w:val="24"/>
          <w:szCs w:val="24"/>
        </w:rPr>
        <w:t>。</w:t>
      </w:r>
    </w:p>
    <w:p w:rsidR="00CB62FD" w:rsidRDefault="00CB62FD" w:rsidP="00CB62FD">
      <w:pPr>
        <w:ind w:firstLineChars="200" w:firstLine="480"/>
        <w:rPr>
          <w:sz w:val="24"/>
          <w:szCs w:val="24"/>
        </w:rPr>
      </w:pPr>
      <w:r>
        <w:rPr>
          <w:rFonts w:hint="eastAsia"/>
          <w:sz w:val="24"/>
          <w:szCs w:val="24"/>
        </w:rPr>
        <w:t>3</w:t>
      </w:r>
      <w:r>
        <w:rPr>
          <w:rFonts w:hint="eastAsia"/>
          <w:sz w:val="24"/>
          <w:szCs w:val="24"/>
        </w:rPr>
        <w:t>、如乙方不能交付货物、完成安装调试的，甲方有权扣留全部履约保证金；同时乙方应向甲方支付合同总价</w:t>
      </w:r>
      <w:r>
        <w:rPr>
          <w:rFonts w:hint="eastAsia"/>
          <w:sz w:val="24"/>
          <w:szCs w:val="24"/>
        </w:rPr>
        <w:t>5%</w:t>
      </w:r>
      <w:r>
        <w:rPr>
          <w:rFonts w:hint="eastAsia"/>
          <w:sz w:val="24"/>
          <w:szCs w:val="24"/>
        </w:rPr>
        <w:t>的违约金。</w:t>
      </w:r>
    </w:p>
    <w:p w:rsidR="00CB62FD" w:rsidRDefault="00CB62FD" w:rsidP="00CB62FD">
      <w:pPr>
        <w:ind w:firstLineChars="200" w:firstLine="480"/>
        <w:rPr>
          <w:sz w:val="24"/>
          <w:szCs w:val="24"/>
        </w:rPr>
      </w:pPr>
      <w:r>
        <w:rPr>
          <w:rFonts w:hint="eastAsia"/>
          <w:sz w:val="24"/>
          <w:szCs w:val="24"/>
        </w:rPr>
        <w:t>4</w:t>
      </w:r>
      <w:r>
        <w:rPr>
          <w:rFonts w:hint="eastAsia"/>
          <w:sz w:val="24"/>
          <w:szCs w:val="24"/>
        </w:rPr>
        <w:t>、乙方逾期交付的，每逾期</w:t>
      </w:r>
      <w:r>
        <w:rPr>
          <w:rFonts w:hint="eastAsia"/>
          <w:sz w:val="24"/>
          <w:szCs w:val="24"/>
        </w:rPr>
        <w:t>1</w:t>
      </w:r>
      <w:r>
        <w:rPr>
          <w:rFonts w:hint="eastAsia"/>
          <w:sz w:val="24"/>
          <w:szCs w:val="24"/>
        </w:rPr>
        <w:t>天，乙方向甲方偿付合同总额的</w:t>
      </w:r>
      <w:r>
        <w:rPr>
          <w:rFonts w:hint="eastAsia"/>
          <w:sz w:val="24"/>
          <w:szCs w:val="24"/>
        </w:rPr>
        <w:t>5</w:t>
      </w:r>
      <w:r>
        <w:rPr>
          <w:rFonts w:hint="eastAsia"/>
          <w:sz w:val="24"/>
          <w:szCs w:val="24"/>
        </w:rPr>
        <w:t>‰的滞纳金。如乙方逾期交付达</w:t>
      </w:r>
      <w:r>
        <w:rPr>
          <w:rFonts w:hint="eastAsia"/>
          <w:sz w:val="24"/>
          <w:szCs w:val="24"/>
        </w:rPr>
        <w:t>10</w:t>
      </w:r>
      <w:r>
        <w:rPr>
          <w:rFonts w:hint="eastAsia"/>
          <w:sz w:val="24"/>
          <w:szCs w:val="24"/>
        </w:rPr>
        <w:t>天，甲方有权解除合同，解除合同的通知自到达乙方时生效。</w:t>
      </w:r>
    </w:p>
    <w:p w:rsidR="00CB62FD" w:rsidRDefault="00CB62FD" w:rsidP="00CB62FD">
      <w:pPr>
        <w:ind w:firstLineChars="200" w:firstLine="480"/>
        <w:rPr>
          <w:sz w:val="24"/>
          <w:szCs w:val="24"/>
        </w:rPr>
      </w:pPr>
      <w:r>
        <w:rPr>
          <w:rFonts w:hint="eastAsia"/>
          <w:sz w:val="24"/>
          <w:szCs w:val="24"/>
        </w:rPr>
        <w:t>5</w:t>
      </w:r>
      <w:r>
        <w:rPr>
          <w:rFonts w:hint="eastAsia"/>
          <w:sz w:val="24"/>
          <w:szCs w:val="24"/>
        </w:rPr>
        <w:t>、乙方所交付的货物品种、型号、规格不符合合同规定的，甲方有权拒收。甲方拒收的，乙方应向甲方支付货款总额</w:t>
      </w:r>
      <w:r>
        <w:rPr>
          <w:rFonts w:hint="eastAsia"/>
          <w:sz w:val="24"/>
          <w:szCs w:val="24"/>
        </w:rPr>
        <w:t>5%</w:t>
      </w:r>
      <w:r>
        <w:rPr>
          <w:rFonts w:hint="eastAsia"/>
          <w:sz w:val="24"/>
          <w:szCs w:val="24"/>
        </w:rPr>
        <w:t>的违约金。甲方未拒收的，发现后将向有关部门反映，并责成乙方按照采购结果和服务，同时视</w:t>
      </w:r>
      <w:proofErr w:type="gramStart"/>
      <w:r>
        <w:rPr>
          <w:rFonts w:hint="eastAsia"/>
          <w:sz w:val="24"/>
          <w:szCs w:val="24"/>
        </w:rPr>
        <w:t>情给予</w:t>
      </w:r>
      <w:proofErr w:type="gramEnd"/>
      <w:r>
        <w:rPr>
          <w:rFonts w:hint="eastAsia"/>
          <w:sz w:val="24"/>
          <w:szCs w:val="24"/>
        </w:rPr>
        <w:t>不退还部分或全部履约保证金、暂停一至三年参加泰州职业技术学院组织的政府采购活动的处理。</w:t>
      </w:r>
    </w:p>
    <w:p w:rsidR="00CB62FD" w:rsidRDefault="00CB62FD" w:rsidP="00CB62FD">
      <w:pPr>
        <w:ind w:firstLineChars="200" w:firstLine="480"/>
        <w:rPr>
          <w:sz w:val="24"/>
          <w:szCs w:val="24"/>
        </w:rPr>
      </w:pPr>
      <w:r>
        <w:rPr>
          <w:rFonts w:hint="eastAsia"/>
          <w:sz w:val="24"/>
          <w:szCs w:val="24"/>
        </w:rPr>
        <w:t>6</w:t>
      </w:r>
      <w:r>
        <w:rPr>
          <w:rFonts w:hint="eastAsia"/>
          <w:sz w:val="24"/>
          <w:szCs w:val="24"/>
        </w:rPr>
        <w:t>、在乙方承诺的或国家规定的质量保证期内（取两者中最长的期限），如经乙方两次维修或更换，货物仍不能达到合同约定的质量标准，甲方有权退货，乙方应退回全部货款，并按第</w:t>
      </w:r>
      <w:r>
        <w:rPr>
          <w:rFonts w:hint="eastAsia"/>
          <w:sz w:val="24"/>
          <w:szCs w:val="24"/>
        </w:rPr>
        <w:t>3</w:t>
      </w:r>
      <w:r>
        <w:rPr>
          <w:rFonts w:hint="eastAsia"/>
          <w:sz w:val="24"/>
          <w:szCs w:val="24"/>
        </w:rPr>
        <w:t>款处理，同时，乙方还须赔偿甲方因此遭受的损失。</w:t>
      </w:r>
    </w:p>
    <w:p w:rsidR="00CB62FD" w:rsidRDefault="00CB62FD" w:rsidP="00CB62FD">
      <w:pPr>
        <w:ind w:firstLineChars="200" w:firstLine="480"/>
        <w:rPr>
          <w:sz w:val="24"/>
          <w:szCs w:val="24"/>
        </w:rPr>
      </w:pPr>
      <w:r>
        <w:rPr>
          <w:rFonts w:hint="eastAsia"/>
          <w:sz w:val="24"/>
          <w:szCs w:val="24"/>
        </w:rPr>
        <w:t>7</w:t>
      </w:r>
      <w:r>
        <w:rPr>
          <w:rFonts w:hint="eastAsia"/>
          <w:sz w:val="24"/>
          <w:szCs w:val="24"/>
        </w:rPr>
        <w:t>、乙方未按本合同第九条的规定向甲方交付履约保证金的，应按应交付履约保证金的</w:t>
      </w:r>
      <w:r>
        <w:rPr>
          <w:rFonts w:hint="eastAsia"/>
          <w:sz w:val="24"/>
          <w:szCs w:val="24"/>
        </w:rPr>
        <w:t>100%</w:t>
      </w:r>
      <w:r>
        <w:rPr>
          <w:rFonts w:hint="eastAsia"/>
          <w:sz w:val="24"/>
          <w:szCs w:val="24"/>
        </w:rPr>
        <w:t>向甲方支付违约金，该违约金的支付不影响乙方应承担的其他违约责任。</w:t>
      </w:r>
    </w:p>
    <w:p w:rsidR="00CB62FD" w:rsidRDefault="00CB62FD" w:rsidP="00CB62FD">
      <w:pPr>
        <w:ind w:firstLineChars="200" w:firstLine="480"/>
        <w:rPr>
          <w:sz w:val="24"/>
          <w:szCs w:val="24"/>
        </w:rPr>
      </w:pPr>
      <w:r>
        <w:rPr>
          <w:rFonts w:hint="eastAsia"/>
          <w:sz w:val="24"/>
          <w:szCs w:val="24"/>
        </w:rPr>
        <w:t>8</w:t>
      </w:r>
      <w:r>
        <w:rPr>
          <w:rFonts w:hint="eastAsia"/>
          <w:sz w:val="24"/>
          <w:szCs w:val="24"/>
        </w:rPr>
        <w:t>、乙方未按本合同的规定和“服务承诺”提供伴随服务</w:t>
      </w:r>
      <w:r>
        <w:rPr>
          <w:rFonts w:hint="eastAsia"/>
          <w:sz w:val="24"/>
          <w:szCs w:val="24"/>
        </w:rPr>
        <w:t>/</w:t>
      </w:r>
      <w:r>
        <w:rPr>
          <w:rFonts w:hint="eastAsia"/>
          <w:sz w:val="24"/>
          <w:szCs w:val="24"/>
        </w:rPr>
        <w:t>售后服务的，应按合同总价款的</w:t>
      </w:r>
      <w:r>
        <w:rPr>
          <w:rFonts w:hint="eastAsia"/>
          <w:sz w:val="24"/>
          <w:szCs w:val="24"/>
        </w:rPr>
        <w:t>5 %</w:t>
      </w:r>
      <w:r>
        <w:rPr>
          <w:rFonts w:hint="eastAsia"/>
          <w:sz w:val="24"/>
          <w:szCs w:val="24"/>
        </w:rPr>
        <w:t>向甲方承担违约责任。</w:t>
      </w:r>
    </w:p>
    <w:p w:rsidR="00CB62FD" w:rsidRDefault="00CB62FD" w:rsidP="00CB62FD">
      <w:pPr>
        <w:ind w:firstLineChars="200" w:firstLine="480"/>
        <w:rPr>
          <w:sz w:val="24"/>
          <w:szCs w:val="24"/>
        </w:rPr>
      </w:pPr>
      <w:r>
        <w:rPr>
          <w:rFonts w:hint="eastAsia"/>
          <w:sz w:val="24"/>
          <w:szCs w:val="24"/>
        </w:rPr>
        <w:t>9</w:t>
      </w:r>
      <w:r>
        <w:rPr>
          <w:rFonts w:hint="eastAsia"/>
          <w:sz w:val="24"/>
          <w:szCs w:val="24"/>
        </w:rPr>
        <w:t>、乙方在承担上述</w:t>
      </w:r>
      <w:r>
        <w:rPr>
          <w:rFonts w:hint="eastAsia"/>
          <w:sz w:val="24"/>
          <w:szCs w:val="24"/>
        </w:rPr>
        <w:t>4-7</w:t>
      </w:r>
      <w:r>
        <w:rPr>
          <w:rFonts w:hint="eastAsia"/>
          <w:sz w:val="24"/>
          <w:szCs w:val="24"/>
        </w:rPr>
        <w:t>款一项或多项违约责任后，仍应继续履行合同规定的义务（甲方解除合同的除外）。甲方未能及时追究乙方的任何一项违约责任并不表明甲方放弃追究乙方该项或其他违约责任。</w:t>
      </w:r>
    </w:p>
    <w:p w:rsidR="00CB62FD" w:rsidRDefault="00CB62FD" w:rsidP="00CB62FD">
      <w:pPr>
        <w:ind w:firstLineChars="200" w:firstLine="480"/>
        <w:rPr>
          <w:sz w:val="24"/>
          <w:szCs w:val="24"/>
        </w:rPr>
      </w:pPr>
      <w:r>
        <w:rPr>
          <w:rFonts w:hint="eastAsia"/>
          <w:sz w:val="24"/>
          <w:szCs w:val="24"/>
        </w:rPr>
        <w:t>10</w:t>
      </w:r>
      <w:r>
        <w:rPr>
          <w:rFonts w:hint="eastAsia"/>
          <w:sz w:val="24"/>
          <w:szCs w:val="24"/>
        </w:rPr>
        <w:t>、乙方投标属虚假承诺，或经权威部门监测提供的货物不能满足招标文件要求，或是由于乙方的过错造成合同无法继续履行的，乙方履约保证金不予退还</w:t>
      </w:r>
      <w:r>
        <w:rPr>
          <w:rFonts w:hint="eastAsia"/>
          <w:sz w:val="24"/>
          <w:szCs w:val="24"/>
        </w:rPr>
        <w:lastRenderedPageBreak/>
        <w:t>外，还应向甲方支付不少于合同总价</w:t>
      </w:r>
      <w:r>
        <w:rPr>
          <w:rFonts w:hint="eastAsia"/>
          <w:sz w:val="24"/>
          <w:szCs w:val="24"/>
        </w:rPr>
        <w:t>30%</w:t>
      </w:r>
      <w:r>
        <w:rPr>
          <w:rFonts w:hint="eastAsia"/>
          <w:sz w:val="24"/>
          <w:szCs w:val="24"/>
        </w:rPr>
        <w:t>赔偿金。</w:t>
      </w:r>
    </w:p>
    <w:p w:rsidR="00CB62FD" w:rsidRDefault="00CB62FD" w:rsidP="00CB62FD">
      <w:pPr>
        <w:ind w:firstLineChars="200" w:firstLine="480"/>
        <w:rPr>
          <w:sz w:val="24"/>
          <w:szCs w:val="24"/>
        </w:rPr>
      </w:pPr>
      <w:r>
        <w:rPr>
          <w:rFonts w:hint="eastAsia"/>
          <w:sz w:val="24"/>
          <w:szCs w:val="24"/>
        </w:rPr>
        <w:t>11</w:t>
      </w:r>
      <w:r>
        <w:rPr>
          <w:rFonts w:hint="eastAsia"/>
          <w:sz w:val="24"/>
          <w:szCs w:val="24"/>
        </w:rPr>
        <w:t>、其他违约责任约定</w:t>
      </w:r>
      <w:r>
        <w:rPr>
          <w:rFonts w:hint="eastAsia"/>
          <w:sz w:val="24"/>
          <w:szCs w:val="24"/>
        </w:rPr>
        <w:t>: ------------------------------</w:t>
      </w:r>
      <w:r>
        <w:rPr>
          <w:rFonts w:hint="eastAsia"/>
          <w:sz w:val="24"/>
          <w:szCs w:val="24"/>
        </w:rPr>
        <w:t>。</w:t>
      </w:r>
    </w:p>
    <w:p w:rsidR="00CB62FD" w:rsidRDefault="00CB62FD" w:rsidP="00CB62FD">
      <w:pPr>
        <w:ind w:firstLineChars="200" w:firstLine="482"/>
        <w:rPr>
          <w:b/>
          <w:sz w:val="24"/>
          <w:szCs w:val="24"/>
        </w:rPr>
      </w:pPr>
      <w:r>
        <w:rPr>
          <w:rFonts w:hint="eastAsia"/>
          <w:b/>
          <w:sz w:val="24"/>
          <w:szCs w:val="24"/>
        </w:rPr>
        <w:t>第十二条</w:t>
      </w:r>
      <w:r>
        <w:rPr>
          <w:rFonts w:hint="eastAsia"/>
          <w:b/>
          <w:sz w:val="24"/>
          <w:szCs w:val="24"/>
        </w:rPr>
        <w:t xml:space="preserve"> </w:t>
      </w:r>
      <w:r>
        <w:rPr>
          <w:rFonts w:hint="eastAsia"/>
          <w:b/>
          <w:sz w:val="24"/>
          <w:szCs w:val="24"/>
        </w:rPr>
        <w:t>合同的变更和终止</w:t>
      </w:r>
    </w:p>
    <w:p w:rsidR="00CB62FD" w:rsidRDefault="00CB62FD" w:rsidP="00CB62FD">
      <w:pPr>
        <w:ind w:firstLineChars="200" w:firstLine="480"/>
        <w:rPr>
          <w:sz w:val="24"/>
          <w:szCs w:val="24"/>
        </w:rPr>
      </w:pPr>
      <w:r>
        <w:rPr>
          <w:rFonts w:hint="eastAsia"/>
          <w:sz w:val="24"/>
          <w:szCs w:val="24"/>
        </w:rPr>
        <w:t>1</w:t>
      </w:r>
      <w:r>
        <w:rPr>
          <w:rFonts w:hint="eastAsia"/>
          <w:sz w:val="24"/>
          <w:szCs w:val="24"/>
        </w:rPr>
        <w:t>、除《政府采购法》第</w:t>
      </w:r>
      <w:r>
        <w:rPr>
          <w:rFonts w:hint="eastAsia"/>
          <w:sz w:val="24"/>
          <w:szCs w:val="24"/>
        </w:rPr>
        <w:t>50</w:t>
      </w:r>
      <w:r>
        <w:rPr>
          <w:rFonts w:hint="eastAsia"/>
          <w:sz w:val="24"/>
          <w:szCs w:val="24"/>
        </w:rPr>
        <w:t>条第二款规定的情形外，本合同一经签订，甲乙双方不得擅自变更、中止或终止合同。</w:t>
      </w:r>
    </w:p>
    <w:p w:rsidR="00CB62FD" w:rsidRDefault="00CB62FD" w:rsidP="00CB62FD">
      <w:pPr>
        <w:ind w:firstLineChars="200" w:firstLine="480"/>
        <w:rPr>
          <w:sz w:val="24"/>
          <w:szCs w:val="24"/>
        </w:rPr>
      </w:pPr>
      <w:r>
        <w:rPr>
          <w:rFonts w:hint="eastAsia"/>
          <w:sz w:val="24"/>
          <w:szCs w:val="24"/>
        </w:rPr>
        <w:t>2</w:t>
      </w:r>
      <w:r>
        <w:rPr>
          <w:rFonts w:hint="eastAsia"/>
          <w:sz w:val="24"/>
          <w:szCs w:val="24"/>
        </w:rPr>
        <w:t>、除发生法律规定的不能预见、不能避免并不能克服的客观情况外，甲乙双方不得放弃或拒绝履行合同。乙方放弃或拒绝履行合同，保证金不予退还，在三年内不得参加甲方组织的政府采购活动。</w:t>
      </w:r>
    </w:p>
    <w:p w:rsidR="00CB62FD" w:rsidRDefault="00CB62FD" w:rsidP="00CB62FD">
      <w:pPr>
        <w:ind w:firstLineChars="200" w:firstLine="482"/>
        <w:rPr>
          <w:b/>
          <w:sz w:val="24"/>
          <w:szCs w:val="24"/>
        </w:rPr>
      </w:pPr>
      <w:r>
        <w:rPr>
          <w:rFonts w:hint="eastAsia"/>
          <w:b/>
          <w:sz w:val="24"/>
          <w:szCs w:val="24"/>
        </w:rPr>
        <w:t>第十三条</w:t>
      </w:r>
      <w:r>
        <w:rPr>
          <w:rFonts w:hint="eastAsia"/>
          <w:b/>
          <w:sz w:val="24"/>
          <w:szCs w:val="24"/>
        </w:rPr>
        <w:t xml:space="preserve"> </w:t>
      </w:r>
      <w:r>
        <w:rPr>
          <w:rFonts w:hint="eastAsia"/>
          <w:b/>
          <w:sz w:val="24"/>
          <w:szCs w:val="24"/>
        </w:rPr>
        <w:t>合同的转让</w:t>
      </w:r>
    </w:p>
    <w:p w:rsidR="00CB62FD" w:rsidRDefault="00CB62FD" w:rsidP="00CB62FD">
      <w:pPr>
        <w:ind w:firstLineChars="200" w:firstLine="480"/>
        <w:rPr>
          <w:sz w:val="24"/>
          <w:szCs w:val="24"/>
        </w:rPr>
      </w:pPr>
      <w:r>
        <w:rPr>
          <w:rFonts w:hint="eastAsia"/>
          <w:sz w:val="24"/>
          <w:szCs w:val="24"/>
        </w:rPr>
        <w:t>乙方不得擅自部分或全部转让其应履行的合同义务。</w:t>
      </w:r>
    </w:p>
    <w:p w:rsidR="00CB62FD" w:rsidRDefault="00CB62FD" w:rsidP="00CB62FD">
      <w:pPr>
        <w:ind w:firstLineChars="200" w:firstLine="482"/>
        <w:rPr>
          <w:b/>
          <w:sz w:val="24"/>
          <w:szCs w:val="24"/>
        </w:rPr>
      </w:pPr>
      <w:r>
        <w:rPr>
          <w:rFonts w:hint="eastAsia"/>
          <w:b/>
          <w:sz w:val="24"/>
          <w:szCs w:val="24"/>
        </w:rPr>
        <w:t>第十四条</w:t>
      </w:r>
      <w:r>
        <w:rPr>
          <w:rFonts w:hint="eastAsia"/>
          <w:b/>
          <w:sz w:val="24"/>
          <w:szCs w:val="24"/>
        </w:rPr>
        <w:t xml:space="preserve"> </w:t>
      </w:r>
      <w:r>
        <w:rPr>
          <w:rFonts w:hint="eastAsia"/>
          <w:b/>
          <w:sz w:val="24"/>
          <w:szCs w:val="24"/>
        </w:rPr>
        <w:t>争议的解决</w:t>
      </w:r>
    </w:p>
    <w:p w:rsidR="00CB62FD" w:rsidRDefault="00CB62FD" w:rsidP="00CB62FD">
      <w:pPr>
        <w:ind w:firstLineChars="200" w:firstLine="480"/>
        <w:rPr>
          <w:sz w:val="24"/>
          <w:szCs w:val="24"/>
        </w:rPr>
      </w:pPr>
      <w:r>
        <w:rPr>
          <w:rFonts w:hint="eastAsia"/>
          <w:sz w:val="24"/>
          <w:szCs w:val="24"/>
        </w:rPr>
        <w:t>1</w:t>
      </w:r>
      <w:r>
        <w:rPr>
          <w:rFonts w:hint="eastAsia"/>
          <w:sz w:val="24"/>
          <w:szCs w:val="24"/>
        </w:rPr>
        <w:t>、因货物的质量问题发生争议的，应当邀请国家认可的质量检测机构对货物质量进行鉴定。货物符合标准的，鉴定费由甲方承担；货物不符合质量标准的，鉴定费由乙方承担。</w:t>
      </w:r>
    </w:p>
    <w:p w:rsidR="00CB62FD" w:rsidRDefault="00CB62FD" w:rsidP="00CB62FD">
      <w:pPr>
        <w:ind w:firstLineChars="200" w:firstLine="480"/>
        <w:rPr>
          <w:sz w:val="24"/>
          <w:szCs w:val="24"/>
        </w:rPr>
      </w:pPr>
      <w:r>
        <w:rPr>
          <w:rFonts w:hint="eastAsia"/>
          <w:sz w:val="24"/>
          <w:szCs w:val="24"/>
        </w:rPr>
        <w:t>2</w:t>
      </w:r>
      <w:r>
        <w:rPr>
          <w:rFonts w:hint="eastAsia"/>
          <w:sz w:val="24"/>
          <w:szCs w:val="24"/>
        </w:rPr>
        <w:t>、因履行本合同引起的或与本合同有关的争议，甲、乙双方应首先通过友好协商解决，如果协商不能解决争议，则采取以下第（</w:t>
      </w:r>
      <w:r>
        <w:rPr>
          <w:rFonts w:hint="eastAsia"/>
          <w:sz w:val="24"/>
          <w:szCs w:val="24"/>
        </w:rPr>
        <w:t>_</w:t>
      </w:r>
      <w:r>
        <w:rPr>
          <w:sz w:val="24"/>
          <w:szCs w:val="24"/>
        </w:rPr>
        <w:t>_</w:t>
      </w:r>
      <w:r>
        <w:rPr>
          <w:rFonts w:hint="eastAsia"/>
          <w:sz w:val="24"/>
          <w:szCs w:val="24"/>
        </w:rPr>
        <w:t>）种方式解决争议：</w:t>
      </w:r>
    </w:p>
    <w:p w:rsidR="00CB62FD" w:rsidRDefault="00CB62FD" w:rsidP="00CB62FD">
      <w:pPr>
        <w:ind w:firstLineChars="200" w:firstLine="480"/>
        <w:rPr>
          <w:sz w:val="24"/>
          <w:szCs w:val="24"/>
        </w:rPr>
      </w:pPr>
      <w:r>
        <w:rPr>
          <w:rFonts w:hint="eastAsia"/>
          <w:sz w:val="24"/>
          <w:szCs w:val="24"/>
        </w:rPr>
        <w:t>（</w:t>
      </w:r>
      <w:r>
        <w:rPr>
          <w:rFonts w:hint="eastAsia"/>
          <w:sz w:val="24"/>
          <w:szCs w:val="24"/>
        </w:rPr>
        <w:t>1</w:t>
      </w:r>
      <w:r>
        <w:rPr>
          <w:rFonts w:hint="eastAsia"/>
          <w:sz w:val="24"/>
          <w:szCs w:val="24"/>
        </w:rPr>
        <w:t>）向甲方所在地有管辖权的人民法院提起诉讼；</w:t>
      </w:r>
    </w:p>
    <w:p w:rsidR="00CB62FD" w:rsidRDefault="00CB62FD" w:rsidP="00CB62FD">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）向泰州仲裁委员会按其仲裁规则申请仲裁。</w:t>
      </w:r>
    </w:p>
    <w:p w:rsidR="00CB62FD" w:rsidRDefault="00CB62FD" w:rsidP="00CB62FD">
      <w:pPr>
        <w:ind w:firstLineChars="200" w:firstLine="480"/>
        <w:rPr>
          <w:sz w:val="24"/>
          <w:szCs w:val="24"/>
        </w:rPr>
      </w:pPr>
      <w:r>
        <w:rPr>
          <w:rFonts w:hint="eastAsia"/>
          <w:sz w:val="24"/>
          <w:szCs w:val="24"/>
        </w:rPr>
        <w:t>如没有约定，默认采取第</w:t>
      </w:r>
      <w:r>
        <w:rPr>
          <w:rFonts w:hint="eastAsia"/>
          <w:sz w:val="24"/>
          <w:szCs w:val="24"/>
        </w:rPr>
        <w:t>2</w:t>
      </w:r>
      <w:r>
        <w:rPr>
          <w:rFonts w:hint="eastAsia"/>
          <w:sz w:val="24"/>
          <w:szCs w:val="24"/>
        </w:rPr>
        <w:t>种方式解决争议。</w:t>
      </w:r>
    </w:p>
    <w:p w:rsidR="00CB62FD" w:rsidRDefault="00CB62FD" w:rsidP="00CB62FD">
      <w:pPr>
        <w:ind w:firstLineChars="200" w:firstLine="480"/>
        <w:rPr>
          <w:sz w:val="24"/>
          <w:szCs w:val="24"/>
        </w:rPr>
      </w:pPr>
      <w:r>
        <w:rPr>
          <w:rFonts w:hint="eastAsia"/>
          <w:sz w:val="24"/>
          <w:szCs w:val="24"/>
        </w:rPr>
        <w:t>3</w:t>
      </w:r>
      <w:r>
        <w:rPr>
          <w:rFonts w:hint="eastAsia"/>
          <w:sz w:val="24"/>
          <w:szCs w:val="24"/>
        </w:rPr>
        <w:t>、在仲裁期间，本合同应继续履行。</w:t>
      </w:r>
    </w:p>
    <w:p w:rsidR="00CB62FD" w:rsidRDefault="00CB62FD" w:rsidP="00CB62FD">
      <w:pPr>
        <w:ind w:firstLineChars="200" w:firstLine="482"/>
        <w:rPr>
          <w:b/>
          <w:sz w:val="24"/>
          <w:szCs w:val="24"/>
        </w:rPr>
      </w:pPr>
      <w:r>
        <w:rPr>
          <w:rFonts w:hint="eastAsia"/>
          <w:b/>
          <w:sz w:val="24"/>
          <w:szCs w:val="24"/>
        </w:rPr>
        <w:t>第十五条</w:t>
      </w:r>
      <w:r>
        <w:rPr>
          <w:rFonts w:hint="eastAsia"/>
          <w:b/>
          <w:sz w:val="24"/>
          <w:szCs w:val="24"/>
        </w:rPr>
        <w:t xml:space="preserve"> </w:t>
      </w:r>
      <w:r>
        <w:rPr>
          <w:rFonts w:hint="eastAsia"/>
          <w:b/>
          <w:sz w:val="24"/>
          <w:szCs w:val="24"/>
        </w:rPr>
        <w:t>诚实信用</w:t>
      </w:r>
    </w:p>
    <w:p w:rsidR="00CB62FD" w:rsidRDefault="00CB62FD" w:rsidP="00CB62FD">
      <w:pPr>
        <w:ind w:firstLineChars="200" w:firstLine="480"/>
        <w:rPr>
          <w:sz w:val="24"/>
          <w:szCs w:val="24"/>
        </w:rPr>
      </w:pPr>
      <w:r>
        <w:rPr>
          <w:rFonts w:hint="eastAsia"/>
          <w:sz w:val="24"/>
          <w:szCs w:val="24"/>
        </w:rPr>
        <w:t>乙方应诚实信用，严格按照采购文件要求和响应承诺履行合同，不向甲方进行商业贿赂或者提供不正当利益。</w:t>
      </w:r>
    </w:p>
    <w:p w:rsidR="00CB62FD" w:rsidRDefault="00CB62FD" w:rsidP="00CB62FD">
      <w:pPr>
        <w:ind w:firstLineChars="200" w:firstLine="482"/>
        <w:rPr>
          <w:b/>
          <w:sz w:val="24"/>
          <w:szCs w:val="24"/>
        </w:rPr>
      </w:pPr>
      <w:r>
        <w:rPr>
          <w:rFonts w:hint="eastAsia"/>
          <w:b/>
          <w:sz w:val="24"/>
          <w:szCs w:val="24"/>
        </w:rPr>
        <w:t>第十六条</w:t>
      </w:r>
      <w:r>
        <w:rPr>
          <w:rFonts w:hint="eastAsia"/>
          <w:b/>
          <w:sz w:val="24"/>
          <w:szCs w:val="24"/>
        </w:rPr>
        <w:t xml:space="preserve"> </w:t>
      </w:r>
      <w:r>
        <w:rPr>
          <w:rFonts w:hint="eastAsia"/>
          <w:b/>
          <w:sz w:val="24"/>
          <w:szCs w:val="24"/>
        </w:rPr>
        <w:t>合同生效及其他</w:t>
      </w:r>
    </w:p>
    <w:p w:rsidR="00CB62FD" w:rsidRDefault="00CB62FD" w:rsidP="00CB62FD">
      <w:pPr>
        <w:ind w:firstLineChars="200" w:firstLine="480"/>
        <w:rPr>
          <w:sz w:val="24"/>
          <w:szCs w:val="24"/>
        </w:rPr>
      </w:pPr>
      <w:r>
        <w:rPr>
          <w:rFonts w:hint="eastAsia"/>
          <w:sz w:val="24"/>
          <w:szCs w:val="24"/>
        </w:rPr>
        <w:t>1</w:t>
      </w:r>
      <w:r>
        <w:rPr>
          <w:rFonts w:hint="eastAsia"/>
          <w:sz w:val="24"/>
          <w:szCs w:val="24"/>
        </w:rPr>
        <w:t>、本合同自签订之日起生效。</w:t>
      </w:r>
    </w:p>
    <w:p w:rsidR="00CB62FD" w:rsidRDefault="00CB62FD" w:rsidP="00CB62FD">
      <w:pPr>
        <w:ind w:firstLineChars="200" w:firstLine="480"/>
        <w:rPr>
          <w:sz w:val="24"/>
          <w:szCs w:val="24"/>
        </w:rPr>
      </w:pPr>
      <w:r>
        <w:rPr>
          <w:rFonts w:hint="eastAsia"/>
          <w:sz w:val="24"/>
          <w:szCs w:val="24"/>
        </w:rPr>
        <w:t>2</w:t>
      </w:r>
      <w:r>
        <w:rPr>
          <w:rFonts w:hint="eastAsia"/>
          <w:sz w:val="24"/>
          <w:szCs w:val="24"/>
        </w:rPr>
        <w:t>、本合同一式四份，甲乙双方各执二份。</w:t>
      </w:r>
    </w:p>
    <w:p w:rsidR="00CB62FD" w:rsidRDefault="00CB62FD" w:rsidP="00CB62FD">
      <w:pPr>
        <w:ind w:firstLineChars="200" w:firstLine="480"/>
        <w:rPr>
          <w:sz w:val="24"/>
          <w:szCs w:val="24"/>
        </w:rPr>
      </w:pPr>
      <w:r>
        <w:rPr>
          <w:rFonts w:hint="eastAsia"/>
          <w:sz w:val="24"/>
          <w:szCs w:val="24"/>
        </w:rPr>
        <w:t>3</w:t>
      </w:r>
      <w:r>
        <w:rPr>
          <w:rFonts w:hint="eastAsia"/>
          <w:sz w:val="24"/>
          <w:szCs w:val="24"/>
        </w:rPr>
        <w:t>、本合同应按照中华人民共和国的现行法律进行解释。</w:t>
      </w:r>
    </w:p>
    <w:p w:rsidR="00CB62FD" w:rsidRDefault="00CB62FD" w:rsidP="00CB62FD">
      <w:pPr>
        <w:ind w:firstLineChars="200" w:firstLine="480"/>
        <w:rPr>
          <w:sz w:val="24"/>
          <w:szCs w:val="24"/>
        </w:rPr>
      </w:pPr>
    </w:p>
    <w:p w:rsidR="00CB62FD" w:rsidRDefault="00CB62FD" w:rsidP="00CB62FD">
      <w:pPr>
        <w:ind w:firstLineChars="200" w:firstLine="480"/>
        <w:rPr>
          <w:sz w:val="24"/>
          <w:szCs w:val="24"/>
        </w:rPr>
      </w:pPr>
      <w:r>
        <w:rPr>
          <w:rFonts w:hint="eastAsia"/>
          <w:sz w:val="24"/>
          <w:szCs w:val="24"/>
        </w:rPr>
        <w:t>甲方（采购人）：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乙方（供应商）：</w:t>
      </w:r>
      <w:r>
        <w:rPr>
          <w:rFonts w:hint="eastAsia"/>
          <w:sz w:val="24"/>
          <w:szCs w:val="24"/>
        </w:rPr>
        <w:t xml:space="preserve"> </w:t>
      </w:r>
      <w:r>
        <w:rPr>
          <w:sz w:val="24"/>
          <w:szCs w:val="24"/>
        </w:rPr>
        <w:t xml:space="preserve">      </w:t>
      </w:r>
    </w:p>
    <w:p w:rsidR="00CB62FD" w:rsidRDefault="00CB62FD" w:rsidP="00CB62FD">
      <w:pPr>
        <w:ind w:firstLineChars="200" w:firstLine="480"/>
        <w:rPr>
          <w:sz w:val="24"/>
          <w:szCs w:val="24"/>
        </w:rPr>
      </w:pPr>
      <w:r>
        <w:rPr>
          <w:rFonts w:hint="eastAsia"/>
          <w:sz w:val="24"/>
          <w:szCs w:val="24"/>
        </w:rPr>
        <w:t>（盖章）</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（盖章）</w:t>
      </w:r>
      <w:r>
        <w:rPr>
          <w:rFonts w:hint="eastAsia"/>
          <w:sz w:val="24"/>
          <w:szCs w:val="24"/>
        </w:rPr>
        <w:t xml:space="preserve"> </w:t>
      </w:r>
      <w:r>
        <w:rPr>
          <w:sz w:val="24"/>
          <w:szCs w:val="24"/>
        </w:rPr>
        <w:t xml:space="preserve">                  </w:t>
      </w:r>
    </w:p>
    <w:p w:rsidR="00CB62FD" w:rsidRDefault="00CB62FD" w:rsidP="00CB62FD">
      <w:pPr>
        <w:ind w:firstLineChars="200" w:firstLine="480"/>
        <w:rPr>
          <w:sz w:val="24"/>
          <w:szCs w:val="24"/>
        </w:rPr>
      </w:pPr>
      <w:r>
        <w:rPr>
          <w:rFonts w:hint="eastAsia"/>
          <w:sz w:val="24"/>
          <w:szCs w:val="24"/>
        </w:rPr>
        <w:t>代表人：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代表人：</w:t>
      </w:r>
      <w:r>
        <w:rPr>
          <w:rFonts w:hint="eastAsia"/>
          <w:sz w:val="24"/>
          <w:szCs w:val="24"/>
        </w:rPr>
        <w:t xml:space="preserve"> </w:t>
      </w:r>
      <w:r>
        <w:rPr>
          <w:sz w:val="24"/>
          <w:szCs w:val="24"/>
        </w:rPr>
        <w:t xml:space="preserve">                         </w:t>
      </w:r>
    </w:p>
    <w:p w:rsidR="00CB62FD" w:rsidRDefault="00CB62FD" w:rsidP="00CB62FD">
      <w:pPr>
        <w:rPr>
          <w:sz w:val="24"/>
          <w:szCs w:val="24"/>
        </w:rPr>
      </w:pPr>
    </w:p>
    <w:p w:rsidR="00CB62FD" w:rsidRDefault="00CB62FD" w:rsidP="00CB62FD">
      <w:pPr>
        <w:rPr>
          <w:sz w:val="24"/>
          <w:szCs w:val="24"/>
        </w:rPr>
      </w:pPr>
    </w:p>
    <w:p w:rsidR="00CB62FD" w:rsidRDefault="00CB62FD" w:rsidP="00CB62FD">
      <w:pPr>
        <w:rPr>
          <w:sz w:val="24"/>
          <w:szCs w:val="24"/>
        </w:rPr>
      </w:pPr>
    </w:p>
    <w:p w:rsidR="00CB62FD" w:rsidRDefault="00CB62FD" w:rsidP="00CB62FD">
      <w:pPr>
        <w:rPr>
          <w:sz w:val="24"/>
          <w:szCs w:val="24"/>
        </w:rPr>
      </w:pPr>
    </w:p>
    <w:p w:rsidR="00CB62FD" w:rsidRDefault="00CB62FD" w:rsidP="00CB62FD"/>
    <w:p w:rsidR="00CB62FD" w:rsidRDefault="00CB62FD" w:rsidP="00CB62FD"/>
    <w:p w:rsidR="00CB62FD" w:rsidRDefault="00CB62FD" w:rsidP="00CB62FD"/>
    <w:p w:rsidR="00CB62FD" w:rsidRDefault="00CB62FD" w:rsidP="00CB62FD"/>
    <w:p w:rsidR="00CB62FD" w:rsidRDefault="00CB62FD" w:rsidP="00CB62FD"/>
    <w:p w:rsidR="00CB62FD" w:rsidRDefault="00CB62FD" w:rsidP="00CB62FD">
      <w:pPr>
        <w:pStyle w:val="1"/>
        <w:jc w:val="center"/>
      </w:pPr>
      <w:r>
        <w:rPr>
          <w:rFonts w:hint="eastAsia"/>
        </w:rPr>
        <w:lastRenderedPageBreak/>
        <w:t>第五章</w:t>
      </w:r>
      <w:r>
        <w:rPr>
          <w:rFonts w:hint="eastAsia"/>
        </w:rPr>
        <w:t xml:space="preserve"> </w:t>
      </w:r>
      <w:r>
        <w:rPr>
          <w:rFonts w:hint="eastAsia"/>
        </w:rPr>
        <w:t>附件</w:t>
      </w:r>
    </w:p>
    <w:p w:rsidR="00543882" w:rsidRDefault="00543882" w:rsidP="00543882">
      <w:pPr>
        <w:jc w:val="left"/>
        <w:rPr>
          <w:rFonts w:ascii="黑体" w:eastAsia="黑体"/>
          <w:bCs/>
          <w:sz w:val="24"/>
        </w:rPr>
      </w:pPr>
      <w:bookmarkStart w:id="1" w:name="_Toc6140_WPSOffice_Level1"/>
      <w:r w:rsidRPr="00D37346">
        <w:rPr>
          <w:rFonts w:ascii="黑体" w:eastAsia="黑体" w:hint="eastAsia"/>
          <w:bCs/>
          <w:sz w:val="24"/>
        </w:rPr>
        <w:t>附件一：评分标准</w:t>
      </w:r>
      <w:bookmarkEnd w:id="1"/>
    </w:p>
    <w:p w:rsidR="00543882" w:rsidRPr="00D37346" w:rsidRDefault="00543882" w:rsidP="00543882">
      <w:pPr>
        <w:jc w:val="left"/>
        <w:rPr>
          <w:rFonts w:ascii="黑体" w:eastAsia="黑体"/>
          <w:bCs/>
          <w:sz w:val="24"/>
        </w:rPr>
      </w:pPr>
    </w:p>
    <w:tbl>
      <w:tblPr>
        <w:tblW w:w="7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5846"/>
        <w:gridCol w:w="710"/>
      </w:tblGrid>
      <w:tr w:rsidR="00543882" w:rsidRPr="00110278" w:rsidTr="00096481">
        <w:trPr>
          <w:trHeight w:val="567"/>
          <w:jc w:val="center"/>
        </w:trPr>
        <w:tc>
          <w:tcPr>
            <w:tcW w:w="1417" w:type="dxa"/>
            <w:vAlign w:val="center"/>
          </w:tcPr>
          <w:p w:rsidR="00543882" w:rsidRPr="00110278" w:rsidRDefault="00543882" w:rsidP="000964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center"/>
              <w:rPr>
                <w:rFonts w:ascii="宋体" w:hAnsi="宋体"/>
                <w:sz w:val="24"/>
                <w:szCs w:val="24"/>
              </w:rPr>
            </w:pPr>
            <w:r w:rsidRPr="00110278">
              <w:rPr>
                <w:rFonts w:ascii="宋体" w:hAnsi="宋体" w:cs="仿宋" w:hint="eastAsia"/>
                <w:kern w:val="0"/>
                <w:sz w:val="24"/>
                <w:szCs w:val="24"/>
              </w:rPr>
              <w:t>服务价格</w:t>
            </w:r>
          </w:p>
        </w:tc>
        <w:tc>
          <w:tcPr>
            <w:tcW w:w="5846" w:type="dxa"/>
            <w:vAlign w:val="center"/>
          </w:tcPr>
          <w:p w:rsidR="00543882" w:rsidRPr="00862143" w:rsidRDefault="00543882" w:rsidP="00893E3E">
            <w:pPr>
              <w:widowControl/>
              <w:adjustRightInd w:val="0"/>
              <w:snapToGrid w:val="0"/>
              <w:jc w:val="left"/>
              <w:rPr>
                <w:rFonts w:ascii="宋体" w:hAnsi="宋体" w:cs="仿宋"/>
                <w:kern w:val="0"/>
                <w:sz w:val="24"/>
                <w:szCs w:val="24"/>
              </w:rPr>
            </w:pPr>
            <w:r w:rsidRPr="00862143">
              <w:rPr>
                <w:rFonts w:ascii="宋体" w:hAnsi="宋体" w:cs="仿宋" w:hint="eastAsia"/>
                <w:kern w:val="0"/>
                <w:sz w:val="24"/>
                <w:szCs w:val="24"/>
              </w:rPr>
              <w:t>采用低价优先法计算，即满足招标文件要求且投标价格最低的投标报价为评标基准价，其价格分为满分。其他投标人的价格</w:t>
            </w:r>
            <w:proofErr w:type="gramStart"/>
            <w:r w:rsidRPr="00862143">
              <w:rPr>
                <w:rFonts w:ascii="宋体" w:hAnsi="宋体" w:cs="仿宋" w:hint="eastAsia"/>
                <w:kern w:val="0"/>
                <w:sz w:val="24"/>
                <w:szCs w:val="24"/>
              </w:rPr>
              <w:t>分统一</w:t>
            </w:r>
            <w:proofErr w:type="gramEnd"/>
            <w:r w:rsidRPr="00862143">
              <w:rPr>
                <w:rFonts w:ascii="宋体" w:hAnsi="宋体" w:cs="仿宋" w:hint="eastAsia"/>
                <w:kern w:val="0"/>
                <w:sz w:val="24"/>
                <w:szCs w:val="24"/>
              </w:rPr>
              <w:t>按照下列公式计算：投标报价得分=(评标基准价／投标报价)×</w:t>
            </w:r>
            <w:r w:rsidR="00893E3E">
              <w:rPr>
                <w:rFonts w:ascii="宋体" w:hAnsi="宋体" w:cs="仿宋"/>
                <w:kern w:val="0"/>
                <w:sz w:val="24"/>
                <w:szCs w:val="24"/>
              </w:rPr>
              <w:t>3</w:t>
            </w:r>
            <w:r w:rsidRPr="00862143">
              <w:rPr>
                <w:rFonts w:ascii="宋体" w:hAnsi="宋体" w:cs="仿宋" w:hint="eastAsia"/>
                <w:kern w:val="0"/>
                <w:sz w:val="24"/>
                <w:szCs w:val="24"/>
              </w:rPr>
              <w:t>0%×100。</w:t>
            </w:r>
          </w:p>
        </w:tc>
        <w:tc>
          <w:tcPr>
            <w:tcW w:w="710" w:type="dxa"/>
            <w:vAlign w:val="center"/>
          </w:tcPr>
          <w:p w:rsidR="00543882" w:rsidRPr="00110278" w:rsidRDefault="00893E3E" w:rsidP="00096481">
            <w:pPr>
              <w:adjustRightInd w:val="0"/>
              <w:snapToGrid w:val="0"/>
              <w:spacing w:line="360" w:lineRule="auto"/>
              <w:jc w:val="center"/>
              <w:rPr>
                <w:rFonts w:ascii="宋体" w:hAnsi="宋体"/>
                <w:color w:val="000000"/>
                <w:sz w:val="24"/>
                <w:szCs w:val="24"/>
              </w:rPr>
            </w:pPr>
            <w:r w:rsidRPr="00A141FC">
              <w:rPr>
                <w:rFonts w:ascii="宋体" w:hAnsi="宋体" w:cs="仿宋"/>
                <w:sz w:val="24"/>
                <w:szCs w:val="24"/>
              </w:rPr>
              <w:t>3</w:t>
            </w:r>
            <w:r w:rsidR="00543882" w:rsidRPr="00A141FC">
              <w:rPr>
                <w:rFonts w:ascii="宋体" w:hAnsi="宋体" w:cs="仿宋" w:hint="eastAsia"/>
                <w:sz w:val="24"/>
                <w:szCs w:val="24"/>
              </w:rPr>
              <w:t>0</w:t>
            </w:r>
          </w:p>
        </w:tc>
      </w:tr>
      <w:tr w:rsidR="00543882" w:rsidRPr="00110278" w:rsidTr="00096481">
        <w:trPr>
          <w:trHeight w:val="567"/>
          <w:jc w:val="center"/>
        </w:trPr>
        <w:tc>
          <w:tcPr>
            <w:tcW w:w="1417" w:type="dxa"/>
            <w:vMerge w:val="restart"/>
            <w:vAlign w:val="center"/>
          </w:tcPr>
          <w:p w:rsidR="00543882" w:rsidRPr="00110278" w:rsidRDefault="00543882" w:rsidP="00096481">
            <w:pPr>
              <w:adjustRightInd w:val="0"/>
              <w:snapToGrid w:val="0"/>
              <w:spacing w:line="360" w:lineRule="auto"/>
              <w:jc w:val="center"/>
              <w:rPr>
                <w:rFonts w:ascii="宋体" w:hAnsi="宋体"/>
                <w:sz w:val="24"/>
                <w:szCs w:val="24"/>
              </w:rPr>
            </w:pPr>
            <w:r>
              <w:rPr>
                <w:rFonts w:ascii="宋体" w:hAnsi="宋体" w:cs="仿宋" w:hint="eastAsia"/>
                <w:sz w:val="24"/>
                <w:szCs w:val="24"/>
              </w:rPr>
              <w:t>项目</w:t>
            </w:r>
            <w:r w:rsidRPr="00110278">
              <w:rPr>
                <w:rFonts w:ascii="宋体" w:hAnsi="宋体" w:cs="仿宋" w:hint="eastAsia"/>
                <w:sz w:val="24"/>
                <w:szCs w:val="24"/>
              </w:rPr>
              <w:t>方案</w:t>
            </w:r>
          </w:p>
        </w:tc>
        <w:tc>
          <w:tcPr>
            <w:tcW w:w="5846" w:type="dxa"/>
            <w:vAlign w:val="center"/>
          </w:tcPr>
          <w:p w:rsidR="00543882" w:rsidRPr="008E449D" w:rsidRDefault="00543882" w:rsidP="00893E3E">
            <w:pPr>
              <w:widowControl/>
              <w:adjustRightInd w:val="0"/>
              <w:snapToGrid w:val="0"/>
              <w:jc w:val="left"/>
              <w:rPr>
                <w:rFonts w:ascii="宋体" w:hAnsi="宋体" w:cs="仿宋"/>
                <w:kern w:val="0"/>
                <w:sz w:val="24"/>
                <w:szCs w:val="24"/>
              </w:rPr>
            </w:pPr>
            <w:r w:rsidRPr="008E449D">
              <w:rPr>
                <w:rFonts w:ascii="宋体" w:hAnsi="宋体" w:cs="仿宋" w:hint="eastAsia"/>
                <w:kern w:val="0"/>
                <w:sz w:val="24"/>
                <w:szCs w:val="24"/>
              </w:rPr>
              <w:t>针对测评内容、测评指标、测评方法的合理与可行性。方案细致全面、合理，</w:t>
            </w:r>
            <w:proofErr w:type="gramStart"/>
            <w:r w:rsidRPr="008E449D">
              <w:rPr>
                <w:rFonts w:ascii="宋体" w:hAnsi="宋体" w:cs="仿宋" w:hint="eastAsia"/>
                <w:kern w:val="0"/>
                <w:sz w:val="24"/>
                <w:szCs w:val="24"/>
              </w:rPr>
              <w:t>完全响应</w:t>
            </w:r>
            <w:proofErr w:type="gramEnd"/>
            <w:r w:rsidRPr="008E449D">
              <w:rPr>
                <w:rFonts w:ascii="宋体" w:hAnsi="宋体" w:cs="仿宋" w:hint="eastAsia"/>
                <w:kern w:val="0"/>
                <w:sz w:val="24"/>
                <w:szCs w:val="24"/>
              </w:rPr>
              <w:t>需求，技术可行性强得</w:t>
            </w:r>
            <w:r w:rsidR="00893E3E">
              <w:rPr>
                <w:rFonts w:ascii="宋体" w:hAnsi="宋体" w:cs="仿宋" w:hint="eastAsia"/>
                <w:kern w:val="0"/>
                <w:sz w:val="24"/>
                <w:szCs w:val="24"/>
              </w:rPr>
              <w:t>7-</w:t>
            </w:r>
            <w:r w:rsidR="00893E3E">
              <w:rPr>
                <w:rFonts w:ascii="宋体" w:hAnsi="宋体" w:cs="仿宋"/>
                <w:kern w:val="0"/>
                <w:sz w:val="24"/>
                <w:szCs w:val="24"/>
              </w:rPr>
              <w:t>9</w:t>
            </w:r>
            <w:r w:rsidRPr="008E449D">
              <w:rPr>
                <w:rFonts w:ascii="宋体" w:hAnsi="宋体" w:cs="仿宋" w:hint="eastAsia"/>
                <w:kern w:val="0"/>
                <w:sz w:val="24"/>
                <w:szCs w:val="24"/>
              </w:rPr>
              <w:t>分；方案较为完整，</w:t>
            </w:r>
            <w:proofErr w:type="gramStart"/>
            <w:r w:rsidRPr="008E449D">
              <w:rPr>
                <w:rFonts w:ascii="宋体" w:hAnsi="宋体" w:cs="仿宋" w:hint="eastAsia"/>
                <w:kern w:val="0"/>
                <w:sz w:val="24"/>
                <w:szCs w:val="24"/>
              </w:rPr>
              <w:t>基本响应</w:t>
            </w:r>
            <w:proofErr w:type="gramEnd"/>
            <w:r w:rsidRPr="008E449D">
              <w:rPr>
                <w:rFonts w:ascii="宋体" w:hAnsi="宋体" w:cs="仿宋" w:hint="eastAsia"/>
                <w:kern w:val="0"/>
                <w:sz w:val="24"/>
                <w:szCs w:val="24"/>
              </w:rPr>
              <w:t>需求得</w:t>
            </w:r>
            <w:r w:rsidR="00893E3E">
              <w:rPr>
                <w:rFonts w:ascii="宋体" w:hAnsi="宋体" w:cs="仿宋" w:hint="eastAsia"/>
                <w:kern w:val="0"/>
                <w:sz w:val="24"/>
                <w:szCs w:val="24"/>
              </w:rPr>
              <w:t>4-</w:t>
            </w:r>
            <w:r w:rsidR="00893E3E">
              <w:rPr>
                <w:rFonts w:ascii="宋体" w:hAnsi="宋体" w:cs="仿宋"/>
                <w:kern w:val="0"/>
                <w:sz w:val="24"/>
                <w:szCs w:val="24"/>
              </w:rPr>
              <w:t>6</w:t>
            </w:r>
            <w:r w:rsidRPr="008E449D">
              <w:rPr>
                <w:rFonts w:ascii="宋体" w:hAnsi="宋体" w:cs="仿宋" w:hint="eastAsia"/>
                <w:kern w:val="0"/>
                <w:sz w:val="24"/>
                <w:szCs w:val="24"/>
              </w:rPr>
              <w:t>分；方案不完整、响应度低、技术可行性较低得</w:t>
            </w:r>
            <w:r w:rsidR="00893E3E">
              <w:rPr>
                <w:rFonts w:ascii="宋体" w:hAnsi="宋体" w:cs="仿宋" w:hint="eastAsia"/>
                <w:kern w:val="0"/>
                <w:sz w:val="24"/>
                <w:szCs w:val="24"/>
              </w:rPr>
              <w:t>0-</w:t>
            </w:r>
            <w:r w:rsidR="00893E3E">
              <w:rPr>
                <w:rFonts w:ascii="宋体" w:hAnsi="宋体" w:cs="仿宋"/>
                <w:kern w:val="0"/>
                <w:sz w:val="24"/>
                <w:szCs w:val="24"/>
              </w:rPr>
              <w:t>3</w:t>
            </w:r>
            <w:r w:rsidRPr="008E449D">
              <w:rPr>
                <w:rFonts w:ascii="宋体" w:hAnsi="宋体" w:cs="仿宋" w:hint="eastAsia"/>
                <w:kern w:val="0"/>
                <w:sz w:val="24"/>
                <w:szCs w:val="24"/>
              </w:rPr>
              <w:t>分</w:t>
            </w:r>
            <w:r>
              <w:rPr>
                <w:rFonts w:ascii="宋体" w:hAnsi="宋体" w:cs="仿宋" w:hint="eastAsia"/>
                <w:kern w:val="0"/>
                <w:sz w:val="24"/>
                <w:szCs w:val="24"/>
              </w:rPr>
              <w:t>。</w:t>
            </w:r>
            <w:r w:rsidRPr="008E449D">
              <w:rPr>
                <w:rFonts w:ascii="宋体" w:hAnsi="宋体" w:cs="仿宋" w:hint="eastAsia"/>
                <w:kern w:val="0"/>
                <w:sz w:val="24"/>
                <w:szCs w:val="24"/>
              </w:rPr>
              <w:t>（最高</w:t>
            </w:r>
            <w:r w:rsidR="00893E3E">
              <w:rPr>
                <w:rFonts w:ascii="宋体" w:hAnsi="宋体" w:cs="仿宋"/>
                <w:kern w:val="0"/>
                <w:sz w:val="24"/>
                <w:szCs w:val="24"/>
              </w:rPr>
              <w:t>9</w:t>
            </w:r>
            <w:r w:rsidRPr="008E449D">
              <w:rPr>
                <w:rFonts w:ascii="宋体" w:hAnsi="宋体" w:cs="仿宋" w:hint="eastAsia"/>
                <w:kern w:val="0"/>
                <w:sz w:val="24"/>
                <w:szCs w:val="24"/>
              </w:rPr>
              <w:t>分）</w:t>
            </w:r>
          </w:p>
        </w:tc>
        <w:tc>
          <w:tcPr>
            <w:tcW w:w="710" w:type="dxa"/>
            <w:vMerge w:val="restart"/>
            <w:vAlign w:val="center"/>
          </w:tcPr>
          <w:p w:rsidR="00543882" w:rsidRPr="00110278" w:rsidRDefault="00893E3E" w:rsidP="00096481">
            <w:pPr>
              <w:adjustRightInd w:val="0"/>
              <w:snapToGrid w:val="0"/>
              <w:spacing w:line="360" w:lineRule="auto"/>
              <w:jc w:val="center"/>
              <w:rPr>
                <w:rFonts w:ascii="宋体" w:hAnsi="宋体"/>
                <w:color w:val="000000"/>
                <w:sz w:val="24"/>
                <w:szCs w:val="24"/>
              </w:rPr>
            </w:pPr>
            <w:r>
              <w:rPr>
                <w:rFonts w:ascii="宋体" w:hAnsi="宋体" w:cs="仿宋"/>
                <w:sz w:val="24"/>
                <w:szCs w:val="24"/>
              </w:rPr>
              <w:t>5</w:t>
            </w:r>
            <w:r w:rsidR="00543882">
              <w:rPr>
                <w:rFonts w:ascii="宋体" w:hAnsi="宋体" w:cs="仿宋"/>
                <w:sz w:val="24"/>
                <w:szCs w:val="24"/>
              </w:rPr>
              <w:t>4</w:t>
            </w:r>
          </w:p>
        </w:tc>
      </w:tr>
      <w:tr w:rsidR="00543882" w:rsidRPr="00110278" w:rsidTr="00096481">
        <w:trPr>
          <w:trHeight w:val="567"/>
          <w:jc w:val="center"/>
        </w:trPr>
        <w:tc>
          <w:tcPr>
            <w:tcW w:w="1417" w:type="dxa"/>
            <w:vMerge/>
            <w:vAlign w:val="center"/>
          </w:tcPr>
          <w:p w:rsidR="00543882" w:rsidRDefault="00543882" w:rsidP="00096481">
            <w:pPr>
              <w:adjustRightInd w:val="0"/>
              <w:snapToGrid w:val="0"/>
              <w:spacing w:line="360" w:lineRule="auto"/>
              <w:jc w:val="center"/>
              <w:rPr>
                <w:rFonts w:ascii="宋体" w:hAnsi="宋体" w:cs="仿宋"/>
                <w:sz w:val="24"/>
                <w:szCs w:val="24"/>
              </w:rPr>
            </w:pPr>
          </w:p>
        </w:tc>
        <w:tc>
          <w:tcPr>
            <w:tcW w:w="5846" w:type="dxa"/>
            <w:vAlign w:val="center"/>
          </w:tcPr>
          <w:p w:rsidR="00543882" w:rsidRPr="008E449D" w:rsidRDefault="00543882" w:rsidP="00893E3E">
            <w:pPr>
              <w:widowControl/>
              <w:adjustRightInd w:val="0"/>
              <w:snapToGrid w:val="0"/>
              <w:jc w:val="left"/>
              <w:rPr>
                <w:rFonts w:ascii="宋体" w:hAnsi="宋体" w:cs="仿宋"/>
                <w:kern w:val="0"/>
                <w:sz w:val="24"/>
                <w:szCs w:val="24"/>
              </w:rPr>
            </w:pPr>
            <w:r w:rsidRPr="008E449D">
              <w:rPr>
                <w:rFonts w:ascii="宋体" w:hAnsi="宋体" w:cs="仿宋" w:hint="eastAsia"/>
                <w:kern w:val="0"/>
                <w:sz w:val="24"/>
                <w:szCs w:val="24"/>
              </w:rPr>
              <w:t>测评详细工作流程。方案细致全面、合理，</w:t>
            </w:r>
            <w:proofErr w:type="gramStart"/>
            <w:r w:rsidRPr="008E449D">
              <w:rPr>
                <w:rFonts w:ascii="宋体" w:hAnsi="宋体" w:cs="仿宋" w:hint="eastAsia"/>
                <w:kern w:val="0"/>
                <w:sz w:val="24"/>
                <w:szCs w:val="24"/>
              </w:rPr>
              <w:t>完全响应</w:t>
            </w:r>
            <w:proofErr w:type="gramEnd"/>
            <w:r w:rsidRPr="008E449D">
              <w:rPr>
                <w:rFonts w:ascii="宋体" w:hAnsi="宋体" w:cs="仿宋" w:hint="eastAsia"/>
                <w:kern w:val="0"/>
                <w:sz w:val="24"/>
                <w:szCs w:val="24"/>
              </w:rPr>
              <w:t>需求，技术可行性强得</w:t>
            </w:r>
            <w:r w:rsidR="00893E3E">
              <w:rPr>
                <w:rFonts w:ascii="宋体" w:hAnsi="宋体" w:cs="仿宋" w:hint="eastAsia"/>
                <w:kern w:val="0"/>
                <w:sz w:val="24"/>
                <w:szCs w:val="24"/>
              </w:rPr>
              <w:t>7-</w:t>
            </w:r>
            <w:r w:rsidR="00893E3E">
              <w:rPr>
                <w:rFonts w:ascii="宋体" w:hAnsi="宋体" w:cs="仿宋"/>
                <w:kern w:val="0"/>
                <w:sz w:val="24"/>
                <w:szCs w:val="24"/>
              </w:rPr>
              <w:t>9</w:t>
            </w:r>
            <w:r w:rsidRPr="008E449D">
              <w:rPr>
                <w:rFonts w:ascii="宋体" w:hAnsi="宋体" w:cs="仿宋" w:hint="eastAsia"/>
                <w:kern w:val="0"/>
                <w:sz w:val="24"/>
                <w:szCs w:val="24"/>
              </w:rPr>
              <w:t>分；方案较为完整，</w:t>
            </w:r>
            <w:proofErr w:type="gramStart"/>
            <w:r w:rsidRPr="008E449D">
              <w:rPr>
                <w:rFonts w:ascii="宋体" w:hAnsi="宋体" w:cs="仿宋" w:hint="eastAsia"/>
                <w:kern w:val="0"/>
                <w:sz w:val="24"/>
                <w:szCs w:val="24"/>
              </w:rPr>
              <w:t>基本响应</w:t>
            </w:r>
            <w:proofErr w:type="gramEnd"/>
            <w:r w:rsidRPr="008E449D">
              <w:rPr>
                <w:rFonts w:ascii="宋体" w:hAnsi="宋体" w:cs="仿宋" w:hint="eastAsia"/>
                <w:kern w:val="0"/>
                <w:sz w:val="24"/>
                <w:szCs w:val="24"/>
              </w:rPr>
              <w:t>需求得</w:t>
            </w:r>
            <w:r w:rsidR="00893E3E">
              <w:rPr>
                <w:rFonts w:ascii="宋体" w:hAnsi="宋体" w:cs="仿宋" w:hint="eastAsia"/>
                <w:kern w:val="0"/>
                <w:sz w:val="24"/>
                <w:szCs w:val="24"/>
              </w:rPr>
              <w:t>4-</w:t>
            </w:r>
            <w:r w:rsidR="00893E3E">
              <w:rPr>
                <w:rFonts w:ascii="宋体" w:hAnsi="宋体" w:cs="仿宋"/>
                <w:kern w:val="0"/>
                <w:sz w:val="24"/>
                <w:szCs w:val="24"/>
              </w:rPr>
              <w:t>6</w:t>
            </w:r>
            <w:r w:rsidRPr="008E449D">
              <w:rPr>
                <w:rFonts w:ascii="宋体" w:hAnsi="宋体" w:cs="仿宋" w:hint="eastAsia"/>
                <w:kern w:val="0"/>
                <w:sz w:val="24"/>
                <w:szCs w:val="24"/>
              </w:rPr>
              <w:t>分；方案不完整、响应度低、技术可行性较低得</w:t>
            </w:r>
            <w:r w:rsidR="00893E3E">
              <w:rPr>
                <w:rFonts w:ascii="宋体" w:hAnsi="宋体" w:cs="仿宋" w:hint="eastAsia"/>
                <w:kern w:val="0"/>
                <w:sz w:val="24"/>
                <w:szCs w:val="24"/>
              </w:rPr>
              <w:t>0-</w:t>
            </w:r>
            <w:r w:rsidR="00893E3E">
              <w:rPr>
                <w:rFonts w:ascii="宋体" w:hAnsi="宋体" w:cs="仿宋"/>
                <w:kern w:val="0"/>
                <w:sz w:val="24"/>
                <w:szCs w:val="24"/>
              </w:rPr>
              <w:t>3</w:t>
            </w:r>
            <w:r w:rsidRPr="008E449D">
              <w:rPr>
                <w:rFonts w:ascii="宋体" w:hAnsi="宋体" w:cs="仿宋" w:hint="eastAsia"/>
                <w:kern w:val="0"/>
                <w:sz w:val="24"/>
                <w:szCs w:val="24"/>
              </w:rPr>
              <w:t>分</w:t>
            </w:r>
            <w:r>
              <w:rPr>
                <w:rFonts w:ascii="宋体" w:hAnsi="宋体" w:cs="仿宋" w:hint="eastAsia"/>
                <w:kern w:val="0"/>
                <w:sz w:val="24"/>
                <w:szCs w:val="24"/>
              </w:rPr>
              <w:t>。</w:t>
            </w:r>
            <w:r w:rsidRPr="008E449D">
              <w:rPr>
                <w:rFonts w:ascii="宋体" w:hAnsi="宋体" w:cs="仿宋" w:hint="eastAsia"/>
                <w:kern w:val="0"/>
                <w:sz w:val="24"/>
                <w:szCs w:val="24"/>
              </w:rPr>
              <w:t>（最高</w:t>
            </w:r>
            <w:r w:rsidR="00893E3E">
              <w:rPr>
                <w:rFonts w:ascii="宋体" w:hAnsi="宋体" w:cs="仿宋"/>
                <w:kern w:val="0"/>
                <w:sz w:val="24"/>
                <w:szCs w:val="24"/>
              </w:rPr>
              <w:t>9</w:t>
            </w:r>
            <w:r w:rsidRPr="008E449D">
              <w:rPr>
                <w:rFonts w:ascii="宋体" w:hAnsi="宋体" w:cs="仿宋" w:hint="eastAsia"/>
                <w:kern w:val="0"/>
                <w:sz w:val="24"/>
                <w:szCs w:val="24"/>
              </w:rPr>
              <w:t>分）</w:t>
            </w:r>
          </w:p>
        </w:tc>
        <w:tc>
          <w:tcPr>
            <w:tcW w:w="710" w:type="dxa"/>
            <w:vMerge/>
            <w:vAlign w:val="center"/>
          </w:tcPr>
          <w:p w:rsidR="00543882" w:rsidRDefault="00543882" w:rsidP="00096481">
            <w:pPr>
              <w:adjustRightInd w:val="0"/>
              <w:snapToGrid w:val="0"/>
              <w:spacing w:line="360" w:lineRule="auto"/>
              <w:jc w:val="center"/>
              <w:rPr>
                <w:rFonts w:ascii="宋体" w:hAnsi="宋体" w:cs="仿宋"/>
                <w:sz w:val="24"/>
                <w:szCs w:val="24"/>
              </w:rPr>
            </w:pPr>
          </w:p>
        </w:tc>
      </w:tr>
      <w:tr w:rsidR="00543882" w:rsidRPr="00110278" w:rsidTr="00096481">
        <w:trPr>
          <w:trHeight w:val="567"/>
          <w:jc w:val="center"/>
        </w:trPr>
        <w:tc>
          <w:tcPr>
            <w:tcW w:w="1417" w:type="dxa"/>
            <w:vMerge/>
            <w:vAlign w:val="center"/>
          </w:tcPr>
          <w:p w:rsidR="00543882" w:rsidRPr="00110278" w:rsidRDefault="00543882" w:rsidP="00096481">
            <w:pPr>
              <w:adjustRightInd w:val="0"/>
              <w:snapToGrid w:val="0"/>
              <w:spacing w:line="360" w:lineRule="auto"/>
              <w:jc w:val="center"/>
              <w:rPr>
                <w:rFonts w:ascii="宋体" w:hAnsi="宋体"/>
                <w:sz w:val="24"/>
                <w:szCs w:val="24"/>
              </w:rPr>
            </w:pPr>
          </w:p>
        </w:tc>
        <w:tc>
          <w:tcPr>
            <w:tcW w:w="5846" w:type="dxa"/>
            <w:vAlign w:val="center"/>
          </w:tcPr>
          <w:p w:rsidR="00543882" w:rsidRPr="008E449D" w:rsidRDefault="00543882" w:rsidP="00BD6456">
            <w:pPr>
              <w:widowControl/>
              <w:adjustRightInd w:val="0"/>
              <w:snapToGrid w:val="0"/>
              <w:jc w:val="left"/>
              <w:rPr>
                <w:rFonts w:ascii="宋体" w:hAnsi="宋体" w:cs="仿宋"/>
                <w:kern w:val="0"/>
                <w:sz w:val="24"/>
                <w:szCs w:val="24"/>
              </w:rPr>
            </w:pPr>
            <w:r w:rsidRPr="008E449D">
              <w:rPr>
                <w:rFonts w:ascii="宋体" w:hAnsi="宋体" w:cs="仿宋" w:hint="eastAsia"/>
                <w:kern w:val="0"/>
                <w:sz w:val="24"/>
                <w:szCs w:val="24"/>
              </w:rPr>
              <w:t>测评详细实施方案。方案细致全面、合理，</w:t>
            </w:r>
            <w:proofErr w:type="gramStart"/>
            <w:r w:rsidRPr="008E449D">
              <w:rPr>
                <w:rFonts w:ascii="宋体" w:hAnsi="宋体" w:cs="仿宋" w:hint="eastAsia"/>
                <w:kern w:val="0"/>
                <w:sz w:val="24"/>
                <w:szCs w:val="24"/>
              </w:rPr>
              <w:t>完全响应</w:t>
            </w:r>
            <w:proofErr w:type="gramEnd"/>
            <w:r w:rsidRPr="008E449D">
              <w:rPr>
                <w:rFonts w:ascii="宋体" w:hAnsi="宋体" w:cs="仿宋" w:hint="eastAsia"/>
                <w:kern w:val="0"/>
                <w:sz w:val="24"/>
                <w:szCs w:val="24"/>
              </w:rPr>
              <w:t>需求，技术可行性强得</w:t>
            </w:r>
            <w:r w:rsidR="00893E3E">
              <w:rPr>
                <w:rFonts w:ascii="宋体" w:hAnsi="宋体" w:cs="仿宋" w:hint="eastAsia"/>
                <w:kern w:val="0"/>
                <w:sz w:val="24"/>
                <w:szCs w:val="24"/>
              </w:rPr>
              <w:t>7-</w:t>
            </w:r>
            <w:r w:rsidR="00893E3E">
              <w:rPr>
                <w:rFonts w:ascii="宋体" w:hAnsi="宋体" w:cs="仿宋"/>
                <w:kern w:val="0"/>
                <w:sz w:val="24"/>
                <w:szCs w:val="24"/>
              </w:rPr>
              <w:t>9</w:t>
            </w:r>
            <w:r w:rsidRPr="008E449D">
              <w:rPr>
                <w:rFonts w:ascii="宋体" w:hAnsi="宋体" w:cs="仿宋" w:hint="eastAsia"/>
                <w:kern w:val="0"/>
                <w:sz w:val="24"/>
                <w:szCs w:val="24"/>
              </w:rPr>
              <w:t>分；方案较为完整，</w:t>
            </w:r>
            <w:proofErr w:type="gramStart"/>
            <w:r w:rsidRPr="008E449D">
              <w:rPr>
                <w:rFonts w:ascii="宋体" w:hAnsi="宋体" w:cs="仿宋" w:hint="eastAsia"/>
                <w:kern w:val="0"/>
                <w:sz w:val="24"/>
                <w:szCs w:val="24"/>
              </w:rPr>
              <w:t>基本响应</w:t>
            </w:r>
            <w:proofErr w:type="gramEnd"/>
            <w:r w:rsidRPr="008E449D">
              <w:rPr>
                <w:rFonts w:ascii="宋体" w:hAnsi="宋体" w:cs="仿宋" w:hint="eastAsia"/>
                <w:kern w:val="0"/>
                <w:sz w:val="24"/>
                <w:szCs w:val="24"/>
              </w:rPr>
              <w:t>需求得</w:t>
            </w:r>
            <w:r w:rsidR="00893E3E">
              <w:rPr>
                <w:rFonts w:ascii="宋体" w:hAnsi="宋体" w:cs="仿宋" w:hint="eastAsia"/>
                <w:kern w:val="0"/>
                <w:sz w:val="24"/>
                <w:szCs w:val="24"/>
              </w:rPr>
              <w:t>4-</w:t>
            </w:r>
            <w:r w:rsidR="00893E3E">
              <w:rPr>
                <w:rFonts w:ascii="宋体" w:hAnsi="宋体" w:cs="仿宋"/>
                <w:kern w:val="0"/>
                <w:sz w:val="24"/>
                <w:szCs w:val="24"/>
              </w:rPr>
              <w:t>6</w:t>
            </w:r>
            <w:r w:rsidRPr="008E449D">
              <w:rPr>
                <w:rFonts w:ascii="宋体" w:hAnsi="宋体" w:cs="仿宋" w:hint="eastAsia"/>
                <w:kern w:val="0"/>
                <w:sz w:val="24"/>
                <w:szCs w:val="24"/>
              </w:rPr>
              <w:t>分；方案不完整、响应度低、技术可行性较低得</w:t>
            </w:r>
            <w:r w:rsidR="00893E3E">
              <w:rPr>
                <w:rFonts w:ascii="宋体" w:hAnsi="宋体" w:cs="仿宋" w:hint="eastAsia"/>
                <w:kern w:val="0"/>
                <w:sz w:val="24"/>
                <w:szCs w:val="24"/>
              </w:rPr>
              <w:t>0-</w:t>
            </w:r>
            <w:r w:rsidR="00893E3E">
              <w:rPr>
                <w:rFonts w:ascii="宋体" w:hAnsi="宋体" w:cs="仿宋"/>
                <w:kern w:val="0"/>
                <w:sz w:val="24"/>
                <w:szCs w:val="24"/>
              </w:rPr>
              <w:t>3</w:t>
            </w:r>
            <w:r w:rsidRPr="008E449D">
              <w:rPr>
                <w:rFonts w:ascii="宋体" w:hAnsi="宋体" w:cs="仿宋" w:hint="eastAsia"/>
                <w:kern w:val="0"/>
                <w:sz w:val="24"/>
                <w:szCs w:val="24"/>
              </w:rPr>
              <w:t>分</w:t>
            </w:r>
            <w:r>
              <w:rPr>
                <w:rFonts w:ascii="宋体" w:hAnsi="宋体" w:cs="仿宋" w:hint="eastAsia"/>
                <w:kern w:val="0"/>
                <w:sz w:val="24"/>
                <w:szCs w:val="24"/>
              </w:rPr>
              <w:t>。</w:t>
            </w:r>
            <w:r w:rsidRPr="008E449D">
              <w:rPr>
                <w:rFonts w:ascii="宋体" w:hAnsi="宋体" w:cs="仿宋" w:hint="eastAsia"/>
                <w:kern w:val="0"/>
                <w:sz w:val="24"/>
                <w:szCs w:val="24"/>
              </w:rPr>
              <w:t>（最高</w:t>
            </w:r>
            <w:r w:rsidR="00BD6456">
              <w:rPr>
                <w:rFonts w:ascii="宋体" w:hAnsi="宋体" w:cs="仿宋" w:hint="eastAsia"/>
                <w:kern w:val="0"/>
                <w:sz w:val="24"/>
                <w:szCs w:val="24"/>
              </w:rPr>
              <w:t>9</w:t>
            </w:r>
            <w:r w:rsidRPr="008E449D">
              <w:rPr>
                <w:rFonts w:ascii="宋体" w:hAnsi="宋体" w:cs="仿宋" w:hint="eastAsia"/>
                <w:kern w:val="0"/>
                <w:sz w:val="24"/>
                <w:szCs w:val="24"/>
              </w:rPr>
              <w:t>分）</w:t>
            </w:r>
          </w:p>
        </w:tc>
        <w:tc>
          <w:tcPr>
            <w:tcW w:w="710" w:type="dxa"/>
            <w:vMerge/>
            <w:vAlign w:val="center"/>
          </w:tcPr>
          <w:p w:rsidR="00543882" w:rsidRPr="00110278" w:rsidRDefault="00543882" w:rsidP="00096481">
            <w:pPr>
              <w:adjustRightInd w:val="0"/>
              <w:snapToGrid w:val="0"/>
              <w:spacing w:line="360" w:lineRule="auto"/>
              <w:jc w:val="center"/>
              <w:rPr>
                <w:rFonts w:ascii="宋体" w:hAnsi="宋体"/>
                <w:color w:val="000000"/>
                <w:sz w:val="24"/>
                <w:szCs w:val="24"/>
              </w:rPr>
            </w:pPr>
          </w:p>
        </w:tc>
      </w:tr>
      <w:tr w:rsidR="00543882" w:rsidRPr="00110278" w:rsidTr="00096481">
        <w:trPr>
          <w:trHeight w:val="567"/>
          <w:jc w:val="center"/>
        </w:trPr>
        <w:tc>
          <w:tcPr>
            <w:tcW w:w="1417" w:type="dxa"/>
            <w:vMerge/>
            <w:vAlign w:val="center"/>
          </w:tcPr>
          <w:p w:rsidR="00543882" w:rsidRPr="00110278" w:rsidRDefault="00543882" w:rsidP="00096481">
            <w:pPr>
              <w:adjustRightInd w:val="0"/>
              <w:snapToGrid w:val="0"/>
              <w:spacing w:line="360" w:lineRule="auto"/>
              <w:jc w:val="center"/>
              <w:rPr>
                <w:rFonts w:ascii="宋体" w:hAnsi="宋体"/>
                <w:sz w:val="24"/>
                <w:szCs w:val="24"/>
              </w:rPr>
            </w:pPr>
          </w:p>
        </w:tc>
        <w:tc>
          <w:tcPr>
            <w:tcW w:w="5846" w:type="dxa"/>
            <w:vAlign w:val="center"/>
          </w:tcPr>
          <w:p w:rsidR="00543882" w:rsidRPr="008E449D" w:rsidRDefault="00543882" w:rsidP="00BD6456">
            <w:pPr>
              <w:widowControl/>
              <w:adjustRightInd w:val="0"/>
              <w:snapToGrid w:val="0"/>
              <w:jc w:val="left"/>
              <w:rPr>
                <w:rFonts w:ascii="宋体" w:hAnsi="宋体" w:cs="仿宋"/>
                <w:kern w:val="0"/>
                <w:sz w:val="24"/>
                <w:szCs w:val="24"/>
              </w:rPr>
            </w:pPr>
            <w:r w:rsidRPr="008E449D">
              <w:rPr>
                <w:rFonts w:ascii="宋体" w:hAnsi="宋体" w:cs="仿宋" w:hint="eastAsia"/>
                <w:kern w:val="0"/>
                <w:sz w:val="24"/>
                <w:szCs w:val="24"/>
              </w:rPr>
              <w:t>测评过程中提供渗透测试服务。方案细致全面、合理，</w:t>
            </w:r>
            <w:proofErr w:type="gramStart"/>
            <w:r w:rsidRPr="008E449D">
              <w:rPr>
                <w:rFonts w:ascii="宋体" w:hAnsi="宋体" w:cs="仿宋" w:hint="eastAsia"/>
                <w:kern w:val="0"/>
                <w:sz w:val="24"/>
                <w:szCs w:val="24"/>
              </w:rPr>
              <w:t>完全响应</w:t>
            </w:r>
            <w:proofErr w:type="gramEnd"/>
            <w:r w:rsidRPr="008E449D">
              <w:rPr>
                <w:rFonts w:ascii="宋体" w:hAnsi="宋体" w:cs="仿宋" w:hint="eastAsia"/>
                <w:kern w:val="0"/>
                <w:sz w:val="24"/>
                <w:szCs w:val="24"/>
              </w:rPr>
              <w:t>需求，技术可行性强得</w:t>
            </w:r>
            <w:r w:rsidR="00893E3E">
              <w:rPr>
                <w:rFonts w:ascii="宋体" w:hAnsi="宋体" w:cs="仿宋" w:hint="eastAsia"/>
                <w:kern w:val="0"/>
                <w:sz w:val="24"/>
                <w:szCs w:val="24"/>
              </w:rPr>
              <w:t>7-</w:t>
            </w:r>
            <w:r w:rsidR="00893E3E">
              <w:rPr>
                <w:rFonts w:ascii="宋体" w:hAnsi="宋体" w:cs="仿宋"/>
                <w:kern w:val="0"/>
                <w:sz w:val="24"/>
                <w:szCs w:val="24"/>
              </w:rPr>
              <w:t>9</w:t>
            </w:r>
            <w:r w:rsidRPr="008E449D">
              <w:rPr>
                <w:rFonts w:ascii="宋体" w:hAnsi="宋体" w:cs="仿宋" w:hint="eastAsia"/>
                <w:kern w:val="0"/>
                <w:sz w:val="24"/>
                <w:szCs w:val="24"/>
              </w:rPr>
              <w:t>分；方案较为完整，</w:t>
            </w:r>
            <w:proofErr w:type="gramStart"/>
            <w:r w:rsidRPr="008E449D">
              <w:rPr>
                <w:rFonts w:ascii="宋体" w:hAnsi="宋体" w:cs="仿宋" w:hint="eastAsia"/>
                <w:kern w:val="0"/>
                <w:sz w:val="24"/>
                <w:szCs w:val="24"/>
              </w:rPr>
              <w:t>基本响应</w:t>
            </w:r>
            <w:proofErr w:type="gramEnd"/>
            <w:r w:rsidRPr="008E449D">
              <w:rPr>
                <w:rFonts w:ascii="宋体" w:hAnsi="宋体" w:cs="仿宋" w:hint="eastAsia"/>
                <w:kern w:val="0"/>
                <w:sz w:val="24"/>
                <w:szCs w:val="24"/>
              </w:rPr>
              <w:t>需求得</w:t>
            </w:r>
            <w:r w:rsidR="00893E3E">
              <w:rPr>
                <w:rFonts w:ascii="宋体" w:hAnsi="宋体" w:cs="仿宋" w:hint="eastAsia"/>
                <w:kern w:val="0"/>
                <w:sz w:val="24"/>
                <w:szCs w:val="24"/>
              </w:rPr>
              <w:t>4-</w:t>
            </w:r>
            <w:r w:rsidR="00893E3E">
              <w:rPr>
                <w:rFonts w:ascii="宋体" w:hAnsi="宋体" w:cs="仿宋"/>
                <w:kern w:val="0"/>
                <w:sz w:val="24"/>
                <w:szCs w:val="24"/>
              </w:rPr>
              <w:t>6</w:t>
            </w:r>
            <w:r w:rsidRPr="008E449D">
              <w:rPr>
                <w:rFonts w:ascii="宋体" w:hAnsi="宋体" w:cs="仿宋" w:hint="eastAsia"/>
                <w:kern w:val="0"/>
                <w:sz w:val="24"/>
                <w:szCs w:val="24"/>
              </w:rPr>
              <w:t>分；方案不完整、响应度低、技术可行性较低得</w:t>
            </w:r>
            <w:r w:rsidR="00893E3E">
              <w:rPr>
                <w:rFonts w:ascii="宋体" w:hAnsi="宋体" w:cs="仿宋" w:hint="eastAsia"/>
                <w:kern w:val="0"/>
                <w:sz w:val="24"/>
                <w:szCs w:val="24"/>
              </w:rPr>
              <w:t>0-</w:t>
            </w:r>
            <w:r w:rsidR="00893E3E">
              <w:rPr>
                <w:rFonts w:ascii="宋体" w:hAnsi="宋体" w:cs="仿宋"/>
                <w:kern w:val="0"/>
                <w:sz w:val="24"/>
                <w:szCs w:val="24"/>
              </w:rPr>
              <w:t>3</w:t>
            </w:r>
            <w:r w:rsidRPr="008E449D">
              <w:rPr>
                <w:rFonts w:ascii="宋体" w:hAnsi="宋体" w:cs="仿宋" w:hint="eastAsia"/>
                <w:kern w:val="0"/>
                <w:sz w:val="24"/>
                <w:szCs w:val="24"/>
              </w:rPr>
              <w:t>分</w:t>
            </w:r>
            <w:r>
              <w:rPr>
                <w:rFonts w:ascii="宋体" w:hAnsi="宋体" w:cs="仿宋" w:hint="eastAsia"/>
                <w:kern w:val="0"/>
                <w:sz w:val="24"/>
                <w:szCs w:val="24"/>
              </w:rPr>
              <w:t>。</w:t>
            </w:r>
            <w:r w:rsidRPr="008E449D">
              <w:rPr>
                <w:rFonts w:ascii="宋体" w:hAnsi="宋体" w:cs="仿宋" w:hint="eastAsia"/>
                <w:kern w:val="0"/>
                <w:sz w:val="24"/>
                <w:szCs w:val="24"/>
              </w:rPr>
              <w:t>（最高</w:t>
            </w:r>
            <w:r w:rsidR="00BD6456">
              <w:rPr>
                <w:rFonts w:ascii="宋体" w:hAnsi="宋体" w:cs="仿宋" w:hint="eastAsia"/>
                <w:kern w:val="0"/>
                <w:sz w:val="24"/>
                <w:szCs w:val="24"/>
              </w:rPr>
              <w:t>9</w:t>
            </w:r>
            <w:r w:rsidRPr="008E449D">
              <w:rPr>
                <w:rFonts w:ascii="宋体" w:hAnsi="宋体" w:cs="仿宋" w:hint="eastAsia"/>
                <w:kern w:val="0"/>
                <w:sz w:val="24"/>
                <w:szCs w:val="24"/>
              </w:rPr>
              <w:t>分）</w:t>
            </w:r>
          </w:p>
        </w:tc>
        <w:tc>
          <w:tcPr>
            <w:tcW w:w="710" w:type="dxa"/>
            <w:vMerge/>
            <w:vAlign w:val="center"/>
          </w:tcPr>
          <w:p w:rsidR="00543882" w:rsidRPr="00110278" w:rsidRDefault="00543882" w:rsidP="00096481">
            <w:pPr>
              <w:adjustRightInd w:val="0"/>
              <w:snapToGrid w:val="0"/>
              <w:spacing w:line="360" w:lineRule="auto"/>
              <w:jc w:val="center"/>
              <w:rPr>
                <w:rFonts w:ascii="宋体" w:hAnsi="宋体"/>
                <w:color w:val="000000"/>
                <w:sz w:val="24"/>
                <w:szCs w:val="24"/>
              </w:rPr>
            </w:pPr>
          </w:p>
        </w:tc>
      </w:tr>
      <w:tr w:rsidR="00543882" w:rsidRPr="00110278" w:rsidTr="00096481">
        <w:trPr>
          <w:trHeight w:val="567"/>
          <w:jc w:val="center"/>
        </w:trPr>
        <w:tc>
          <w:tcPr>
            <w:tcW w:w="1417" w:type="dxa"/>
            <w:vMerge/>
            <w:vAlign w:val="center"/>
          </w:tcPr>
          <w:p w:rsidR="00543882" w:rsidRPr="00110278" w:rsidRDefault="00543882" w:rsidP="00096481">
            <w:pPr>
              <w:adjustRightInd w:val="0"/>
              <w:snapToGrid w:val="0"/>
              <w:spacing w:line="360" w:lineRule="auto"/>
              <w:jc w:val="center"/>
              <w:rPr>
                <w:rFonts w:ascii="宋体" w:hAnsi="宋体"/>
                <w:sz w:val="24"/>
                <w:szCs w:val="24"/>
              </w:rPr>
            </w:pPr>
          </w:p>
        </w:tc>
        <w:tc>
          <w:tcPr>
            <w:tcW w:w="5846" w:type="dxa"/>
            <w:vAlign w:val="center"/>
          </w:tcPr>
          <w:p w:rsidR="00543882" w:rsidRPr="008E449D" w:rsidRDefault="00543882" w:rsidP="00BD6456">
            <w:pPr>
              <w:widowControl/>
              <w:adjustRightInd w:val="0"/>
              <w:snapToGrid w:val="0"/>
              <w:jc w:val="left"/>
              <w:rPr>
                <w:rFonts w:ascii="宋体" w:hAnsi="宋体" w:cs="仿宋"/>
                <w:kern w:val="0"/>
                <w:sz w:val="24"/>
                <w:szCs w:val="24"/>
              </w:rPr>
            </w:pPr>
            <w:r w:rsidRPr="008E449D">
              <w:rPr>
                <w:rFonts w:ascii="宋体" w:hAnsi="宋体" w:cs="仿宋" w:hint="eastAsia"/>
                <w:kern w:val="0"/>
                <w:sz w:val="24"/>
                <w:szCs w:val="24"/>
              </w:rPr>
              <w:t>测评项目结束后，能持续提供应急保障服务承诺（承诺函加盖公司公章）。方案细致全面、合理，</w:t>
            </w:r>
            <w:proofErr w:type="gramStart"/>
            <w:r w:rsidRPr="008E449D">
              <w:rPr>
                <w:rFonts w:ascii="宋体" w:hAnsi="宋体" w:cs="仿宋" w:hint="eastAsia"/>
                <w:kern w:val="0"/>
                <w:sz w:val="24"/>
                <w:szCs w:val="24"/>
              </w:rPr>
              <w:t>完全响应</w:t>
            </w:r>
            <w:proofErr w:type="gramEnd"/>
            <w:r w:rsidRPr="008E449D">
              <w:rPr>
                <w:rFonts w:ascii="宋体" w:hAnsi="宋体" w:cs="仿宋" w:hint="eastAsia"/>
                <w:kern w:val="0"/>
                <w:sz w:val="24"/>
                <w:szCs w:val="24"/>
              </w:rPr>
              <w:t>需求，技术可行性强得</w:t>
            </w:r>
            <w:r w:rsidR="00893E3E">
              <w:rPr>
                <w:rFonts w:ascii="宋体" w:hAnsi="宋体" w:cs="仿宋" w:hint="eastAsia"/>
                <w:kern w:val="0"/>
                <w:sz w:val="24"/>
                <w:szCs w:val="24"/>
              </w:rPr>
              <w:t>7-</w:t>
            </w:r>
            <w:r w:rsidR="00893E3E">
              <w:rPr>
                <w:rFonts w:ascii="宋体" w:hAnsi="宋体" w:cs="仿宋"/>
                <w:kern w:val="0"/>
                <w:sz w:val="24"/>
                <w:szCs w:val="24"/>
              </w:rPr>
              <w:t>9</w:t>
            </w:r>
            <w:r w:rsidRPr="008E449D">
              <w:rPr>
                <w:rFonts w:ascii="宋体" w:hAnsi="宋体" w:cs="仿宋" w:hint="eastAsia"/>
                <w:kern w:val="0"/>
                <w:sz w:val="24"/>
                <w:szCs w:val="24"/>
              </w:rPr>
              <w:t>分；方案较为完整，</w:t>
            </w:r>
            <w:proofErr w:type="gramStart"/>
            <w:r w:rsidRPr="008E449D">
              <w:rPr>
                <w:rFonts w:ascii="宋体" w:hAnsi="宋体" w:cs="仿宋" w:hint="eastAsia"/>
                <w:kern w:val="0"/>
                <w:sz w:val="24"/>
                <w:szCs w:val="24"/>
              </w:rPr>
              <w:t>基本响应</w:t>
            </w:r>
            <w:proofErr w:type="gramEnd"/>
            <w:r w:rsidRPr="008E449D">
              <w:rPr>
                <w:rFonts w:ascii="宋体" w:hAnsi="宋体" w:cs="仿宋" w:hint="eastAsia"/>
                <w:kern w:val="0"/>
                <w:sz w:val="24"/>
                <w:szCs w:val="24"/>
              </w:rPr>
              <w:t>需求得</w:t>
            </w:r>
            <w:r w:rsidR="00893E3E">
              <w:rPr>
                <w:rFonts w:ascii="宋体" w:hAnsi="宋体" w:cs="仿宋" w:hint="eastAsia"/>
                <w:kern w:val="0"/>
                <w:sz w:val="24"/>
                <w:szCs w:val="24"/>
              </w:rPr>
              <w:t>4-</w:t>
            </w:r>
            <w:r w:rsidR="00893E3E">
              <w:rPr>
                <w:rFonts w:ascii="宋体" w:hAnsi="宋体" w:cs="仿宋"/>
                <w:kern w:val="0"/>
                <w:sz w:val="24"/>
                <w:szCs w:val="24"/>
              </w:rPr>
              <w:t>6</w:t>
            </w:r>
            <w:r w:rsidRPr="008E449D">
              <w:rPr>
                <w:rFonts w:ascii="宋体" w:hAnsi="宋体" w:cs="仿宋" w:hint="eastAsia"/>
                <w:kern w:val="0"/>
                <w:sz w:val="24"/>
                <w:szCs w:val="24"/>
              </w:rPr>
              <w:t>分；方案不完整、响应度低、技术可行性较低得</w:t>
            </w:r>
            <w:r w:rsidR="00893E3E">
              <w:rPr>
                <w:rFonts w:ascii="宋体" w:hAnsi="宋体" w:cs="仿宋" w:hint="eastAsia"/>
                <w:kern w:val="0"/>
                <w:sz w:val="24"/>
                <w:szCs w:val="24"/>
              </w:rPr>
              <w:t>0-</w:t>
            </w:r>
            <w:r w:rsidR="00893E3E">
              <w:rPr>
                <w:rFonts w:ascii="宋体" w:hAnsi="宋体" w:cs="仿宋"/>
                <w:kern w:val="0"/>
                <w:sz w:val="24"/>
                <w:szCs w:val="24"/>
              </w:rPr>
              <w:t>3</w:t>
            </w:r>
            <w:r w:rsidRPr="008E449D">
              <w:rPr>
                <w:rFonts w:ascii="宋体" w:hAnsi="宋体" w:cs="仿宋" w:hint="eastAsia"/>
                <w:kern w:val="0"/>
                <w:sz w:val="24"/>
                <w:szCs w:val="24"/>
              </w:rPr>
              <w:t>分</w:t>
            </w:r>
            <w:r>
              <w:rPr>
                <w:rFonts w:ascii="宋体" w:hAnsi="宋体" w:cs="仿宋" w:hint="eastAsia"/>
                <w:kern w:val="0"/>
                <w:sz w:val="24"/>
                <w:szCs w:val="24"/>
              </w:rPr>
              <w:t>。</w:t>
            </w:r>
            <w:r w:rsidRPr="008E449D">
              <w:rPr>
                <w:rFonts w:ascii="宋体" w:hAnsi="宋体" w:cs="仿宋" w:hint="eastAsia"/>
                <w:kern w:val="0"/>
                <w:sz w:val="24"/>
                <w:szCs w:val="24"/>
              </w:rPr>
              <w:t>（最高</w:t>
            </w:r>
            <w:r w:rsidR="00BD6456">
              <w:rPr>
                <w:rFonts w:ascii="宋体" w:hAnsi="宋体" w:cs="仿宋" w:hint="eastAsia"/>
                <w:kern w:val="0"/>
                <w:sz w:val="24"/>
                <w:szCs w:val="24"/>
              </w:rPr>
              <w:t>9</w:t>
            </w:r>
            <w:r w:rsidRPr="008E449D">
              <w:rPr>
                <w:rFonts w:ascii="宋体" w:hAnsi="宋体" w:cs="仿宋" w:hint="eastAsia"/>
                <w:kern w:val="0"/>
                <w:sz w:val="24"/>
                <w:szCs w:val="24"/>
              </w:rPr>
              <w:t>分）</w:t>
            </w:r>
          </w:p>
        </w:tc>
        <w:tc>
          <w:tcPr>
            <w:tcW w:w="710" w:type="dxa"/>
            <w:vMerge/>
            <w:vAlign w:val="center"/>
          </w:tcPr>
          <w:p w:rsidR="00543882" w:rsidRPr="00110278" w:rsidRDefault="00543882" w:rsidP="00096481">
            <w:pPr>
              <w:adjustRightInd w:val="0"/>
              <w:snapToGrid w:val="0"/>
              <w:spacing w:line="360" w:lineRule="auto"/>
              <w:jc w:val="center"/>
              <w:rPr>
                <w:rFonts w:ascii="宋体" w:hAnsi="宋体"/>
                <w:color w:val="000000"/>
                <w:sz w:val="24"/>
                <w:szCs w:val="24"/>
              </w:rPr>
            </w:pPr>
          </w:p>
        </w:tc>
      </w:tr>
      <w:tr w:rsidR="00543882" w:rsidRPr="00110278" w:rsidTr="00096481">
        <w:trPr>
          <w:trHeight w:val="567"/>
          <w:jc w:val="center"/>
        </w:trPr>
        <w:tc>
          <w:tcPr>
            <w:tcW w:w="1417" w:type="dxa"/>
            <w:vMerge/>
            <w:vAlign w:val="center"/>
          </w:tcPr>
          <w:p w:rsidR="00543882" w:rsidRPr="00110278" w:rsidRDefault="00543882" w:rsidP="00096481">
            <w:pPr>
              <w:adjustRightInd w:val="0"/>
              <w:snapToGrid w:val="0"/>
              <w:spacing w:line="360" w:lineRule="auto"/>
              <w:jc w:val="center"/>
              <w:rPr>
                <w:rFonts w:ascii="宋体" w:hAnsi="宋体"/>
                <w:sz w:val="24"/>
                <w:szCs w:val="24"/>
              </w:rPr>
            </w:pPr>
          </w:p>
        </w:tc>
        <w:tc>
          <w:tcPr>
            <w:tcW w:w="5846" w:type="dxa"/>
            <w:vAlign w:val="center"/>
          </w:tcPr>
          <w:p w:rsidR="00543882" w:rsidRPr="008E449D" w:rsidRDefault="00543882" w:rsidP="00BD6456">
            <w:pPr>
              <w:widowControl/>
              <w:adjustRightInd w:val="0"/>
              <w:snapToGrid w:val="0"/>
              <w:jc w:val="left"/>
              <w:rPr>
                <w:rFonts w:ascii="宋体" w:hAnsi="宋体" w:cs="仿宋"/>
                <w:kern w:val="0"/>
                <w:sz w:val="24"/>
                <w:szCs w:val="24"/>
              </w:rPr>
            </w:pPr>
            <w:r w:rsidRPr="008E449D">
              <w:rPr>
                <w:rFonts w:ascii="宋体" w:hAnsi="宋体" w:cs="仿宋" w:hint="eastAsia"/>
                <w:kern w:val="0"/>
                <w:sz w:val="24"/>
                <w:szCs w:val="24"/>
              </w:rPr>
              <w:t>测评工具使用情况比较，方案细致全面、合理，</w:t>
            </w:r>
            <w:proofErr w:type="gramStart"/>
            <w:r w:rsidRPr="008E449D">
              <w:rPr>
                <w:rFonts w:ascii="宋体" w:hAnsi="宋体" w:cs="仿宋" w:hint="eastAsia"/>
                <w:kern w:val="0"/>
                <w:sz w:val="24"/>
                <w:szCs w:val="24"/>
              </w:rPr>
              <w:t>完全响应</w:t>
            </w:r>
            <w:proofErr w:type="gramEnd"/>
            <w:r w:rsidRPr="008E449D">
              <w:rPr>
                <w:rFonts w:ascii="宋体" w:hAnsi="宋体" w:cs="仿宋" w:hint="eastAsia"/>
                <w:kern w:val="0"/>
                <w:sz w:val="24"/>
                <w:szCs w:val="24"/>
              </w:rPr>
              <w:t>需求，技术可行性强得</w:t>
            </w:r>
            <w:r w:rsidR="00893E3E">
              <w:rPr>
                <w:rFonts w:ascii="宋体" w:hAnsi="宋体" w:cs="仿宋" w:hint="eastAsia"/>
                <w:kern w:val="0"/>
                <w:sz w:val="24"/>
                <w:szCs w:val="24"/>
              </w:rPr>
              <w:t>7-</w:t>
            </w:r>
            <w:r w:rsidR="00893E3E">
              <w:rPr>
                <w:rFonts w:ascii="宋体" w:hAnsi="宋体" w:cs="仿宋"/>
                <w:kern w:val="0"/>
                <w:sz w:val="24"/>
                <w:szCs w:val="24"/>
              </w:rPr>
              <w:t>9</w:t>
            </w:r>
            <w:r w:rsidRPr="008E449D">
              <w:rPr>
                <w:rFonts w:ascii="宋体" w:hAnsi="宋体" w:cs="仿宋" w:hint="eastAsia"/>
                <w:kern w:val="0"/>
                <w:sz w:val="24"/>
                <w:szCs w:val="24"/>
              </w:rPr>
              <w:t>分；方案较为完整，</w:t>
            </w:r>
            <w:proofErr w:type="gramStart"/>
            <w:r w:rsidRPr="008E449D">
              <w:rPr>
                <w:rFonts w:ascii="宋体" w:hAnsi="宋体" w:cs="仿宋" w:hint="eastAsia"/>
                <w:kern w:val="0"/>
                <w:sz w:val="24"/>
                <w:szCs w:val="24"/>
              </w:rPr>
              <w:t>基本响应</w:t>
            </w:r>
            <w:proofErr w:type="gramEnd"/>
            <w:r w:rsidRPr="008E449D">
              <w:rPr>
                <w:rFonts w:ascii="宋体" w:hAnsi="宋体" w:cs="仿宋" w:hint="eastAsia"/>
                <w:kern w:val="0"/>
                <w:sz w:val="24"/>
                <w:szCs w:val="24"/>
              </w:rPr>
              <w:t>需求得</w:t>
            </w:r>
            <w:r w:rsidR="00893E3E">
              <w:rPr>
                <w:rFonts w:ascii="宋体" w:hAnsi="宋体" w:cs="仿宋" w:hint="eastAsia"/>
                <w:kern w:val="0"/>
                <w:sz w:val="24"/>
                <w:szCs w:val="24"/>
              </w:rPr>
              <w:t>4-</w:t>
            </w:r>
            <w:r w:rsidR="00893E3E">
              <w:rPr>
                <w:rFonts w:ascii="宋体" w:hAnsi="宋体" w:cs="仿宋"/>
                <w:kern w:val="0"/>
                <w:sz w:val="24"/>
                <w:szCs w:val="24"/>
              </w:rPr>
              <w:t>6</w:t>
            </w:r>
            <w:r w:rsidRPr="008E449D">
              <w:rPr>
                <w:rFonts w:ascii="宋体" w:hAnsi="宋体" w:cs="仿宋" w:hint="eastAsia"/>
                <w:kern w:val="0"/>
                <w:sz w:val="24"/>
                <w:szCs w:val="24"/>
              </w:rPr>
              <w:t>分；方案不完整、响应度低、技术可行性较低得</w:t>
            </w:r>
            <w:r w:rsidR="00893E3E">
              <w:rPr>
                <w:rFonts w:ascii="宋体" w:hAnsi="宋体" w:cs="仿宋" w:hint="eastAsia"/>
                <w:kern w:val="0"/>
                <w:sz w:val="24"/>
                <w:szCs w:val="24"/>
              </w:rPr>
              <w:t>0-</w:t>
            </w:r>
            <w:r w:rsidR="00893E3E">
              <w:rPr>
                <w:rFonts w:ascii="宋体" w:hAnsi="宋体" w:cs="仿宋"/>
                <w:kern w:val="0"/>
                <w:sz w:val="24"/>
                <w:szCs w:val="24"/>
              </w:rPr>
              <w:t>3</w:t>
            </w:r>
            <w:r w:rsidRPr="008E449D">
              <w:rPr>
                <w:rFonts w:ascii="宋体" w:hAnsi="宋体" w:cs="仿宋" w:hint="eastAsia"/>
                <w:kern w:val="0"/>
                <w:sz w:val="24"/>
                <w:szCs w:val="24"/>
              </w:rPr>
              <w:t>分。（最高</w:t>
            </w:r>
            <w:r w:rsidR="00BD6456">
              <w:rPr>
                <w:rFonts w:ascii="宋体" w:hAnsi="宋体" w:cs="仿宋" w:hint="eastAsia"/>
                <w:kern w:val="0"/>
                <w:sz w:val="24"/>
                <w:szCs w:val="24"/>
              </w:rPr>
              <w:t>9</w:t>
            </w:r>
            <w:r w:rsidRPr="008E449D">
              <w:rPr>
                <w:rFonts w:ascii="宋体" w:hAnsi="宋体" w:cs="仿宋" w:hint="eastAsia"/>
                <w:kern w:val="0"/>
                <w:sz w:val="24"/>
                <w:szCs w:val="24"/>
              </w:rPr>
              <w:t>分）</w:t>
            </w:r>
          </w:p>
        </w:tc>
        <w:tc>
          <w:tcPr>
            <w:tcW w:w="710" w:type="dxa"/>
            <w:vMerge/>
            <w:vAlign w:val="center"/>
          </w:tcPr>
          <w:p w:rsidR="00543882" w:rsidRPr="00110278" w:rsidRDefault="00543882" w:rsidP="00096481">
            <w:pPr>
              <w:adjustRightInd w:val="0"/>
              <w:snapToGrid w:val="0"/>
              <w:spacing w:line="360" w:lineRule="auto"/>
              <w:jc w:val="center"/>
              <w:rPr>
                <w:rFonts w:ascii="宋体" w:hAnsi="宋体" w:cs="仿宋"/>
                <w:sz w:val="24"/>
                <w:szCs w:val="24"/>
              </w:rPr>
            </w:pPr>
          </w:p>
        </w:tc>
      </w:tr>
      <w:tr w:rsidR="00543882" w:rsidRPr="00110278" w:rsidTr="00096481">
        <w:trPr>
          <w:trHeight w:val="567"/>
          <w:jc w:val="center"/>
        </w:trPr>
        <w:tc>
          <w:tcPr>
            <w:tcW w:w="1417" w:type="dxa"/>
            <w:vAlign w:val="center"/>
          </w:tcPr>
          <w:p w:rsidR="00543882" w:rsidRPr="00110278" w:rsidRDefault="00543882" w:rsidP="00096481">
            <w:pPr>
              <w:widowControl/>
              <w:adjustRightInd w:val="0"/>
              <w:snapToGrid w:val="0"/>
              <w:spacing w:line="360" w:lineRule="auto"/>
              <w:jc w:val="center"/>
              <w:rPr>
                <w:rFonts w:ascii="宋体" w:hAnsi="宋体" w:cs="仿宋"/>
                <w:sz w:val="24"/>
                <w:szCs w:val="24"/>
              </w:rPr>
            </w:pPr>
            <w:r w:rsidRPr="00110278">
              <w:rPr>
                <w:rFonts w:ascii="宋体" w:hAnsi="宋体" w:cs="仿宋" w:hint="eastAsia"/>
                <w:sz w:val="24"/>
                <w:szCs w:val="24"/>
              </w:rPr>
              <w:t>拟派人员资质</w:t>
            </w:r>
          </w:p>
          <w:p w:rsidR="00543882" w:rsidRPr="00110278" w:rsidRDefault="00543882" w:rsidP="00096481">
            <w:pPr>
              <w:adjustRightInd w:val="0"/>
              <w:snapToGrid w:val="0"/>
              <w:spacing w:line="360" w:lineRule="auto"/>
              <w:jc w:val="center"/>
              <w:rPr>
                <w:rFonts w:ascii="宋体" w:hAnsi="宋体"/>
                <w:sz w:val="24"/>
                <w:szCs w:val="24"/>
              </w:rPr>
            </w:pPr>
          </w:p>
        </w:tc>
        <w:tc>
          <w:tcPr>
            <w:tcW w:w="5846" w:type="dxa"/>
            <w:vAlign w:val="center"/>
          </w:tcPr>
          <w:p w:rsidR="00543882" w:rsidRPr="00862143" w:rsidRDefault="00543882" w:rsidP="00096481">
            <w:pPr>
              <w:widowControl/>
              <w:adjustRightInd w:val="0"/>
              <w:snapToGrid w:val="0"/>
              <w:jc w:val="left"/>
              <w:rPr>
                <w:rFonts w:ascii="宋体" w:hAnsi="宋体" w:cs="仿宋"/>
                <w:kern w:val="0"/>
                <w:sz w:val="24"/>
                <w:szCs w:val="24"/>
              </w:rPr>
            </w:pPr>
            <w:r w:rsidRPr="00862143">
              <w:rPr>
                <w:rFonts w:ascii="宋体" w:hAnsi="宋体" w:cs="仿宋" w:hint="eastAsia"/>
                <w:kern w:val="0"/>
                <w:sz w:val="24"/>
                <w:szCs w:val="24"/>
              </w:rPr>
              <w:t>1.项目经理同时具有信息安全等级测评师（高级）证书和注册信息安全专业人员（CISP）证书得</w:t>
            </w:r>
            <w:r>
              <w:rPr>
                <w:rFonts w:ascii="宋体" w:hAnsi="宋体" w:cs="仿宋"/>
                <w:kern w:val="0"/>
                <w:sz w:val="24"/>
                <w:szCs w:val="24"/>
              </w:rPr>
              <w:t>3</w:t>
            </w:r>
            <w:r w:rsidRPr="00862143">
              <w:rPr>
                <w:rFonts w:ascii="宋体" w:hAnsi="宋体" w:cs="仿宋" w:hint="eastAsia"/>
                <w:kern w:val="0"/>
                <w:sz w:val="24"/>
                <w:szCs w:val="24"/>
              </w:rPr>
              <w:t>分</w:t>
            </w:r>
            <w:r w:rsidRPr="00862143">
              <w:rPr>
                <w:rFonts w:ascii="宋体" w:hAnsi="宋体" w:cs="仿宋"/>
                <w:kern w:val="0"/>
                <w:sz w:val="24"/>
                <w:szCs w:val="24"/>
              </w:rPr>
              <w:t>。</w:t>
            </w:r>
          </w:p>
          <w:p w:rsidR="00543882" w:rsidRPr="00862143" w:rsidRDefault="00543882" w:rsidP="00096481">
            <w:pPr>
              <w:widowControl/>
              <w:adjustRightInd w:val="0"/>
              <w:snapToGrid w:val="0"/>
              <w:jc w:val="left"/>
              <w:rPr>
                <w:rFonts w:ascii="宋体" w:hAnsi="宋体" w:cs="仿宋"/>
                <w:kern w:val="0"/>
                <w:sz w:val="24"/>
                <w:szCs w:val="24"/>
              </w:rPr>
            </w:pPr>
            <w:r w:rsidRPr="00862143">
              <w:rPr>
                <w:rFonts w:ascii="宋体" w:hAnsi="宋体" w:cs="仿宋"/>
                <w:kern w:val="0"/>
                <w:sz w:val="24"/>
                <w:szCs w:val="24"/>
              </w:rPr>
              <w:t>2</w:t>
            </w:r>
            <w:r w:rsidRPr="00862143">
              <w:rPr>
                <w:rFonts w:ascii="宋体" w:hAnsi="宋体" w:cs="仿宋" w:hint="eastAsia"/>
                <w:kern w:val="0"/>
                <w:sz w:val="24"/>
                <w:szCs w:val="24"/>
              </w:rPr>
              <w:t>.项目组</w:t>
            </w:r>
            <w:r w:rsidRPr="00862143">
              <w:rPr>
                <w:rFonts w:ascii="宋体" w:hAnsi="宋体" w:cs="仿宋"/>
                <w:kern w:val="0"/>
                <w:sz w:val="24"/>
                <w:szCs w:val="24"/>
              </w:rPr>
              <w:t>其他成员</w:t>
            </w:r>
            <w:r>
              <w:rPr>
                <w:rFonts w:ascii="宋体" w:hAnsi="宋体" w:cs="仿宋" w:hint="eastAsia"/>
                <w:kern w:val="0"/>
                <w:sz w:val="24"/>
                <w:szCs w:val="24"/>
              </w:rPr>
              <w:t>（</w:t>
            </w:r>
            <w:r>
              <w:rPr>
                <w:rFonts w:ascii="宋体" w:hAnsi="宋体" w:cs="仿宋"/>
                <w:kern w:val="0"/>
                <w:sz w:val="24"/>
                <w:szCs w:val="24"/>
              </w:rPr>
              <w:t>须持</w:t>
            </w:r>
            <w:r>
              <w:rPr>
                <w:rFonts w:ascii="宋体" w:hAnsi="宋体" w:cs="仿宋" w:hint="eastAsia"/>
                <w:kern w:val="0"/>
                <w:sz w:val="24"/>
                <w:szCs w:val="24"/>
              </w:rPr>
              <w:t>有信息安全等级</w:t>
            </w:r>
            <w:proofErr w:type="gramStart"/>
            <w:r>
              <w:rPr>
                <w:rFonts w:ascii="宋体" w:hAnsi="宋体" w:cs="仿宋" w:hint="eastAsia"/>
                <w:kern w:val="0"/>
                <w:sz w:val="24"/>
                <w:szCs w:val="24"/>
              </w:rPr>
              <w:t>测评师</w:t>
            </w:r>
            <w:proofErr w:type="gramEnd"/>
            <w:r>
              <w:rPr>
                <w:rFonts w:ascii="宋体" w:hAnsi="宋体" w:cs="仿宋" w:hint="eastAsia"/>
                <w:kern w:val="0"/>
                <w:sz w:val="24"/>
                <w:szCs w:val="24"/>
              </w:rPr>
              <w:t>中</w:t>
            </w:r>
            <w:r w:rsidRPr="00862143">
              <w:rPr>
                <w:rFonts w:ascii="宋体" w:hAnsi="宋体" w:cs="仿宋" w:hint="eastAsia"/>
                <w:kern w:val="0"/>
                <w:sz w:val="24"/>
                <w:szCs w:val="24"/>
              </w:rPr>
              <w:t>级</w:t>
            </w:r>
            <w:r>
              <w:rPr>
                <w:rFonts w:ascii="宋体" w:hAnsi="宋体" w:cs="仿宋" w:hint="eastAsia"/>
                <w:kern w:val="0"/>
                <w:sz w:val="24"/>
                <w:szCs w:val="24"/>
              </w:rPr>
              <w:t>以</w:t>
            </w:r>
            <w:r>
              <w:rPr>
                <w:rFonts w:ascii="宋体" w:hAnsi="宋体" w:cs="仿宋"/>
                <w:kern w:val="0"/>
                <w:sz w:val="24"/>
                <w:szCs w:val="24"/>
              </w:rPr>
              <w:t>上</w:t>
            </w:r>
            <w:r w:rsidRPr="00862143">
              <w:rPr>
                <w:rFonts w:ascii="宋体" w:hAnsi="宋体" w:cs="仿宋" w:hint="eastAsia"/>
                <w:kern w:val="0"/>
                <w:sz w:val="24"/>
                <w:szCs w:val="24"/>
              </w:rPr>
              <w:t>证书</w:t>
            </w:r>
            <w:r>
              <w:rPr>
                <w:rFonts w:ascii="宋体" w:hAnsi="宋体" w:cs="仿宋" w:hint="eastAsia"/>
                <w:kern w:val="0"/>
                <w:sz w:val="24"/>
                <w:szCs w:val="24"/>
              </w:rPr>
              <w:t>或注册信息安全专业人员</w:t>
            </w:r>
            <w:r w:rsidRPr="00862143">
              <w:rPr>
                <w:rFonts w:ascii="宋体" w:hAnsi="宋体" w:cs="仿宋" w:hint="eastAsia"/>
                <w:kern w:val="0"/>
                <w:sz w:val="24"/>
                <w:szCs w:val="24"/>
              </w:rPr>
              <w:t>CISP证书）</w:t>
            </w:r>
            <w:r>
              <w:rPr>
                <w:rFonts w:ascii="宋体" w:hAnsi="宋体" w:cs="仿宋" w:hint="eastAsia"/>
                <w:kern w:val="0"/>
                <w:sz w:val="24"/>
                <w:szCs w:val="24"/>
              </w:rPr>
              <w:t>达到5人得5分</w:t>
            </w:r>
            <w:r w:rsidRPr="00862143">
              <w:rPr>
                <w:rFonts w:ascii="宋体" w:hAnsi="宋体" w:cs="仿宋" w:hint="eastAsia"/>
                <w:kern w:val="0"/>
                <w:sz w:val="24"/>
                <w:szCs w:val="24"/>
              </w:rPr>
              <w:t>，</w:t>
            </w:r>
            <w:r>
              <w:rPr>
                <w:rFonts w:ascii="宋体" w:hAnsi="宋体" w:cs="仿宋"/>
                <w:kern w:val="0"/>
                <w:sz w:val="24"/>
                <w:szCs w:val="24"/>
              </w:rPr>
              <w:t>4</w:t>
            </w:r>
            <w:r>
              <w:rPr>
                <w:rFonts w:ascii="宋体" w:hAnsi="宋体" w:cs="仿宋" w:hint="eastAsia"/>
                <w:kern w:val="0"/>
                <w:sz w:val="24"/>
                <w:szCs w:val="24"/>
              </w:rPr>
              <w:t>人得</w:t>
            </w:r>
            <w:r>
              <w:rPr>
                <w:rFonts w:ascii="宋体" w:hAnsi="宋体" w:cs="仿宋"/>
                <w:kern w:val="0"/>
                <w:sz w:val="24"/>
                <w:szCs w:val="24"/>
              </w:rPr>
              <w:t>4</w:t>
            </w:r>
            <w:r>
              <w:rPr>
                <w:rFonts w:ascii="宋体" w:hAnsi="宋体" w:cs="仿宋" w:hint="eastAsia"/>
                <w:kern w:val="0"/>
                <w:sz w:val="24"/>
                <w:szCs w:val="24"/>
              </w:rPr>
              <w:t>分</w:t>
            </w:r>
            <w:r w:rsidRPr="00862143">
              <w:rPr>
                <w:rFonts w:ascii="宋体" w:hAnsi="宋体" w:cs="仿宋" w:hint="eastAsia"/>
                <w:kern w:val="0"/>
                <w:sz w:val="24"/>
                <w:szCs w:val="24"/>
              </w:rPr>
              <w:t>，</w:t>
            </w:r>
            <w:r>
              <w:rPr>
                <w:rFonts w:ascii="宋体" w:hAnsi="宋体" w:cs="仿宋"/>
                <w:kern w:val="0"/>
                <w:sz w:val="24"/>
                <w:szCs w:val="24"/>
              </w:rPr>
              <w:t>3</w:t>
            </w:r>
            <w:r>
              <w:rPr>
                <w:rFonts w:ascii="宋体" w:hAnsi="宋体" w:cs="仿宋" w:hint="eastAsia"/>
                <w:kern w:val="0"/>
                <w:sz w:val="24"/>
                <w:szCs w:val="24"/>
              </w:rPr>
              <w:t>人得</w:t>
            </w:r>
            <w:r>
              <w:rPr>
                <w:rFonts w:ascii="宋体" w:hAnsi="宋体" w:cs="仿宋"/>
                <w:kern w:val="0"/>
                <w:sz w:val="24"/>
                <w:szCs w:val="24"/>
              </w:rPr>
              <w:t>3</w:t>
            </w:r>
            <w:r>
              <w:rPr>
                <w:rFonts w:ascii="宋体" w:hAnsi="宋体" w:cs="仿宋" w:hint="eastAsia"/>
                <w:kern w:val="0"/>
                <w:sz w:val="24"/>
                <w:szCs w:val="24"/>
              </w:rPr>
              <w:t>分</w:t>
            </w:r>
            <w:r w:rsidRPr="00862143">
              <w:rPr>
                <w:rFonts w:ascii="宋体" w:hAnsi="宋体" w:cs="仿宋" w:hint="eastAsia"/>
                <w:kern w:val="0"/>
                <w:sz w:val="24"/>
                <w:szCs w:val="24"/>
              </w:rPr>
              <w:t>，</w:t>
            </w:r>
            <w:r>
              <w:rPr>
                <w:rFonts w:ascii="宋体" w:hAnsi="宋体" w:cs="仿宋"/>
                <w:kern w:val="0"/>
                <w:sz w:val="24"/>
                <w:szCs w:val="24"/>
              </w:rPr>
              <w:t>2</w:t>
            </w:r>
            <w:r>
              <w:rPr>
                <w:rFonts w:ascii="宋体" w:hAnsi="宋体" w:cs="仿宋" w:hint="eastAsia"/>
                <w:kern w:val="0"/>
                <w:sz w:val="24"/>
                <w:szCs w:val="24"/>
              </w:rPr>
              <w:t>人得</w:t>
            </w:r>
            <w:r w:rsidRPr="00862143">
              <w:rPr>
                <w:rFonts w:ascii="宋体" w:hAnsi="宋体" w:cs="仿宋" w:hint="eastAsia"/>
                <w:kern w:val="0"/>
                <w:sz w:val="24"/>
                <w:szCs w:val="24"/>
              </w:rPr>
              <w:t>，</w:t>
            </w:r>
            <w:r>
              <w:rPr>
                <w:rFonts w:ascii="宋体" w:hAnsi="宋体" w:cs="仿宋"/>
                <w:kern w:val="0"/>
                <w:sz w:val="24"/>
                <w:szCs w:val="24"/>
              </w:rPr>
              <w:t>4</w:t>
            </w:r>
            <w:r>
              <w:rPr>
                <w:rFonts w:ascii="宋体" w:hAnsi="宋体" w:cs="仿宋" w:hint="eastAsia"/>
                <w:kern w:val="0"/>
                <w:sz w:val="24"/>
                <w:szCs w:val="24"/>
              </w:rPr>
              <w:t>人得</w:t>
            </w:r>
            <w:r>
              <w:rPr>
                <w:rFonts w:ascii="宋体" w:hAnsi="宋体" w:cs="仿宋"/>
                <w:kern w:val="0"/>
                <w:sz w:val="24"/>
                <w:szCs w:val="24"/>
              </w:rPr>
              <w:t>4</w:t>
            </w:r>
            <w:r>
              <w:rPr>
                <w:rFonts w:ascii="宋体" w:hAnsi="宋体" w:cs="仿宋" w:hint="eastAsia"/>
                <w:kern w:val="0"/>
                <w:sz w:val="24"/>
                <w:szCs w:val="24"/>
              </w:rPr>
              <w:t>分，1人得</w:t>
            </w:r>
            <w:r>
              <w:rPr>
                <w:rFonts w:ascii="宋体" w:hAnsi="宋体" w:cs="仿宋"/>
                <w:kern w:val="0"/>
                <w:sz w:val="24"/>
                <w:szCs w:val="24"/>
              </w:rPr>
              <w:t>1</w:t>
            </w:r>
            <w:r>
              <w:rPr>
                <w:rFonts w:ascii="宋体" w:hAnsi="宋体" w:cs="仿宋" w:hint="eastAsia"/>
                <w:kern w:val="0"/>
                <w:sz w:val="24"/>
                <w:szCs w:val="24"/>
              </w:rPr>
              <w:t>分</w:t>
            </w:r>
            <w:r w:rsidRPr="00862143">
              <w:rPr>
                <w:rFonts w:ascii="宋体" w:hAnsi="宋体" w:cs="仿宋" w:hint="eastAsia"/>
                <w:kern w:val="0"/>
                <w:sz w:val="24"/>
                <w:szCs w:val="24"/>
              </w:rPr>
              <w:t>。</w:t>
            </w:r>
          </w:p>
          <w:p w:rsidR="00543882" w:rsidRPr="00862143" w:rsidRDefault="00543882" w:rsidP="00096481">
            <w:pPr>
              <w:widowControl/>
              <w:adjustRightInd w:val="0"/>
              <w:snapToGrid w:val="0"/>
              <w:jc w:val="left"/>
              <w:rPr>
                <w:rFonts w:ascii="宋体" w:hAnsi="宋体" w:cs="仿宋"/>
                <w:kern w:val="0"/>
                <w:sz w:val="24"/>
                <w:szCs w:val="24"/>
              </w:rPr>
            </w:pPr>
            <w:r w:rsidRPr="00862143">
              <w:rPr>
                <w:rFonts w:ascii="宋体" w:hAnsi="宋体" w:cs="仿宋" w:hint="eastAsia"/>
                <w:kern w:val="0"/>
                <w:sz w:val="24"/>
                <w:szCs w:val="24"/>
              </w:rPr>
              <w:t>注：要求提供以上人员对应评分所需证书以及本单位近三个月社保缴费证明的复印件（或扫描件）并加盖单位公章，否则不得分。</w:t>
            </w:r>
          </w:p>
        </w:tc>
        <w:tc>
          <w:tcPr>
            <w:tcW w:w="710" w:type="dxa"/>
            <w:vAlign w:val="center"/>
          </w:tcPr>
          <w:p w:rsidR="00543882" w:rsidRPr="00110278" w:rsidRDefault="00543882" w:rsidP="00096481">
            <w:pPr>
              <w:adjustRightInd w:val="0"/>
              <w:snapToGrid w:val="0"/>
              <w:spacing w:line="360" w:lineRule="auto"/>
              <w:jc w:val="center"/>
              <w:rPr>
                <w:rFonts w:ascii="宋体" w:hAnsi="宋体"/>
                <w:color w:val="000000"/>
                <w:sz w:val="24"/>
                <w:szCs w:val="24"/>
              </w:rPr>
            </w:pPr>
            <w:r>
              <w:rPr>
                <w:rFonts w:ascii="宋体" w:hAnsi="宋体" w:cs="仿宋"/>
                <w:sz w:val="24"/>
                <w:szCs w:val="24"/>
              </w:rPr>
              <w:t>8</w:t>
            </w:r>
          </w:p>
        </w:tc>
      </w:tr>
      <w:tr w:rsidR="00543882" w:rsidRPr="00110278" w:rsidTr="00096481">
        <w:trPr>
          <w:trHeight w:val="567"/>
          <w:jc w:val="center"/>
        </w:trPr>
        <w:tc>
          <w:tcPr>
            <w:tcW w:w="1417" w:type="dxa"/>
            <w:vAlign w:val="center"/>
          </w:tcPr>
          <w:p w:rsidR="00543882" w:rsidRPr="00110278" w:rsidRDefault="00543882" w:rsidP="00096481">
            <w:pPr>
              <w:adjustRightInd w:val="0"/>
              <w:snapToGrid w:val="0"/>
              <w:spacing w:line="360" w:lineRule="auto"/>
              <w:jc w:val="center"/>
              <w:rPr>
                <w:rFonts w:ascii="宋体" w:hAnsi="宋体"/>
                <w:sz w:val="24"/>
                <w:szCs w:val="24"/>
              </w:rPr>
            </w:pPr>
            <w:r w:rsidRPr="00110278">
              <w:rPr>
                <w:rFonts w:ascii="宋体" w:hAnsi="宋体" w:cs="仿宋" w:hint="eastAsia"/>
                <w:sz w:val="24"/>
                <w:szCs w:val="24"/>
              </w:rPr>
              <w:lastRenderedPageBreak/>
              <w:t>公司资质</w:t>
            </w:r>
          </w:p>
        </w:tc>
        <w:tc>
          <w:tcPr>
            <w:tcW w:w="5846" w:type="dxa"/>
            <w:vAlign w:val="center"/>
          </w:tcPr>
          <w:p w:rsidR="00543882" w:rsidRDefault="00543882" w:rsidP="00096481">
            <w:pPr>
              <w:widowControl/>
              <w:adjustRightInd w:val="0"/>
              <w:snapToGrid w:val="0"/>
              <w:jc w:val="left"/>
              <w:rPr>
                <w:rFonts w:ascii="宋体" w:hAnsi="宋体" w:cs="仿宋"/>
                <w:kern w:val="0"/>
                <w:sz w:val="24"/>
                <w:szCs w:val="24"/>
              </w:rPr>
            </w:pPr>
            <w:r>
              <w:rPr>
                <w:rFonts w:ascii="宋体" w:hAnsi="宋体" w:cs="仿宋"/>
                <w:kern w:val="0"/>
                <w:sz w:val="24"/>
                <w:szCs w:val="24"/>
              </w:rPr>
              <w:t>1</w:t>
            </w:r>
            <w:r w:rsidRPr="00862143">
              <w:rPr>
                <w:rFonts w:ascii="宋体" w:hAnsi="宋体" w:cs="仿宋" w:hint="eastAsia"/>
                <w:kern w:val="0"/>
                <w:sz w:val="24"/>
                <w:szCs w:val="24"/>
              </w:rPr>
              <w:t>.投标供应商获得ITSS信息技术服务运行维护标准符合性证书的，得</w:t>
            </w:r>
            <w:r w:rsidRPr="00862143">
              <w:rPr>
                <w:rFonts w:ascii="宋体" w:hAnsi="宋体" w:cs="仿宋"/>
                <w:kern w:val="0"/>
                <w:sz w:val="24"/>
                <w:szCs w:val="24"/>
              </w:rPr>
              <w:t>2</w:t>
            </w:r>
            <w:r w:rsidRPr="00862143">
              <w:rPr>
                <w:rFonts w:ascii="宋体" w:hAnsi="宋体" w:cs="仿宋" w:hint="eastAsia"/>
                <w:kern w:val="0"/>
                <w:sz w:val="24"/>
                <w:szCs w:val="24"/>
              </w:rPr>
              <w:t>分</w:t>
            </w:r>
            <w:r>
              <w:rPr>
                <w:rFonts w:ascii="宋体" w:hAnsi="宋体" w:cs="仿宋" w:hint="eastAsia"/>
                <w:kern w:val="0"/>
                <w:sz w:val="24"/>
                <w:szCs w:val="24"/>
              </w:rPr>
              <w:t>。</w:t>
            </w:r>
            <w:r w:rsidRPr="00862143">
              <w:rPr>
                <w:rFonts w:ascii="宋体" w:hAnsi="宋体" w:cs="仿宋" w:hint="eastAsia"/>
                <w:kern w:val="0"/>
                <w:sz w:val="24"/>
                <w:szCs w:val="24"/>
              </w:rPr>
              <w:t>（须提供证书复印件）</w:t>
            </w:r>
          </w:p>
          <w:p w:rsidR="00543882" w:rsidRDefault="00543882" w:rsidP="00096481">
            <w:pPr>
              <w:widowControl/>
              <w:adjustRightInd w:val="0"/>
              <w:snapToGrid w:val="0"/>
              <w:jc w:val="left"/>
              <w:rPr>
                <w:rFonts w:ascii="宋体" w:hAnsi="宋体" w:cs="仿宋"/>
                <w:kern w:val="0"/>
                <w:sz w:val="24"/>
                <w:szCs w:val="24"/>
              </w:rPr>
            </w:pPr>
            <w:r>
              <w:rPr>
                <w:rFonts w:ascii="宋体" w:hAnsi="宋体" w:cs="仿宋"/>
                <w:kern w:val="0"/>
                <w:sz w:val="24"/>
                <w:szCs w:val="24"/>
              </w:rPr>
              <w:t>2</w:t>
            </w:r>
            <w:r w:rsidRPr="00862143">
              <w:rPr>
                <w:rFonts w:ascii="宋体" w:hAnsi="宋体" w:cs="仿宋" w:hint="eastAsia"/>
                <w:kern w:val="0"/>
                <w:sz w:val="24"/>
                <w:szCs w:val="24"/>
              </w:rPr>
              <w:t>.投标获得中国合格评定国家认可委员会颁发的《检验机构认可证书》的，得</w:t>
            </w:r>
            <w:r>
              <w:rPr>
                <w:rFonts w:ascii="宋体" w:hAnsi="宋体" w:cs="仿宋"/>
                <w:kern w:val="0"/>
                <w:sz w:val="24"/>
                <w:szCs w:val="24"/>
              </w:rPr>
              <w:t>2</w:t>
            </w:r>
            <w:r w:rsidRPr="00862143">
              <w:rPr>
                <w:rFonts w:ascii="宋体" w:hAnsi="宋体" w:cs="仿宋" w:hint="eastAsia"/>
                <w:kern w:val="0"/>
                <w:sz w:val="24"/>
                <w:szCs w:val="24"/>
              </w:rPr>
              <w:t>分；(须提供证书复印件和“中国合格评定国家认可委员会”网站查询页面复印件。)</w:t>
            </w:r>
          </w:p>
          <w:p w:rsidR="00543882" w:rsidRPr="00862143" w:rsidRDefault="00543882" w:rsidP="00096481">
            <w:pPr>
              <w:widowControl/>
              <w:adjustRightInd w:val="0"/>
              <w:snapToGrid w:val="0"/>
              <w:jc w:val="left"/>
              <w:rPr>
                <w:rFonts w:ascii="宋体" w:hAnsi="宋体" w:cs="仿宋"/>
                <w:kern w:val="0"/>
                <w:sz w:val="24"/>
                <w:szCs w:val="24"/>
              </w:rPr>
            </w:pPr>
            <w:r>
              <w:rPr>
                <w:rFonts w:ascii="宋体" w:hAnsi="宋体" w:cs="仿宋"/>
                <w:kern w:val="0"/>
                <w:sz w:val="24"/>
                <w:szCs w:val="24"/>
              </w:rPr>
              <w:t>3</w:t>
            </w:r>
            <w:r w:rsidRPr="00862143">
              <w:rPr>
                <w:rFonts w:ascii="宋体" w:hAnsi="宋体" w:cs="仿宋" w:hint="eastAsia"/>
                <w:kern w:val="0"/>
                <w:sz w:val="24"/>
                <w:szCs w:val="24"/>
              </w:rPr>
              <w:t>.投标供应商经中国合格评定国家认可委员会认可的等级保护测评机构能力验证结果为满意，得</w:t>
            </w:r>
            <w:r>
              <w:rPr>
                <w:rFonts w:ascii="宋体" w:hAnsi="宋体" w:cs="仿宋"/>
                <w:kern w:val="0"/>
                <w:sz w:val="24"/>
                <w:szCs w:val="24"/>
              </w:rPr>
              <w:t>2</w:t>
            </w:r>
            <w:r w:rsidRPr="00862143">
              <w:rPr>
                <w:rFonts w:ascii="宋体" w:hAnsi="宋体" w:cs="仿宋" w:hint="eastAsia"/>
                <w:kern w:val="0"/>
                <w:sz w:val="24"/>
                <w:szCs w:val="24"/>
              </w:rPr>
              <w:t>分；(须提供2018年CNAS Z0220能力验证计划结果证书复印件。)</w:t>
            </w:r>
          </w:p>
          <w:p w:rsidR="00543882" w:rsidRDefault="00543882" w:rsidP="00096481">
            <w:pPr>
              <w:widowControl/>
              <w:adjustRightInd w:val="0"/>
              <w:snapToGrid w:val="0"/>
              <w:jc w:val="left"/>
              <w:rPr>
                <w:rFonts w:ascii="宋体" w:hAnsi="宋体" w:cs="仿宋"/>
                <w:kern w:val="0"/>
                <w:sz w:val="24"/>
                <w:szCs w:val="24"/>
              </w:rPr>
            </w:pPr>
            <w:r w:rsidRPr="007C7796">
              <w:rPr>
                <w:rFonts w:ascii="宋体" w:hAnsi="宋体" w:cs="仿宋" w:hint="eastAsia"/>
                <w:kern w:val="0"/>
                <w:sz w:val="24"/>
                <w:szCs w:val="24"/>
              </w:rPr>
              <w:t>4.投标人具有银行或评估机构出具的AAA级资信等级资质证书得2分。</w:t>
            </w:r>
            <w:r w:rsidRPr="00862143">
              <w:rPr>
                <w:rFonts w:ascii="宋体" w:hAnsi="宋体" w:cs="仿宋" w:hint="eastAsia"/>
                <w:kern w:val="0"/>
                <w:sz w:val="24"/>
                <w:szCs w:val="24"/>
              </w:rPr>
              <w:t>（须提供证书复印件）</w:t>
            </w:r>
          </w:p>
          <w:p w:rsidR="00B2251F" w:rsidRPr="00862143" w:rsidRDefault="00B2251F" w:rsidP="00096481">
            <w:pPr>
              <w:widowControl/>
              <w:adjustRightInd w:val="0"/>
              <w:snapToGrid w:val="0"/>
              <w:jc w:val="left"/>
              <w:rPr>
                <w:rFonts w:ascii="宋体" w:hAnsi="宋体" w:cs="仿宋"/>
                <w:kern w:val="0"/>
                <w:sz w:val="24"/>
                <w:szCs w:val="24"/>
              </w:rPr>
            </w:pPr>
          </w:p>
        </w:tc>
        <w:tc>
          <w:tcPr>
            <w:tcW w:w="710" w:type="dxa"/>
            <w:vAlign w:val="center"/>
          </w:tcPr>
          <w:p w:rsidR="00543882" w:rsidRPr="00110278" w:rsidRDefault="00543882" w:rsidP="00096481">
            <w:pPr>
              <w:adjustRightInd w:val="0"/>
              <w:snapToGrid w:val="0"/>
              <w:spacing w:line="360" w:lineRule="auto"/>
              <w:jc w:val="center"/>
              <w:rPr>
                <w:rFonts w:ascii="宋体" w:hAnsi="宋体"/>
                <w:color w:val="000000"/>
                <w:sz w:val="24"/>
                <w:szCs w:val="24"/>
              </w:rPr>
            </w:pPr>
            <w:r>
              <w:rPr>
                <w:rFonts w:ascii="宋体" w:hAnsi="宋体" w:cs="仿宋"/>
                <w:sz w:val="24"/>
                <w:szCs w:val="24"/>
              </w:rPr>
              <w:t>8</w:t>
            </w:r>
          </w:p>
        </w:tc>
      </w:tr>
    </w:tbl>
    <w:p w:rsidR="00B2251F" w:rsidRDefault="00A5538F" w:rsidP="00543882">
      <w:pPr>
        <w:snapToGrid w:val="0"/>
        <w:spacing w:line="360" w:lineRule="auto"/>
        <w:ind w:firstLine="420"/>
        <w:jc w:val="left"/>
        <w:rPr>
          <w:rFonts w:ascii="宋体" w:cs="宋体"/>
          <w:b/>
          <w:color w:val="000000"/>
          <w:kern w:val="0"/>
          <w:sz w:val="24"/>
        </w:rPr>
      </w:pPr>
      <w:r>
        <w:rPr>
          <w:rFonts w:ascii="宋体" w:cs="宋体" w:hint="eastAsia"/>
          <w:b/>
          <w:color w:val="000000"/>
          <w:kern w:val="0"/>
          <w:sz w:val="24"/>
        </w:rPr>
        <w:t>以</w:t>
      </w:r>
      <w:r>
        <w:rPr>
          <w:rFonts w:ascii="宋体" w:cs="宋体"/>
          <w:b/>
          <w:color w:val="000000"/>
          <w:kern w:val="0"/>
          <w:sz w:val="24"/>
        </w:rPr>
        <w:t>上所有提供的</w:t>
      </w:r>
      <w:r>
        <w:rPr>
          <w:rFonts w:ascii="宋体" w:cs="宋体" w:hint="eastAsia"/>
          <w:b/>
          <w:color w:val="000000"/>
          <w:kern w:val="0"/>
          <w:sz w:val="24"/>
        </w:rPr>
        <w:t>各类</w:t>
      </w:r>
      <w:r>
        <w:rPr>
          <w:rFonts w:ascii="宋体" w:cs="宋体"/>
          <w:b/>
          <w:color w:val="000000"/>
          <w:kern w:val="0"/>
          <w:sz w:val="24"/>
        </w:rPr>
        <w:t>证书，必须携带原件备查。</w:t>
      </w:r>
    </w:p>
    <w:p w:rsidR="00543882" w:rsidRPr="007E1275" w:rsidRDefault="00543882" w:rsidP="00543882">
      <w:pPr>
        <w:snapToGrid w:val="0"/>
        <w:spacing w:line="360" w:lineRule="auto"/>
        <w:ind w:firstLine="420"/>
        <w:jc w:val="left"/>
        <w:rPr>
          <w:rFonts w:ascii="宋体" w:cs="宋体"/>
          <w:b/>
          <w:color w:val="000000"/>
          <w:kern w:val="0"/>
          <w:sz w:val="24"/>
        </w:rPr>
      </w:pPr>
      <w:r w:rsidRPr="007E1275">
        <w:rPr>
          <w:rFonts w:ascii="宋体" w:cs="宋体" w:hint="eastAsia"/>
          <w:b/>
          <w:color w:val="000000"/>
          <w:kern w:val="0"/>
          <w:sz w:val="24"/>
        </w:rPr>
        <w:t>价格扣除</w:t>
      </w:r>
      <w:r>
        <w:rPr>
          <w:rFonts w:ascii="宋体" w:cs="宋体" w:hint="eastAsia"/>
          <w:b/>
          <w:color w:val="000000"/>
          <w:kern w:val="0"/>
          <w:sz w:val="24"/>
        </w:rPr>
        <w:t>：</w:t>
      </w:r>
    </w:p>
    <w:p w:rsidR="00543882" w:rsidRPr="00AF087F" w:rsidRDefault="00543882" w:rsidP="00543882">
      <w:pPr>
        <w:tabs>
          <w:tab w:val="left" w:pos="945"/>
        </w:tabs>
        <w:spacing w:line="360" w:lineRule="auto"/>
        <w:ind w:firstLineChars="250" w:firstLine="525"/>
        <w:rPr>
          <w:rFonts w:ascii="宋体"/>
          <w:bCs/>
        </w:rPr>
      </w:pPr>
      <w:r w:rsidRPr="00AF087F">
        <w:rPr>
          <w:rFonts w:ascii="宋体" w:hAnsi="宋体" w:hint="eastAsia"/>
          <w:bCs/>
        </w:rPr>
        <w:t>对小型和微型企业产品的价格给予</w:t>
      </w:r>
      <w:r w:rsidRPr="00AF087F">
        <w:rPr>
          <w:rFonts w:ascii="宋体" w:hAnsi="宋体"/>
          <w:bCs/>
        </w:rPr>
        <w:t>6%</w:t>
      </w:r>
      <w:r w:rsidRPr="00AF087F">
        <w:rPr>
          <w:rFonts w:ascii="宋体" w:hAnsi="宋体" w:hint="eastAsia"/>
          <w:bCs/>
        </w:rPr>
        <w:t>的扣除。参加报价的中小企业，应当按照《政府采购促进中小企业发展暂行办法》（财库〔</w:t>
      </w:r>
      <w:r w:rsidRPr="00AF087F">
        <w:rPr>
          <w:rFonts w:ascii="宋体" w:hAnsi="宋体"/>
          <w:bCs/>
        </w:rPr>
        <w:t>2011</w:t>
      </w:r>
      <w:r w:rsidRPr="00AF087F">
        <w:rPr>
          <w:rFonts w:ascii="宋体" w:hAnsi="宋体" w:hint="eastAsia"/>
          <w:bCs/>
        </w:rPr>
        <w:t>〕</w:t>
      </w:r>
      <w:r w:rsidRPr="00AF087F">
        <w:rPr>
          <w:rFonts w:ascii="宋体" w:hAnsi="宋体"/>
          <w:bCs/>
        </w:rPr>
        <w:t>181</w:t>
      </w:r>
      <w:r w:rsidRPr="00AF087F">
        <w:rPr>
          <w:rFonts w:ascii="宋体" w:hAnsi="宋体" w:hint="eastAsia"/>
          <w:bCs/>
        </w:rPr>
        <w:t>号）的规定</w:t>
      </w:r>
      <w:r w:rsidR="00B2251F">
        <w:rPr>
          <w:rFonts w:ascii="宋体" w:hAnsi="宋体" w:hint="eastAsia"/>
          <w:bCs/>
        </w:rPr>
        <w:t>，</w:t>
      </w:r>
      <w:r w:rsidRPr="00AF087F">
        <w:rPr>
          <w:rFonts w:ascii="宋体" w:hAnsi="宋体" w:hint="eastAsia"/>
          <w:bCs/>
        </w:rPr>
        <w:t>提供《中小企业声明函》（中小企业划型标准详见《关于印发中小企业划型标准规定的通知》工信部联企业〔</w:t>
      </w:r>
      <w:r w:rsidRPr="00AF087F">
        <w:rPr>
          <w:rFonts w:ascii="宋体" w:hAnsi="宋体"/>
          <w:bCs/>
        </w:rPr>
        <w:t>2011</w:t>
      </w:r>
      <w:r w:rsidRPr="00AF087F">
        <w:rPr>
          <w:rFonts w:ascii="宋体" w:hAnsi="宋体" w:hint="eastAsia"/>
          <w:bCs/>
        </w:rPr>
        <w:t>〕</w:t>
      </w:r>
      <w:r w:rsidRPr="00AF087F">
        <w:rPr>
          <w:rFonts w:ascii="宋体" w:hAnsi="宋体"/>
          <w:bCs/>
        </w:rPr>
        <w:t>300</w:t>
      </w:r>
      <w:r w:rsidRPr="00AF087F">
        <w:rPr>
          <w:rFonts w:ascii="宋体" w:hAnsi="宋体" w:hint="eastAsia"/>
          <w:bCs/>
        </w:rPr>
        <w:t>号）。</w:t>
      </w:r>
    </w:p>
    <w:p w:rsidR="00543882" w:rsidRPr="00E66674" w:rsidRDefault="00543882" w:rsidP="00543882">
      <w:pPr>
        <w:jc w:val="left"/>
        <w:rPr>
          <w:rFonts w:ascii="黑体" w:eastAsia="黑体"/>
          <w:bCs/>
          <w:sz w:val="24"/>
        </w:rPr>
      </w:pPr>
    </w:p>
    <w:p w:rsidR="00543882" w:rsidRDefault="00543882" w:rsidP="00543882">
      <w:pPr>
        <w:rPr>
          <w:rFonts w:ascii="黑体" w:eastAsia="黑体"/>
          <w:bCs/>
          <w:sz w:val="24"/>
          <w:szCs w:val="24"/>
        </w:rPr>
      </w:pPr>
      <w:r>
        <w:br w:type="page"/>
      </w:r>
    </w:p>
    <w:p w:rsidR="00543882" w:rsidRDefault="00543882" w:rsidP="00CB62FD">
      <w:pPr>
        <w:rPr>
          <w:rFonts w:ascii="黑体" w:eastAsia="黑体"/>
          <w:bCs/>
          <w:sz w:val="24"/>
          <w:szCs w:val="24"/>
        </w:rPr>
      </w:pPr>
    </w:p>
    <w:p w:rsidR="00CB62FD" w:rsidRDefault="00543882" w:rsidP="00CB62FD">
      <w:pPr>
        <w:rPr>
          <w:rFonts w:ascii="黑体" w:eastAsia="黑体"/>
          <w:bCs/>
          <w:sz w:val="28"/>
          <w:szCs w:val="28"/>
        </w:rPr>
      </w:pPr>
      <w:r>
        <w:rPr>
          <w:rFonts w:ascii="黑体" w:eastAsia="黑体" w:hint="eastAsia"/>
          <w:bCs/>
          <w:sz w:val="24"/>
          <w:szCs w:val="24"/>
        </w:rPr>
        <w:t>附件二</w:t>
      </w:r>
      <w:r w:rsidR="00CB62FD">
        <w:rPr>
          <w:rFonts w:ascii="黑体" w:eastAsia="黑体" w:hint="eastAsia"/>
          <w:bCs/>
          <w:sz w:val="24"/>
          <w:szCs w:val="24"/>
        </w:rPr>
        <w:t>：响应文件格式</w:t>
      </w:r>
    </w:p>
    <w:p w:rsidR="00CB62FD" w:rsidRDefault="00CB62FD" w:rsidP="00CB62FD">
      <w:pPr>
        <w:rPr>
          <w:rFonts w:ascii="黑体" w:eastAsia="黑体"/>
          <w:bCs/>
          <w:sz w:val="52"/>
          <w:szCs w:val="52"/>
        </w:rPr>
      </w:pPr>
    </w:p>
    <w:p w:rsidR="00CB62FD" w:rsidRDefault="00CB62FD" w:rsidP="00CB62FD">
      <w:pPr>
        <w:jc w:val="center"/>
        <w:rPr>
          <w:rFonts w:ascii="黑体" w:eastAsia="黑体"/>
          <w:bCs/>
          <w:sz w:val="52"/>
          <w:szCs w:val="52"/>
        </w:rPr>
      </w:pPr>
      <w:r>
        <w:rPr>
          <w:rFonts w:ascii="黑体" w:eastAsia="黑体" w:hint="eastAsia"/>
          <w:bCs/>
          <w:sz w:val="52"/>
          <w:szCs w:val="52"/>
        </w:rPr>
        <w:t>响</w:t>
      </w:r>
    </w:p>
    <w:p w:rsidR="00CB62FD" w:rsidRDefault="00CB62FD" w:rsidP="00CB62FD">
      <w:pPr>
        <w:jc w:val="center"/>
        <w:rPr>
          <w:rFonts w:ascii="黑体" w:eastAsia="黑体"/>
          <w:bCs/>
          <w:sz w:val="72"/>
        </w:rPr>
      </w:pPr>
    </w:p>
    <w:p w:rsidR="00CB62FD" w:rsidRDefault="00CB62FD" w:rsidP="00CB62FD">
      <w:pPr>
        <w:jc w:val="center"/>
        <w:rPr>
          <w:rFonts w:ascii="黑体" w:eastAsia="黑体"/>
          <w:bCs/>
          <w:sz w:val="52"/>
          <w:szCs w:val="52"/>
        </w:rPr>
      </w:pPr>
      <w:r>
        <w:rPr>
          <w:rFonts w:ascii="黑体" w:eastAsia="黑体" w:hint="eastAsia"/>
          <w:bCs/>
          <w:sz w:val="52"/>
          <w:szCs w:val="52"/>
        </w:rPr>
        <w:t>应</w:t>
      </w:r>
    </w:p>
    <w:p w:rsidR="00CB62FD" w:rsidRDefault="00CB62FD" w:rsidP="00CB62FD">
      <w:pPr>
        <w:jc w:val="center"/>
        <w:rPr>
          <w:rFonts w:ascii="黑体" w:eastAsia="黑体"/>
          <w:bCs/>
          <w:sz w:val="72"/>
        </w:rPr>
      </w:pPr>
    </w:p>
    <w:p w:rsidR="00CB62FD" w:rsidRDefault="00CB62FD" w:rsidP="00CB62FD">
      <w:pPr>
        <w:jc w:val="center"/>
        <w:rPr>
          <w:rFonts w:ascii="黑体" w:eastAsia="黑体"/>
          <w:bCs/>
          <w:sz w:val="52"/>
          <w:szCs w:val="52"/>
        </w:rPr>
      </w:pPr>
      <w:r>
        <w:rPr>
          <w:rFonts w:ascii="黑体" w:eastAsia="黑体" w:hint="eastAsia"/>
          <w:bCs/>
          <w:sz w:val="52"/>
          <w:szCs w:val="52"/>
        </w:rPr>
        <w:t>文</w:t>
      </w:r>
    </w:p>
    <w:p w:rsidR="00CB62FD" w:rsidRDefault="00CB62FD" w:rsidP="00CB62FD">
      <w:pPr>
        <w:jc w:val="center"/>
        <w:rPr>
          <w:rFonts w:ascii="黑体" w:eastAsia="黑体"/>
          <w:bCs/>
          <w:sz w:val="52"/>
          <w:szCs w:val="52"/>
        </w:rPr>
      </w:pPr>
    </w:p>
    <w:p w:rsidR="00CB62FD" w:rsidRDefault="00CB62FD" w:rsidP="00CB62FD">
      <w:pPr>
        <w:jc w:val="center"/>
        <w:rPr>
          <w:rFonts w:ascii="黑体" w:eastAsia="黑体"/>
          <w:bCs/>
          <w:sz w:val="52"/>
          <w:szCs w:val="52"/>
        </w:rPr>
      </w:pPr>
      <w:r>
        <w:rPr>
          <w:rFonts w:ascii="黑体" w:eastAsia="黑体" w:hint="eastAsia"/>
          <w:bCs/>
          <w:sz w:val="52"/>
          <w:szCs w:val="52"/>
        </w:rPr>
        <w:t>件</w:t>
      </w:r>
    </w:p>
    <w:p w:rsidR="00CB62FD" w:rsidRDefault="00CB62FD" w:rsidP="00CB62FD">
      <w:pPr>
        <w:rPr>
          <w:rFonts w:ascii="楷体_GB2312" w:eastAsia="楷体_GB2312"/>
          <w:bCs/>
          <w:sz w:val="72"/>
        </w:rPr>
      </w:pPr>
    </w:p>
    <w:p w:rsidR="00CB62FD" w:rsidRDefault="00CB62FD" w:rsidP="00CB62FD">
      <w:pPr>
        <w:ind w:firstLineChars="900" w:firstLine="2700"/>
        <w:rPr>
          <w:rFonts w:ascii="黑体" w:eastAsia="黑体"/>
          <w:bCs/>
          <w:sz w:val="28"/>
          <w:szCs w:val="28"/>
        </w:rPr>
      </w:pPr>
      <w:r>
        <w:rPr>
          <w:rFonts w:ascii="黑体" w:eastAsia="黑体" w:hAnsi="华文中宋" w:hint="eastAsia"/>
          <w:bCs/>
          <w:sz w:val="30"/>
          <w:szCs w:val="30"/>
        </w:rPr>
        <w:t>采购项目</w:t>
      </w:r>
      <w:r>
        <w:rPr>
          <w:rFonts w:ascii="黑体" w:eastAsia="黑体" w:hint="eastAsia"/>
          <w:bCs/>
          <w:sz w:val="28"/>
          <w:szCs w:val="28"/>
        </w:rPr>
        <w:t>编号：</w:t>
      </w:r>
    </w:p>
    <w:p w:rsidR="00543882" w:rsidRPr="00D37346" w:rsidRDefault="00CB62FD" w:rsidP="00543882">
      <w:pPr>
        <w:ind w:firstLine="2703"/>
        <w:rPr>
          <w:rFonts w:ascii="黑体" w:eastAsia="黑体"/>
          <w:bCs/>
          <w:sz w:val="28"/>
          <w:szCs w:val="28"/>
        </w:rPr>
      </w:pPr>
      <w:r>
        <w:rPr>
          <w:rFonts w:ascii="黑体" w:eastAsia="黑体" w:hint="eastAsia"/>
          <w:bCs/>
          <w:sz w:val="28"/>
          <w:szCs w:val="28"/>
        </w:rPr>
        <w:t>采购项目名称：</w:t>
      </w:r>
      <w:r w:rsidR="00543882">
        <w:rPr>
          <w:rFonts w:ascii="黑体" w:eastAsia="黑体" w:hint="eastAsia"/>
          <w:bCs/>
          <w:sz w:val="28"/>
          <w:szCs w:val="28"/>
        </w:rPr>
        <w:t>泰州职业技术学院网络安全等级保护测评</w:t>
      </w:r>
    </w:p>
    <w:p w:rsidR="00CB62FD" w:rsidRDefault="00CB62FD" w:rsidP="00543882">
      <w:pPr>
        <w:ind w:firstLineChars="1000" w:firstLine="2800"/>
        <w:rPr>
          <w:rFonts w:ascii="黑体" w:eastAsia="黑体"/>
          <w:bCs/>
          <w:sz w:val="28"/>
          <w:szCs w:val="28"/>
        </w:rPr>
      </w:pPr>
      <w:r>
        <w:rPr>
          <w:rFonts w:ascii="黑体" w:eastAsia="黑体" w:hint="eastAsia"/>
          <w:bCs/>
          <w:sz w:val="28"/>
          <w:szCs w:val="28"/>
        </w:rPr>
        <w:t>报价人：</w:t>
      </w:r>
    </w:p>
    <w:p w:rsidR="00CB62FD" w:rsidRDefault="00CB62FD" w:rsidP="00CB62FD">
      <w:pPr>
        <w:rPr>
          <w:rFonts w:ascii="黑体" w:eastAsia="黑体"/>
          <w:bCs/>
          <w:sz w:val="36"/>
          <w:szCs w:val="36"/>
        </w:rPr>
      </w:pPr>
    </w:p>
    <w:p w:rsidR="00CB62FD" w:rsidRDefault="00CB62FD" w:rsidP="00CB62FD">
      <w:pPr>
        <w:jc w:val="center"/>
        <w:rPr>
          <w:rFonts w:ascii="黑体" w:eastAsia="黑体"/>
          <w:bCs/>
          <w:sz w:val="36"/>
          <w:szCs w:val="36"/>
        </w:rPr>
      </w:pPr>
      <w:r>
        <w:rPr>
          <w:rFonts w:ascii="黑体" w:eastAsia="黑体" w:hint="eastAsia"/>
          <w:bCs/>
          <w:sz w:val="36"/>
          <w:szCs w:val="36"/>
        </w:rPr>
        <w:t>二○   年  月  日</w:t>
      </w:r>
    </w:p>
    <w:p w:rsidR="00CB62FD" w:rsidRDefault="00CB62FD" w:rsidP="00CB62FD">
      <w:pPr>
        <w:jc w:val="center"/>
        <w:rPr>
          <w:rFonts w:ascii="黑体" w:eastAsia="黑体"/>
          <w:bCs/>
          <w:sz w:val="36"/>
          <w:szCs w:val="36"/>
        </w:rPr>
      </w:pPr>
    </w:p>
    <w:p w:rsidR="00CB62FD" w:rsidRDefault="00CB62FD" w:rsidP="00CB62FD">
      <w:pPr>
        <w:jc w:val="center"/>
        <w:rPr>
          <w:rFonts w:ascii="黑体" w:eastAsia="黑体"/>
          <w:bCs/>
          <w:sz w:val="36"/>
          <w:szCs w:val="36"/>
        </w:rPr>
      </w:pPr>
    </w:p>
    <w:p w:rsidR="00CB62FD" w:rsidRDefault="00CB62FD" w:rsidP="00CB62FD">
      <w:pPr>
        <w:ind w:firstLineChars="175" w:firstLine="420"/>
        <w:outlineLvl w:val="0"/>
        <w:rPr>
          <w:rFonts w:ascii="黑体" w:eastAsia="黑体" w:hAnsi="宋体"/>
          <w:bCs/>
          <w:sz w:val="24"/>
          <w:szCs w:val="24"/>
        </w:rPr>
      </w:pPr>
      <w:r>
        <w:rPr>
          <w:rFonts w:ascii="黑体" w:eastAsia="黑体" w:hAnsi="宋体" w:hint="eastAsia"/>
          <w:bCs/>
          <w:sz w:val="24"/>
          <w:szCs w:val="24"/>
        </w:rPr>
        <w:t>（一）响应函（格式）：</w:t>
      </w:r>
    </w:p>
    <w:p w:rsidR="00CB62FD" w:rsidRDefault="00CB62FD" w:rsidP="00CB62FD">
      <w:pPr>
        <w:outlineLvl w:val="0"/>
        <w:rPr>
          <w:rFonts w:ascii="宋体" w:hAnsi="宋体"/>
          <w:b/>
          <w:bCs/>
          <w:sz w:val="24"/>
          <w:szCs w:val="24"/>
        </w:rPr>
      </w:pPr>
    </w:p>
    <w:p w:rsidR="00CB62FD" w:rsidRDefault="00CB62FD" w:rsidP="00CB62FD">
      <w:pPr>
        <w:spacing w:line="360" w:lineRule="auto"/>
        <w:jc w:val="center"/>
        <w:rPr>
          <w:rFonts w:ascii="宋体" w:hAnsi="宋体"/>
          <w:bCs/>
          <w:sz w:val="24"/>
          <w:szCs w:val="24"/>
        </w:rPr>
      </w:pPr>
      <w:r>
        <w:rPr>
          <w:rFonts w:ascii="黑体" w:eastAsia="黑体" w:hint="eastAsia"/>
          <w:bCs/>
          <w:sz w:val="28"/>
          <w:szCs w:val="28"/>
        </w:rPr>
        <w:t>响应函</w:t>
      </w:r>
    </w:p>
    <w:p w:rsidR="00CB62FD" w:rsidRDefault="00CB62FD" w:rsidP="00CB62FD">
      <w:pPr>
        <w:spacing w:line="360" w:lineRule="auto"/>
        <w:rPr>
          <w:rFonts w:ascii="宋体" w:hAnsi="宋体"/>
          <w:bCs/>
          <w:sz w:val="24"/>
          <w:szCs w:val="24"/>
        </w:rPr>
      </w:pPr>
      <w:r>
        <w:rPr>
          <w:rFonts w:ascii="宋体" w:hAnsi="宋体" w:hint="eastAsia"/>
          <w:bCs/>
          <w:sz w:val="24"/>
          <w:szCs w:val="24"/>
        </w:rPr>
        <w:t>致泰州职业技术学院：</w:t>
      </w:r>
    </w:p>
    <w:p w:rsidR="00CB62FD" w:rsidRDefault="00CB62FD" w:rsidP="00CB62FD">
      <w:pPr>
        <w:spacing w:line="360" w:lineRule="auto"/>
        <w:ind w:firstLineChars="200" w:firstLine="480"/>
        <w:rPr>
          <w:rFonts w:ascii="宋体" w:hAnsi="宋体"/>
          <w:bCs/>
          <w:sz w:val="24"/>
          <w:szCs w:val="24"/>
        </w:rPr>
      </w:pPr>
    </w:p>
    <w:p w:rsidR="00CB62FD" w:rsidRDefault="00CB62FD" w:rsidP="00CB62FD">
      <w:pPr>
        <w:spacing w:line="360" w:lineRule="auto"/>
        <w:ind w:firstLineChars="200" w:firstLine="480"/>
        <w:rPr>
          <w:rFonts w:ascii="宋体" w:hAnsi="宋体"/>
          <w:bCs/>
          <w:sz w:val="24"/>
          <w:szCs w:val="24"/>
        </w:rPr>
      </w:pPr>
      <w:r>
        <w:rPr>
          <w:rFonts w:ascii="宋体" w:hAnsi="宋体" w:hint="eastAsia"/>
          <w:bCs/>
          <w:sz w:val="24"/>
          <w:szCs w:val="24"/>
        </w:rPr>
        <w:t>我方收到贵方编号tzy190</w:t>
      </w:r>
      <w:r>
        <w:rPr>
          <w:rFonts w:ascii="宋体" w:hAnsi="宋体"/>
          <w:bCs/>
          <w:sz w:val="24"/>
          <w:szCs w:val="24"/>
        </w:rPr>
        <w:t>2</w:t>
      </w:r>
      <w:r w:rsidR="007C3621">
        <w:rPr>
          <w:rFonts w:ascii="宋体" w:hAnsi="宋体"/>
          <w:bCs/>
          <w:sz w:val="24"/>
          <w:szCs w:val="24"/>
        </w:rPr>
        <w:t>9</w:t>
      </w:r>
      <w:r>
        <w:rPr>
          <w:rFonts w:ascii="宋体" w:hAnsi="宋体" w:hint="eastAsia"/>
          <w:bCs/>
          <w:sz w:val="24"/>
          <w:szCs w:val="24"/>
        </w:rPr>
        <w:t>采购文件，经仔细阅读和研究，我方决定参加此项目的报价。</w:t>
      </w:r>
    </w:p>
    <w:p w:rsidR="00CB62FD" w:rsidRDefault="00CB62FD" w:rsidP="00CB62FD">
      <w:pPr>
        <w:numPr>
          <w:ilvl w:val="0"/>
          <w:numId w:val="14"/>
        </w:numPr>
        <w:tabs>
          <w:tab w:val="clear" w:pos="552"/>
          <w:tab w:val="left" w:pos="315"/>
          <w:tab w:val="left" w:pos="735"/>
          <w:tab w:val="left" w:pos="840"/>
          <w:tab w:val="left" w:pos="945"/>
          <w:tab w:val="left" w:pos="1050"/>
        </w:tabs>
        <w:spacing w:line="360" w:lineRule="auto"/>
        <w:ind w:left="0" w:firstLine="525"/>
        <w:rPr>
          <w:rFonts w:ascii="宋体" w:hAnsi="宋体"/>
          <w:bCs/>
          <w:sz w:val="24"/>
          <w:szCs w:val="24"/>
        </w:rPr>
      </w:pPr>
      <w:r>
        <w:rPr>
          <w:rFonts w:ascii="宋体" w:hAnsi="宋体" w:hint="eastAsia"/>
          <w:bCs/>
          <w:sz w:val="24"/>
          <w:szCs w:val="24"/>
        </w:rPr>
        <w:t>我方愿意按照采购文件的一切要求，提供本项目的报价，总报价见《报价一览表》。</w:t>
      </w:r>
    </w:p>
    <w:p w:rsidR="00CB62FD" w:rsidRDefault="00CB62FD" w:rsidP="00CB62FD">
      <w:pPr>
        <w:numPr>
          <w:ilvl w:val="0"/>
          <w:numId w:val="14"/>
        </w:numPr>
        <w:tabs>
          <w:tab w:val="clear" w:pos="552"/>
          <w:tab w:val="left" w:pos="0"/>
          <w:tab w:val="left" w:pos="315"/>
          <w:tab w:val="left" w:pos="525"/>
          <w:tab w:val="left" w:pos="840"/>
          <w:tab w:val="left" w:pos="945"/>
          <w:tab w:val="left" w:pos="1050"/>
        </w:tabs>
        <w:spacing w:line="360" w:lineRule="auto"/>
        <w:ind w:left="0" w:firstLineChars="218" w:firstLine="523"/>
        <w:rPr>
          <w:rStyle w:val="HTML"/>
          <w:bCs/>
        </w:rPr>
      </w:pPr>
      <w:r>
        <w:rPr>
          <w:rFonts w:ascii="宋体" w:hAnsi="宋体" w:hint="eastAsia"/>
          <w:bCs/>
          <w:sz w:val="24"/>
          <w:szCs w:val="24"/>
        </w:rPr>
        <w:t>我方愿意提供贵方在采购文件中要求的文件、资料</w:t>
      </w:r>
      <w:r>
        <w:rPr>
          <w:rFonts w:ascii="宋体" w:hint="eastAsia"/>
          <w:bCs/>
        </w:rPr>
        <w:t>。</w:t>
      </w:r>
    </w:p>
    <w:p w:rsidR="00CB62FD" w:rsidRDefault="00CB62FD" w:rsidP="00CB62FD">
      <w:pPr>
        <w:numPr>
          <w:ilvl w:val="0"/>
          <w:numId w:val="14"/>
        </w:numPr>
        <w:tabs>
          <w:tab w:val="clear" w:pos="552"/>
          <w:tab w:val="left" w:pos="0"/>
          <w:tab w:val="left" w:pos="315"/>
          <w:tab w:val="left" w:pos="525"/>
          <w:tab w:val="left" w:pos="630"/>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我方同意按采购文件中的规定，本响应文件报价的有效期限为报价截止之日起90天。</w:t>
      </w:r>
    </w:p>
    <w:p w:rsidR="00CB62FD" w:rsidRDefault="00CB62FD" w:rsidP="00CB62FD">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如果我方的响应文件被接受，我方将履行采购文件中规定的每一项要求，按期、按质、按量，完成交货任务。</w:t>
      </w:r>
    </w:p>
    <w:p w:rsidR="00CB62FD" w:rsidRDefault="00CB62FD" w:rsidP="00CB62FD">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我方认为贵中心有权决定成交者。</w:t>
      </w:r>
    </w:p>
    <w:p w:rsidR="00CB62FD" w:rsidRDefault="00CB62FD" w:rsidP="00CB62FD">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我方愿意遵守《中华人民共和国政府采购法》，并按《中华人民共和国合同法》和合同条款履行自己的全部责任。</w:t>
      </w:r>
    </w:p>
    <w:p w:rsidR="00CB62FD" w:rsidRDefault="00CB62FD" w:rsidP="00CB62FD">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我方认可并保证遵守采购文件的所有规定，放弃对采购文件提出质疑的权利。</w:t>
      </w:r>
    </w:p>
    <w:p w:rsidR="00CB62FD" w:rsidRDefault="00CB62FD" w:rsidP="00CB62FD">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我方愿意按采购文件的规定交纳报价保证金。如我方在报价截止期后撤回报价及成交后拒绝遵守报价承诺或拒绝在规定的时间内与采购人签订合同，则报价保证金将被没收。</w:t>
      </w:r>
    </w:p>
    <w:p w:rsidR="00CB62FD" w:rsidRDefault="00CB62FD" w:rsidP="00CB62FD">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被确定为成交供应商，我方愿意在签订合同时按采购文件的规定交纳履约保证金。且我方如无不可抗力，又未履行采购文件、响应文件和合同条款的，一经查实，我方愿意赔偿由此而造成的一切损失，并同意接受按采购文件的相关要求对我方进行的处理。</w:t>
      </w:r>
    </w:p>
    <w:p w:rsidR="00CB62FD" w:rsidRDefault="00CB62FD" w:rsidP="00CB62FD">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我方决不提供虚假材料谋取成交、决不采取不正当手段诋毁、排挤其他供应商、决不与采购人或其它供应商恶意串通、决不向采购人、采购中心工作</w:t>
      </w:r>
      <w:r>
        <w:rPr>
          <w:rFonts w:ascii="宋体" w:hAnsi="宋体" w:hint="eastAsia"/>
          <w:bCs/>
          <w:sz w:val="24"/>
          <w:szCs w:val="24"/>
        </w:rPr>
        <w:lastRenderedPageBreak/>
        <w:t>人员和评委进行商业贿赂、决不在采购过程中与采购人进行协商谈判、决不拒绝有关部门监督检查或提供虚假情况，如有违反，无条件接受贵方及相关管理部门的处罚。</w:t>
      </w:r>
    </w:p>
    <w:p w:rsidR="00CB62FD" w:rsidRDefault="00CB62FD" w:rsidP="00CB62FD">
      <w:pPr>
        <w:spacing w:line="360" w:lineRule="auto"/>
        <w:ind w:firstLineChars="300" w:firstLine="720"/>
        <w:rPr>
          <w:rFonts w:ascii="宋体" w:hAnsi="宋体"/>
          <w:bCs/>
          <w:sz w:val="24"/>
          <w:szCs w:val="24"/>
        </w:rPr>
      </w:pPr>
    </w:p>
    <w:p w:rsidR="00CB62FD" w:rsidRDefault="00CB62FD" w:rsidP="00CB62FD">
      <w:pPr>
        <w:spacing w:line="360" w:lineRule="auto"/>
        <w:ind w:firstLineChars="300" w:firstLine="720"/>
        <w:rPr>
          <w:rFonts w:ascii="宋体" w:hAnsi="宋体"/>
          <w:bCs/>
          <w:sz w:val="24"/>
          <w:szCs w:val="24"/>
        </w:rPr>
      </w:pPr>
    </w:p>
    <w:p w:rsidR="00CB62FD" w:rsidRDefault="00CB62FD" w:rsidP="00CB62FD">
      <w:pPr>
        <w:spacing w:line="400" w:lineRule="exact"/>
        <w:ind w:firstLineChars="200" w:firstLine="480"/>
        <w:rPr>
          <w:rFonts w:ascii="宋体" w:hAnsi="宋体"/>
          <w:bCs/>
          <w:sz w:val="24"/>
          <w:szCs w:val="24"/>
        </w:rPr>
      </w:pPr>
      <w:r>
        <w:rPr>
          <w:rFonts w:ascii="宋体" w:hAnsi="宋体" w:hint="eastAsia"/>
          <w:bCs/>
          <w:sz w:val="24"/>
          <w:szCs w:val="24"/>
        </w:rPr>
        <w:t xml:space="preserve">报价人（盖章）：     </w:t>
      </w:r>
    </w:p>
    <w:p w:rsidR="00CB62FD" w:rsidRDefault="00CB62FD" w:rsidP="00CB62FD">
      <w:pPr>
        <w:spacing w:line="400" w:lineRule="exact"/>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CB62FD" w:rsidRDefault="00CB62FD" w:rsidP="00CB62FD">
      <w:pPr>
        <w:spacing w:line="400" w:lineRule="exact"/>
        <w:ind w:firstLineChars="200" w:firstLine="480"/>
        <w:rPr>
          <w:rFonts w:ascii="宋体" w:hAnsi="宋体"/>
          <w:bCs/>
          <w:sz w:val="24"/>
          <w:szCs w:val="24"/>
        </w:rPr>
      </w:pPr>
      <w:r>
        <w:rPr>
          <w:rFonts w:ascii="宋体" w:hAnsi="宋体" w:hint="eastAsia"/>
          <w:bCs/>
          <w:sz w:val="24"/>
          <w:szCs w:val="24"/>
        </w:rPr>
        <w:t>电话：                              传真：</w:t>
      </w:r>
    </w:p>
    <w:p w:rsidR="00CB62FD" w:rsidRDefault="00CB62FD" w:rsidP="00CB62FD">
      <w:pPr>
        <w:ind w:firstLineChars="200" w:firstLine="480"/>
      </w:pPr>
      <w:r>
        <w:rPr>
          <w:rFonts w:ascii="宋体" w:hAnsi="宋体" w:hint="eastAsia"/>
          <w:bCs/>
          <w:sz w:val="24"/>
          <w:szCs w:val="24"/>
        </w:rPr>
        <w:t xml:space="preserve">通讯地址：                          邮编：      </w:t>
      </w:r>
    </w:p>
    <w:p w:rsidR="00CB62FD" w:rsidRDefault="00CB62FD" w:rsidP="00CB62FD">
      <w:pPr>
        <w:outlineLvl w:val="0"/>
        <w:rPr>
          <w:rFonts w:ascii="黑体" w:eastAsia="黑体"/>
          <w:bCs/>
          <w:sz w:val="28"/>
          <w:szCs w:val="28"/>
        </w:rPr>
      </w:pPr>
      <w:r>
        <w:br w:type="page"/>
      </w:r>
      <w:r>
        <w:rPr>
          <w:rFonts w:ascii="黑体" w:eastAsia="黑体" w:hAnsi="宋体" w:hint="eastAsia"/>
          <w:bCs/>
          <w:sz w:val="24"/>
          <w:szCs w:val="24"/>
        </w:rPr>
        <w:lastRenderedPageBreak/>
        <w:t>（二）（报价人）关于无重大违法记录的书面声明（格式）：</w:t>
      </w:r>
    </w:p>
    <w:p w:rsidR="00CB62FD" w:rsidRDefault="00CB62FD" w:rsidP="00CB62FD">
      <w:pPr>
        <w:spacing w:line="360" w:lineRule="auto"/>
        <w:rPr>
          <w:rFonts w:ascii="黑体" w:eastAsia="黑体"/>
          <w:bCs/>
          <w:sz w:val="36"/>
        </w:rPr>
      </w:pPr>
    </w:p>
    <w:p w:rsidR="00CB62FD" w:rsidRDefault="00CB62FD" w:rsidP="00CB62FD">
      <w:pPr>
        <w:jc w:val="center"/>
        <w:outlineLvl w:val="0"/>
        <w:rPr>
          <w:rFonts w:ascii="黑体" w:eastAsia="黑体"/>
          <w:bCs/>
          <w:sz w:val="28"/>
          <w:szCs w:val="28"/>
        </w:rPr>
      </w:pPr>
      <w:r>
        <w:rPr>
          <w:rFonts w:ascii="黑体" w:eastAsia="黑体" w:hint="eastAsia"/>
          <w:bCs/>
          <w:sz w:val="28"/>
          <w:szCs w:val="28"/>
        </w:rPr>
        <w:t>关于无重大违法记录的书面声明</w:t>
      </w:r>
    </w:p>
    <w:p w:rsidR="00CB62FD" w:rsidRDefault="00CB62FD" w:rsidP="00CB62FD">
      <w:pPr>
        <w:tabs>
          <w:tab w:val="left" w:pos="6300"/>
        </w:tabs>
        <w:spacing w:line="480" w:lineRule="auto"/>
        <w:jc w:val="center"/>
        <w:rPr>
          <w:rFonts w:ascii="宋体" w:hAnsi="宋体"/>
          <w:bCs/>
          <w:sz w:val="24"/>
          <w:szCs w:val="24"/>
        </w:rPr>
      </w:pPr>
      <w:r>
        <w:rPr>
          <w:rFonts w:ascii="宋体" w:hAnsi="宋体" w:hint="eastAsia"/>
          <w:bCs/>
          <w:sz w:val="24"/>
          <w:szCs w:val="24"/>
        </w:rPr>
        <w:t xml:space="preserve">         </w:t>
      </w:r>
    </w:p>
    <w:p w:rsidR="00CB62FD" w:rsidRDefault="00CB62FD" w:rsidP="00CB62FD">
      <w:pPr>
        <w:spacing w:line="480" w:lineRule="auto"/>
        <w:jc w:val="center"/>
        <w:rPr>
          <w:rFonts w:ascii="宋体" w:hAnsi="宋体"/>
          <w:bCs/>
          <w:sz w:val="24"/>
          <w:szCs w:val="24"/>
        </w:rPr>
      </w:pPr>
    </w:p>
    <w:p w:rsidR="00CB62FD" w:rsidRDefault="00CB62FD" w:rsidP="00CB62FD">
      <w:pPr>
        <w:spacing w:line="480" w:lineRule="auto"/>
        <w:rPr>
          <w:rFonts w:ascii="宋体" w:hAnsi="宋体"/>
          <w:bCs/>
          <w:sz w:val="24"/>
          <w:szCs w:val="24"/>
        </w:rPr>
      </w:pPr>
      <w:r>
        <w:rPr>
          <w:rFonts w:ascii="宋体" w:hAnsi="宋体" w:hint="eastAsia"/>
          <w:bCs/>
          <w:sz w:val="24"/>
          <w:szCs w:val="24"/>
        </w:rPr>
        <w:t>泰州职业技术学院：</w:t>
      </w:r>
    </w:p>
    <w:p w:rsidR="00CB62FD" w:rsidRDefault="00CB62FD" w:rsidP="00CB62FD">
      <w:pPr>
        <w:spacing w:line="480" w:lineRule="auto"/>
        <w:rPr>
          <w:rFonts w:ascii="宋体" w:hAnsi="宋体"/>
          <w:bCs/>
          <w:sz w:val="24"/>
          <w:szCs w:val="24"/>
        </w:rPr>
      </w:pPr>
      <w:r>
        <w:rPr>
          <w:rFonts w:ascii="宋体" w:hAnsi="宋体" w:hint="eastAsia"/>
          <w:bCs/>
          <w:sz w:val="24"/>
          <w:szCs w:val="24"/>
        </w:rPr>
        <w:t xml:space="preserve">   </w:t>
      </w:r>
    </w:p>
    <w:p w:rsidR="00CB62FD" w:rsidRDefault="00CB62FD" w:rsidP="00CB62FD">
      <w:pPr>
        <w:spacing w:line="480" w:lineRule="auto"/>
        <w:rPr>
          <w:rFonts w:ascii="宋体" w:hAnsi="宋体"/>
          <w:bCs/>
          <w:sz w:val="24"/>
          <w:szCs w:val="24"/>
        </w:rPr>
      </w:pPr>
      <w:r>
        <w:rPr>
          <w:rFonts w:ascii="宋体" w:hAnsi="宋体" w:hint="eastAsia"/>
          <w:bCs/>
          <w:sz w:val="24"/>
          <w:szCs w:val="24"/>
        </w:rPr>
        <w:t xml:space="preserve">     我公司（单位）参加本次项目（</w:t>
      </w:r>
      <w:r>
        <w:rPr>
          <w:rFonts w:ascii="黑体" w:eastAsia="黑体" w:hint="eastAsia"/>
          <w:bCs/>
          <w:sz w:val="24"/>
          <w:szCs w:val="24"/>
        </w:rPr>
        <w:t xml:space="preserve">      ）</w:t>
      </w:r>
      <w:r>
        <w:rPr>
          <w:rFonts w:ascii="宋体" w:hAnsi="宋体" w:hint="eastAsia"/>
          <w:bCs/>
          <w:sz w:val="24"/>
          <w:szCs w:val="24"/>
        </w:rPr>
        <w:t>政府采购活动前三年内，在经营活动中没有重大违法记录，我公司（单位）</w:t>
      </w:r>
      <w:proofErr w:type="gramStart"/>
      <w:r>
        <w:rPr>
          <w:rFonts w:ascii="宋体" w:hAnsi="宋体" w:hint="eastAsia"/>
          <w:bCs/>
          <w:sz w:val="24"/>
          <w:szCs w:val="24"/>
        </w:rPr>
        <w:t>愿针对</w:t>
      </w:r>
      <w:proofErr w:type="gramEnd"/>
      <w:r>
        <w:rPr>
          <w:rFonts w:ascii="宋体" w:hAnsi="宋体" w:hint="eastAsia"/>
          <w:bCs/>
          <w:sz w:val="24"/>
          <w:szCs w:val="24"/>
        </w:rPr>
        <w:t>本次项目（</w:t>
      </w:r>
      <w:r>
        <w:rPr>
          <w:rFonts w:ascii="黑体" w:eastAsia="黑体" w:hint="eastAsia"/>
          <w:bCs/>
          <w:sz w:val="24"/>
          <w:szCs w:val="24"/>
        </w:rPr>
        <w:t xml:space="preserve">     ）</w:t>
      </w:r>
      <w:r>
        <w:rPr>
          <w:rFonts w:ascii="宋体" w:hAnsi="宋体" w:hint="eastAsia"/>
          <w:bCs/>
          <w:sz w:val="24"/>
          <w:szCs w:val="24"/>
        </w:rPr>
        <w:t>进行报价，响应文件中所有关于报价资格的文件、证明、陈述均是真实的、准确的。若有违背，我公司（单位）           愿意承担由此而产生的一切后果。</w:t>
      </w:r>
    </w:p>
    <w:p w:rsidR="00CB62FD" w:rsidRDefault="00CB62FD" w:rsidP="00CB62FD">
      <w:pPr>
        <w:spacing w:line="480" w:lineRule="auto"/>
        <w:rPr>
          <w:rFonts w:ascii="宋体" w:hAnsi="宋体"/>
          <w:bCs/>
          <w:sz w:val="24"/>
          <w:szCs w:val="24"/>
        </w:rPr>
      </w:pPr>
    </w:p>
    <w:p w:rsidR="00CB62FD" w:rsidRDefault="00CB62FD" w:rsidP="00CB62FD">
      <w:pPr>
        <w:spacing w:line="480" w:lineRule="auto"/>
        <w:rPr>
          <w:rFonts w:ascii="宋体" w:hAnsi="宋体"/>
          <w:bCs/>
          <w:sz w:val="24"/>
          <w:szCs w:val="24"/>
        </w:rPr>
      </w:pPr>
      <w:r>
        <w:rPr>
          <w:rFonts w:ascii="宋体" w:hAnsi="宋体" w:hint="eastAsia"/>
          <w:bCs/>
          <w:sz w:val="24"/>
          <w:szCs w:val="24"/>
        </w:rPr>
        <w:t xml:space="preserve">                                     报价人（盖章）：</w:t>
      </w:r>
    </w:p>
    <w:p w:rsidR="00CB62FD" w:rsidRDefault="00CB62FD" w:rsidP="00CB62FD">
      <w:pPr>
        <w:spacing w:line="480" w:lineRule="auto"/>
        <w:rPr>
          <w:rFonts w:ascii="宋体" w:hAnsi="宋体"/>
          <w:bCs/>
          <w:sz w:val="24"/>
          <w:szCs w:val="24"/>
        </w:rPr>
      </w:pPr>
      <w:r>
        <w:rPr>
          <w:rFonts w:ascii="宋体" w:hAnsi="宋体" w:hint="eastAsia"/>
          <w:bCs/>
          <w:sz w:val="24"/>
          <w:szCs w:val="24"/>
        </w:rPr>
        <w:t xml:space="preserve">       法定代表人或法定代表人授权代表（签字或盖章）：</w:t>
      </w:r>
    </w:p>
    <w:p w:rsidR="00CB62FD" w:rsidRDefault="00CB62FD" w:rsidP="00CB62FD">
      <w:pPr>
        <w:jc w:val="center"/>
      </w:pPr>
      <w:r>
        <w:rPr>
          <w:rFonts w:ascii="宋体" w:hAnsi="宋体" w:hint="eastAsia"/>
          <w:bCs/>
          <w:sz w:val="24"/>
          <w:szCs w:val="24"/>
        </w:rPr>
        <w:t xml:space="preserve">    日期：</w:t>
      </w:r>
    </w:p>
    <w:p w:rsidR="00CB62FD" w:rsidRDefault="00CB62FD" w:rsidP="00CB62FD"/>
    <w:p w:rsidR="00CB62FD" w:rsidRDefault="00CB62FD" w:rsidP="00CB62FD"/>
    <w:p w:rsidR="00CB62FD" w:rsidRDefault="00CB62FD" w:rsidP="00CB62FD"/>
    <w:p w:rsidR="00CB62FD" w:rsidRDefault="00CB62FD" w:rsidP="00CB62FD">
      <w:pPr>
        <w:outlineLvl w:val="0"/>
        <w:rPr>
          <w:rFonts w:ascii="黑体" w:eastAsia="黑体"/>
          <w:bCs/>
          <w:sz w:val="28"/>
          <w:szCs w:val="28"/>
        </w:rPr>
      </w:pPr>
      <w:r>
        <w:br w:type="page"/>
      </w:r>
      <w:r>
        <w:rPr>
          <w:rFonts w:ascii="黑体" w:eastAsia="黑体" w:hAnsi="宋体" w:hint="eastAsia"/>
          <w:bCs/>
          <w:sz w:val="24"/>
          <w:szCs w:val="24"/>
        </w:rPr>
        <w:lastRenderedPageBreak/>
        <w:t>（三）（报价人）法定代表人授权委托书（格式）：</w:t>
      </w:r>
    </w:p>
    <w:p w:rsidR="00CB62FD" w:rsidRDefault="00CB62FD" w:rsidP="00CB62FD">
      <w:pPr>
        <w:outlineLvl w:val="0"/>
        <w:rPr>
          <w:rFonts w:ascii="黑体" w:eastAsia="黑体"/>
          <w:bCs/>
          <w:sz w:val="28"/>
          <w:szCs w:val="28"/>
        </w:rPr>
      </w:pPr>
    </w:p>
    <w:p w:rsidR="00CB62FD" w:rsidRDefault="00CB62FD" w:rsidP="00CB62FD">
      <w:pPr>
        <w:jc w:val="center"/>
        <w:outlineLvl w:val="0"/>
        <w:rPr>
          <w:rFonts w:ascii="黑体" w:eastAsia="黑体"/>
          <w:bCs/>
          <w:sz w:val="28"/>
          <w:szCs w:val="28"/>
        </w:rPr>
      </w:pPr>
      <w:r>
        <w:rPr>
          <w:rFonts w:ascii="黑体" w:eastAsia="黑体" w:hint="eastAsia"/>
          <w:bCs/>
          <w:sz w:val="28"/>
          <w:szCs w:val="28"/>
        </w:rPr>
        <w:t>法定代表人授权委托书</w:t>
      </w:r>
    </w:p>
    <w:p w:rsidR="00CB62FD" w:rsidRDefault="00CB62FD" w:rsidP="00CB62FD">
      <w:pPr>
        <w:spacing w:line="360" w:lineRule="auto"/>
        <w:jc w:val="center"/>
        <w:rPr>
          <w:rFonts w:ascii="楷体_GB2312" w:eastAsia="楷体_GB2312"/>
          <w:bCs/>
          <w:sz w:val="36"/>
        </w:rPr>
      </w:pPr>
    </w:p>
    <w:p w:rsidR="00CB62FD" w:rsidRDefault="00CB62FD" w:rsidP="00CB62FD">
      <w:pPr>
        <w:spacing w:line="480" w:lineRule="auto"/>
        <w:rPr>
          <w:rFonts w:ascii="宋体" w:hAnsi="宋体"/>
          <w:bCs/>
          <w:sz w:val="24"/>
          <w:szCs w:val="24"/>
        </w:rPr>
      </w:pPr>
      <w:r>
        <w:rPr>
          <w:rFonts w:ascii="楷体_GB2312" w:eastAsia="楷体_GB2312" w:hint="eastAsia"/>
          <w:bCs/>
          <w:sz w:val="30"/>
        </w:rPr>
        <w:t xml:space="preserve">                   </w:t>
      </w:r>
    </w:p>
    <w:p w:rsidR="00CB62FD" w:rsidRDefault="00CB62FD" w:rsidP="00CB62FD">
      <w:pPr>
        <w:spacing w:line="600" w:lineRule="exact"/>
        <w:rPr>
          <w:rFonts w:ascii="宋体" w:hAnsi="宋体"/>
          <w:bCs/>
          <w:sz w:val="24"/>
          <w:szCs w:val="24"/>
        </w:rPr>
      </w:pPr>
      <w:r>
        <w:rPr>
          <w:rFonts w:ascii="宋体" w:hAnsi="宋体" w:hint="eastAsia"/>
          <w:bCs/>
          <w:sz w:val="24"/>
          <w:szCs w:val="24"/>
        </w:rPr>
        <w:t>泰州职业技术学院：</w:t>
      </w:r>
    </w:p>
    <w:p w:rsidR="00CB62FD" w:rsidRDefault="00CB62FD" w:rsidP="00CB62FD">
      <w:pPr>
        <w:spacing w:line="580" w:lineRule="exact"/>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u w:val="single"/>
        </w:rPr>
        <w:t xml:space="preserve">                      </w:t>
      </w:r>
      <w:r>
        <w:rPr>
          <w:rFonts w:ascii="宋体" w:hAnsi="宋体" w:hint="eastAsia"/>
          <w:bCs/>
          <w:sz w:val="24"/>
          <w:szCs w:val="24"/>
        </w:rPr>
        <w:t>系中华人民共和国合法公司（单位），特授权</w:t>
      </w:r>
    </w:p>
    <w:p w:rsidR="00CB62FD" w:rsidRDefault="00CB62FD" w:rsidP="00CB62FD">
      <w:pPr>
        <w:spacing w:line="580" w:lineRule="exact"/>
        <w:rPr>
          <w:rFonts w:ascii="宋体" w:hAnsi="宋体"/>
          <w:bCs/>
          <w:sz w:val="24"/>
          <w:szCs w:val="24"/>
        </w:rPr>
      </w:pPr>
      <w:r>
        <w:rPr>
          <w:rFonts w:ascii="宋体" w:hAnsi="宋体" w:hint="eastAsia"/>
          <w:bCs/>
          <w:sz w:val="24"/>
          <w:szCs w:val="24"/>
          <w:u w:val="single"/>
        </w:rPr>
        <w:t xml:space="preserve">       </w:t>
      </w:r>
      <w:r>
        <w:rPr>
          <w:rFonts w:ascii="宋体" w:hAnsi="宋体" w:hint="eastAsia"/>
          <w:bCs/>
          <w:sz w:val="24"/>
          <w:szCs w:val="24"/>
        </w:rPr>
        <w:t>代表我公司（单位）全权办理针对本项目（</w:t>
      </w:r>
      <w:r>
        <w:rPr>
          <w:rFonts w:ascii="黑体" w:eastAsia="黑体" w:hint="eastAsia"/>
          <w:bCs/>
          <w:sz w:val="24"/>
          <w:szCs w:val="24"/>
        </w:rPr>
        <w:t xml:space="preserve">     ）</w:t>
      </w:r>
      <w:r>
        <w:rPr>
          <w:rFonts w:ascii="宋体" w:hAnsi="宋体" w:hint="eastAsia"/>
          <w:bCs/>
          <w:sz w:val="24"/>
          <w:szCs w:val="24"/>
        </w:rPr>
        <w:t>的报价，参与报价、签约等具体工作，并签署全部有关的文件、协议及合同。</w:t>
      </w:r>
    </w:p>
    <w:p w:rsidR="00CB62FD" w:rsidRDefault="00CB62FD" w:rsidP="00CB62FD">
      <w:pPr>
        <w:spacing w:line="580" w:lineRule="exact"/>
        <w:ind w:firstLine="525"/>
        <w:rPr>
          <w:rFonts w:ascii="宋体" w:hAnsi="宋体"/>
          <w:bCs/>
          <w:sz w:val="24"/>
          <w:szCs w:val="24"/>
        </w:rPr>
      </w:pPr>
      <w:r>
        <w:rPr>
          <w:rFonts w:ascii="宋体" w:hAnsi="宋体" w:hint="eastAsia"/>
          <w:bCs/>
          <w:sz w:val="24"/>
          <w:szCs w:val="24"/>
        </w:rPr>
        <w:t>我公司（单位）对被授权代表的签名负全部责任。</w:t>
      </w:r>
    </w:p>
    <w:p w:rsidR="00CB62FD" w:rsidRDefault="00CB62FD" w:rsidP="00CB62FD">
      <w:pPr>
        <w:spacing w:line="580" w:lineRule="exact"/>
        <w:ind w:firstLineChars="218" w:firstLine="523"/>
        <w:rPr>
          <w:rFonts w:ascii="宋体" w:hAnsi="宋体"/>
          <w:bCs/>
          <w:sz w:val="24"/>
          <w:szCs w:val="24"/>
        </w:rPr>
      </w:pPr>
      <w:r>
        <w:rPr>
          <w:rFonts w:ascii="宋体" w:hAnsi="宋体" w:hint="eastAsia"/>
          <w:bCs/>
          <w:sz w:val="24"/>
          <w:szCs w:val="24"/>
        </w:rPr>
        <w:t>在撤销授权的书面通知送达你处以前，本授权书一直有效，被授权代表签署的所有文件（在授权书有效期内签署的）不因授权的撤销而失效。</w:t>
      </w:r>
    </w:p>
    <w:p w:rsidR="00CB62FD" w:rsidRDefault="00CB62FD" w:rsidP="00CB62FD">
      <w:pPr>
        <w:spacing w:line="580" w:lineRule="exact"/>
        <w:ind w:firstLine="525"/>
        <w:rPr>
          <w:rFonts w:ascii="宋体" w:hAnsi="宋体"/>
          <w:bCs/>
          <w:sz w:val="24"/>
          <w:szCs w:val="24"/>
        </w:rPr>
      </w:pPr>
      <w:r>
        <w:rPr>
          <w:rFonts w:ascii="宋体" w:hAnsi="宋体" w:hint="eastAsia"/>
          <w:bCs/>
          <w:sz w:val="24"/>
          <w:szCs w:val="24"/>
        </w:rPr>
        <w:t>被授权代表情况：</w:t>
      </w:r>
    </w:p>
    <w:p w:rsidR="00CB62FD" w:rsidRDefault="00CB62FD" w:rsidP="00CB62FD">
      <w:pPr>
        <w:spacing w:line="580" w:lineRule="exact"/>
        <w:ind w:firstLine="525"/>
        <w:rPr>
          <w:rFonts w:ascii="宋体" w:hAnsi="宋体"/>
          <w:bCs/>
          <w:sz w:val="24"/>
          <w:szCs w:val="24"/>
        </w:rPr>
      </w:pPr>
      <w:r>
        <w:rPr>
          <w:rFonts w:ascii="宋体" w:hAnsi="宋体" w:hint="eastAsia"/>
          <w:bCs/>
          <w:sz w:val="24"/>
          <w:szCs w:val="24"/>
        </w:rPr>
        <w:t>姓名：         性别：       电话：</w:t>
      </w:r>
    </w:p>
    <w:p w:rsidR="00CB62FD" w:rsidRDefault="00CB62FD" w:rsidP="00CB62FD">
      <w:pPr>
        <w:spacing w:line="580" w:lineRule="exact"/>
        <w:ind w:firstLine="525"/>
        <w:rPr>
          <w:rFonts w:ascii="宋体" w:hAnsi="宋体"/>
          <w:bCs/>
          <w:sz w:val="24"/>
          <w:szCs w:val="24"/>
        </w:rPr>
      </w:pPr>
      <w:r>
        <w:rPr>
          <w:rFonts w:ascii="宋体" w:hAnsi="宋体" w:hint="eastAsia"/>
          <w:bCs/>
          <w:sz w:val="24"/>
          <w:szCs w:val="24"/>
        </w:rPr>
        <w:t xml:space="preserve">        </w:t>
      </w:r>
    </w:p>
    <w:p w:rsidR="00CB62FD" w:rsidRDefault="00CB62FD" w:rsidP="00CB62FD">
      <w:pPr>
        <w:spacing w:line="580" w:lineRule="exact"/>
        <w:ind w:firstLineChars="1367" w:firstLine="3281"/>
        <w:rPr>
          <w:rFonts w:ascii="宋体" w:hAnsi="宋体"/>
          <w:bCs/>
          <w:sz w:val="24"/>
          <w:szCs w:val="24"/>
        </w:rPr>
      </w:pPr>
      <w:r>
        <w:rPr>
          <w:rFonts w:ascii="宋体" w:hAnsi="宋体" w:hint="eastAsia"/>
          <w:bCs/>
          <w:sz w:val="24"/>
          <w:szCs w:val="24"/>
        </w:rPr>
        <w:t xml:space="preserve">                单位名称（盖章）：</w:t>
      </w:r>
    </w:p>
    <w:p w:rsidR="00CB62FD" w:rsidRDefault="00CB62FD" w:rsidP="00CB62FD">
      <w:pPr>
        <w:spacing w:line="580" w:lineRule="exact"/>
        <w:ind w:firstLine="420"/>
        <w:rPr>
          <w:rFonts w:ascii="宋体" w:hAnsi="宋体"/>
          <w:bCs/>
          <w:sz w:val="24"/>
          <w:szCs w:val="24"/>
        </w:rPr>
      </w:pPr>
      <w:r>
        <w:rPr>
          <w:rFonts w:ascii="宋体" w:hAnsi="宋体" w:hint="eastAsia"/>
          <w:bCs/>
          <w:sz w:val="24"/>
          <w:szCs w:val="24"/>
        </w:rPr>
        <w:t xml:space="preserve">                                法定代表人（签字或盖章）：</w:t>
      </w:r>
    </w:p>
    <w:p w:rsidR="00CB62FD" w:rsidRDefault="00CB62FD" w:rsidP="00CB62FD">
      <w:pPr>
        <w:jc w:val="center"/>
        <w:outlineLvl w:val="0"/>
        <w:rPr>
          <w:rFonts w:ascii="黑体" w:eastAsia="黑体" w:hAnsi="宋体"/>
          <w:bCs/>
          <w:sz w:val="24"/>
          <w:szCs w:val="24"/>
        </w:rPr>
      </w:pPr>
      <w:r>
        <w:rPr>
          <w:rFonts w:ascii="宋体" w:hAnsi="宋体" w:hint="eastAsia"/>
          <w:bCs/>
          <w:sz w:val="24"/>
          <w:szCs w:val="24"/>
        </w:rPr>
        <w:t xml:space="preserve">                       日期：</w:t>
      </w:r>
      <w:r>
        <w:br w:type="page"/>
      </w:r>
      <w:r>
        <w:rPr>
          <w:rFonts w:ascii="黑体" w:eastAsia="黑体" w:hAnsi="宋体" w:hint="eastAsia"/>
          <w:bCs/>
          <w:sz w:val="24"/>
          <w:szCs w:val="24"/>
        </w:rPr>
        <w:lastRenderedPageBreak/>
        <w:t>（四）（报价人）中小企业声明函（格式）：</w:t>
      </w:r>
    </w:p>
    <w:p w:rsidR="00CB62FD" w:rsidRDefault="00CB62FD" w:rsidP="00CB62FD">
      <w:pPr>
        <w:outlineLvl w:val="0"/>
        <w:rPr>
          <w:rFonts w:ascii="黑体" w:eastAsia="黑体" w:hAnsi="宋体"/>
          <w:bCs/>
          <w:sz w:val="24"/>
          <w:szCs w:val="24"/>
        </w:rPr>
      </w:pPr>
    </w:p>
    <w:p w:rsidR="00CB62FD" w:rsidRDefault="00CB62FD" w:rsidP="00CB62FD">
      <w:pPr>
        <w:outlineLvl w:val="0"/>
        <w:rPr>
          <w:rFonts w:ascii="黑体" w:eastAsia="黑体" w:hAnsi="宋体"/>
          <w:bCs/>
          <w:sz w:val="24"/>
          <w:szCs w:val="24"/>
        </w:rPr>
      </w:pPr>
    </w:p>
    <w:p w:rsidR="00CB62FD" w:rsidRDefault="00CB62FD" w:rsidP="00CB62FD">
      <w:pPr>
        <w:jc w:val="center"/>
        <w:rPr>
          <w:rFonts w:ascii="黑体" w:eastAsia="黑体"/>
          <w:bCs/>
          <w:sz w:val="28"/>
          <w:szCs w:val="28"/>
        </w:rPr>
      </w:pPr>
      <w:r>
        <w:rPr>
          <w:rFonts w:ascii="黑体" w:eastAsia="黑体" w:hint="eastAsia"/>
          <w:bCs/>
          <w:sz w:val="28"/>
          <w:szCs w:val="28"/>
        </w:rPr>
        <w:t>中小企业声明函</w:t>
      </w:r>
    </w:p>
    <w:p w:rsidR="00CB62FD" w:rsidRDefault="00CB62FD" w:rsidP="00CB62FD"/>
    <w:p w:rsidR="00CB62FD" w:rsidRDefault="00CB62FD" w:rsidP="00CB62FD"/>
    <w:p w:rsidR="00CB62FD" w:rsidRDefault="00CB62FD" w:rsidP="00CB62FD">
      <w:pPr>
        <w:spacing w:line="580" w:lineRule="exact"/>
        <w:ind w:firstLineChars="200" w:firstLine="480"/>
        <w:rPr>
          <w:rFonts w:ascii="宋体" w:hAnsi="宋体"/>
          <w:bCs/>
          <w:sz w:val="24"/>
          <w:szCs w:val="24"/>
        </w:rPr>
      </w:pPr>
      <w:r>
        <w:rPr>
          <w:rFonts w:ascii="宋体" w:hAnsi="宋体" w:hint="eastAsia"/>
          <w:bCs/>
          <w:sz w:val="24"/>
          <w:szCs w:val="24"/>
        </w:rPr>
        <w:t>本公司郑重声明，根据《政府采购促进中小企业发展暂行办法》（财库[2011]181号）的规定，本公司为______（请填写：中型、小型、微型）企业。即，本公司同时满足以下条件：</w:t>
      </w:r>
    </w:p>
    <w:p w:rsidR="00CB62FD" w:rsidRDefault="00CB62FD" w:rsidP="00CB62FD">
      <w:pPr>
        <w:spacing w:line="580" w:lineRule="exact"/>
        <w:ind w:firstLineChars="200" w:firstLine="480"/>
        <w:rPr>
          <w:rFonts w:ascii="宋体" w:hAnsi="宋体"/>
          <w:bCs/>
          <w:sz w:val="24"/>
          <w:szCs w:val="24"/>
        </w:rPr>
      </w:pPr>
      <w:r>
        <w:rPr>
          <w:rFonts w:ascii="宋体" w:hAnsi="宋体" w:hint="eastAsia"/>
          <w:bCs/>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CB62FD" w:rsidRDefault="00CB62FD" w:rsidP="00CB62FD">
      <w:pPr>
        <w:spacing w:line="580" w:lineRule="exact"/>
        <w:ind w:firstLineChars="200" w:firstLine="480"/>
        <w:rPr>
          <w:rFonts w:ascii="宋体" w:hAnsi="宋体"/>
          <w:bCs/>
          <w:sz w:val="24"/>
          <w:szCs w:val="24"/>
        </w:rPr>
      </w:pPr>
      <w:r>
        <w:rPr>
          <w:rFonts w:ascii="宋体" w:hAnsi="宋体" w:hint="eastAsia"/>
          <w:bCs/>
          <w:sz w:val="24"/>
          <w:szCs w:val="24"/>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CB62FD" w:rsidRDefault="00CB62FD" w:rsidP="00CB62FD">
      <w:pPr>
        <w:spacing w:line="580" w:lineRule="exact"/>
        <w:ind w:firstLineChars="200" w:firstLine="480"/>
        <w:rPr>
          <w:rFonts w:ascii="宋体" w:hAnsi="宋体"/>
          <w:bCs/>
          <w:sz w:val="24"/>
          <w:szCs w:val="24"/>
        </w:rPr>
      </w:pPr>
      <w:r>
        <w:rPr>
          <w:rFonts w:ascii="宋体" w:hAnsi="宋体" w:hint="eastAsia"/>
          <w:bCs/>
          <w:sz w:val="24"/>
          <w:szCs w:val="24"/>
        </w:rPr>
        <w:t>本公司对上述声明的真实性负责。如有虚假，将依法承担相应责任。</w:t>
      </w:r>
    </w:p>
    <w:p w:rsidR="00CB62FD" w:rsidRDefault="00CB62FD" w:rsidP="00CB62FD">
      <w:pPr>
        <w:spacing w:line="580" w:lineRule="exact"/>
        <w:rPr>
          <w:rFonts w:ascii="宋体" w:hAnsi="宋体"/>
          <w:bCs/>
          <w:sz w:val="24"/>
          <w:szCs w:val="24"/>
        </w:rPr>
      </w:pPr>
    </w:p>
    <w:p w:rsidR="00CB62FD" w:rsidRDefault="00CB62FD" w:rsidP="00CB62FD">
      <w:pPr>
        <w:spacing w:line="360" w:lineRule="auto"/>
        <w:rPr>
          <w:rFonts w:ascii="宋体" w:hAnsi="宋体"/>
          <w:bCs/>
          <w:sz w:val="24"/>
          <w:szCs w:val="24"/>
        </w:rPr>
      </w:pPr>
    </w:p>
    <w:p w:rsidR="00CB62FD" w:rsidRDefault="00CB62FD" w:rsidP="00CB62FD">
      <w:pPr>
        <w:spacing w:line="360" w:lineRule="auto"/>
        <w:rPr>
          <w:rFonts w:ascii="宋体" w:hAnsi="宋体"/>
          <w:bCs/>
          <w:sz w:val="24"/>
          <w:szCs w:val="24"/>
        </w:rPr>
      </w:pPr>
    </w:p>
    <w:p w:rsidR="00CB62FD" w:rsidRDefault="00CB62FD" w:rsidP="00CB62FD">
      <w:pPr>
        <w:spacing w:line="360" w:lineRule="auto"/>
        <w:ind w:firstLineChars="2000" w:firstLine="4800"/>
        <w:rPr>
          <w:rFonts w:ascii="宋体" w:hAnsi="宋体"/>
          <w:bCs/>
          <w:sz w:val="24"/>
          <w:szCs w:val="24"/>
        </w:rPr>
      </w:pPr>
      <w:r>
        <w:rPr>
          <w:rFonts w:ascii="宋体" w:hAnsi="宋体" w:hint="eastAsia"/>
          <w:bCs/>
          <w:sz w:val="24"/>
          <w:szCs w:val="24"/>
        </w:rPr>
        <w:t>企业名称（盖章）：</w:t>
      </w:r>
    </w:p>
    <w:p w:rsidR="00CB62FD" w:rsidRDefault="00CB62FD" w:rsidP="00CB62FD">
      <w:pPr>
        <w:spacing w:line="360" w:lineRule="auto"/>
        <w:ind w:firstLineChars="2000" w:firstLine="4800"/>
        <w:rPr>
          <w:rFonts w:ascii="宋体" w:hAnsi="宋体"/>
          <w:bCs/>
          <w:sz w:val="24"/>
          <w:szCs w:val="24"/>
        </w:rPr>
      </w:pPr>
      <w:r>
        <w:rPr>
          <w:rFonts w:ascii="宋体" w:hAnsi="宋体" w:hint="eastAsia"/>
          <w:bCs/>
          <w:sz w:val="24"/>
          <w:szCs w:val="24"/>
        </w:rPr>
        <w:t xml:space="preserve"> </w:t>
      </w:r>
    </w:p>
    <w:p w:rsidR="00CB62FD" w:rsidRDefault="00CB62FD" w:rsidP="00CB62FD">
      <w:pPr>
        <w:spacing w:line="360" w:lineRule="auto"/>
        <w:ind w:firstLineChars="2000" w:firstLine="4800"/>
        <w:rPr>
          <w:rFonts w:ascii="宋体" w:hAnsi="宋体"/>
          <w:bCs/>
          <w:sz w:val="24"/>
          <w:szCs w:val="24"/>
        </w:rPr>
      </w:pPr>
      <w:r>
        <w:rPr>
          <w:rFonts w:ascii="宋体" w:hAnsi="宋体" w:hint="eastAsia"/>
          <w:bCs/>
          <w:sz w:val="24"/>
          <w:szCs w:val="24"/>
        </w:rPr>
        <w:t>日</w:t>
      </w:r>
      <w:proofErr w:type="gramStart"/>
      <w:r>
        <w:rPr>
          <w:rFonts w:ascii="宋体" w:hAnsi="宋体" w:hint="eastAsia"/>
          <w:bCs/>
          <w:sz w:val="24"/>
          <w:szCs w:val="24"/>
        </w:rPr>
        <w:t xml:space="preserve">　　　　</w:t>
      </w:r>
      <w:proofErr w:type="gramEnd"/>
      <w:r>
        <w:rPr>
          <w:rFonts w:ascii="宋体" w:hAnsi="宋体" w:hint="eastAsia"/>
          <w:bCs/>
          <w:sz w:val="24"/>
          <w:szCs w:val="24"/>
        </w:rPr>
        <w:t xml:space="preserve"> 　期：</w:t>
      </w:r>
    </w:p>
    <w:p w:rsidR="00CB62FD" w:rsidRDefault="00CB62FD" w:rsidP="00CB62FD">
      <w:pPr>
        <w:rPr>
          <w:sz w:val="24"/>
          <w:szCs w:val="24"/>
        </w:rPr>
      </w:pPr>
      <w:r>
        <w:rPr>
          <w:rFonts w:hint="eastAsia"/>
          <w:sz w:val="24"/>
          <w:szCs w:val="24"/>
        </w:rPr>
        <w:t>注：供应商如不提供此声明函，价格将不做相应扣除。</w:t>
      </w:r>
    </w:p>
    <w:p w:rsidR="00CB62FD" w:rsidRDefault="00CB62FD" w:rsidP="00CB62FD"/>
    <w:p w:rsidR="00CB62FD" w:rsidRDefault="00CB62FD" w:rsidP="00CB62FD"/>
    <w:p w:rsidR="00CB62FD" w:rsidRDefault="00CB62FD" w:rsidP="00CB62FD"/>
    <w:p w:rsidR="00CB62FD" w:rsidRDefault="00CB62FD" w:rsidP="00CB62FD"/>
    <w:p w:rsidR="00CB62FD" w:rsidRDefault="00CB62FD" w:rsidP="00CB62FD"/>
    <w:p w:rsidR="00CB62FD" w:rsidRDefault="00CB62FD" w:rsidP="00CB62FD"/>
    <w:p w:rsidR="00CB62FD" w:rsidRDefault="00CB62FD" w:rsidP="00CB62FD"/>
    <w:p w:rsidR="00CB62FD" w:rsidRDefault="00CB62FD" w:rsidP="00CB62FD">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（五）承诺书（格式）：</w:t>
      </w:r>
    </w:p>
    <w:p w:rsidR="00CB62FD" w:rsidRDefault="00CB62FD" w:rsidP="00CB62FD">
      <w:pPr>
        <w:outlineLvl w:val="0"/>
        <w:rPr>
          <w:rFonts w:ascii="黑体" w:eastAsia="黑体"/>
          <w:bCs/>
          <w:sz w:val="28"/>
          <w:szCs w:val="28"/>
        </w:rPr>
      </w:pPr>
    </w:p>
    <w:p w:rsidR="00CB62FD" w:rsidRDefault="00CB62FD" w:rsidP="00CB62FD">
      <w:pPr>
        <w:jc w:val="center"/>
        <w:rPr>
          <w:rFonts w:ascii="黑体" w:eastAsia="黑体"/>
          <w:bCs/>
          <w:sz w:val="28"/>
          <w:szCs w:val="28"/>
        </w:rPr>
      </w:pPr>
      <w:r>
        <w:rPr>
          <w:rFonts w:ascii="黑体" w:eastAsia="黑体" w:hint="eastAsia"/>
          <w:bCs/>
          <w:sz w:val="28"/>
          <w:szCs w:val="28"/>
        </w:rPr>
        <w:t>承诺书</w:t>
      </w:r>
    </w:p>
    <w:p w:rsidR="00CB62FD" w:rsidRDefault="00CB62FD" w:rsidP="00CB62FD">
      <w:pPr>
        <w:jc w:val="center"/>
        <w:rPr>
          <w:rFonts w:ascii="黑体" w:eastAsia="黑体"/>
          <w:bCs/>
          <w:sz w:val="28"/>
          <w:szCs w:val="28"/>
        </w:rPr>
      </w:pPr>
    </w:p>
    <w:p w:rsidR="00CB62FD" w:rsidRDefault="00CB62FD" w:rsidP="00CB62FD">
      <w:pPr>
        <w:spacing w:line="480" w:lineRule="auto"/>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rPr>
        <w:t>报价人</w:t>
      </w:r>
      <w:r>
        <w:rPr>
          <w:rFonts w:ascii="宋体" w:hAnsi="宋体" w:hint="eastAsia"/>
          <w:sz w:val="24"/>
          <w:szCs w:val="24"/>
        </w:rPr>
        <w:t>名称）在此承诺：</w:t>
      </w:r>
    </w:p>
    <w:p w:rsidR="00CB62FD" w:rsidRDefault="00CB62FD" w:rsidP="00CB62FD">
      <w:pPr>
        <w:spacing w:line="480" w:lineRule="auto"/>
        <w:ind w:firstLineChars="200" w:firstLine="480"/>
        <w:rPr>
          <w:rFonts w:ascii="宋体" w:hAnsi="宋体"/>
          <w:sz w:val="24"/>
          <w:szCs w:val="24"/>
        </w:rPr>
      </w:pPr>
    </w:p>
    <w:p w:rsidR="00CB62FD" w:rsidRDefault="00CB62FD" w:rsidP="00CB62FD">
      <w:pPr>
        <w:spacing w:line="480" w:lineRule="auto"/>
        <w:ind w:firstLineChars="200" w:firstLine="480"/>
        <w:rPr>
          <w:rFonts w:ascii="宋体" w:hAnsi="宋体"/>
          <w:bCs/>
          <w:sz w:val="24"/>
          <w:szCs w:val="24"/>
        </w:rPr>
      </w:pPr>
      <w:r>
        <w:rPr>
          <w:rFonts w:ascii="宋体" w:hAnsi="宋体" w:hint="eastAsia"/>
          <w:sz w:val="24"/>
          <w:szCs w:val="24"/>
        </w:rPr>
        <w:t>1.本公司（单位）</w:t>
      </w:r>
      <w:r>
        <w:rPr>
          <w:rFonts w:ascii="宋体" w:hAnsi="宋体" w:hint="eastAsia"/>
          <w:bCs/>
          <w:sz w:val="24"/>
          <w:szCs w:val="24"/>
        </w:rPr>
        <w:t>对本项目（     ）所提供的货物均为原厂全新合格品；</w:t>
      </w:r>
    </w:p>
    <w:p w:rsidR="00CB62FD" w:rsidRDefault="00CB62FD" w:rsidP="00CB62FD">
      <w:pPr>
        <w:spacing w:line="48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sz w:val="24"/>
          <w:szCs w:val="24"/>
        </w:rPr>
        <w:t>本公司（单位）</w:t>
      </w:r>
      <w:r>
        <w:rPr>
          <w:rFonts w:ascii="宋体" w:hAnsi="宋体" w:hint="eastAsia"/>
          <w:bCs/>
          <w:sz w:val="24"/>
          <w:szCs w:val="24"/>
        </w:rPr>
        <w:t>具备履行合同所必需的设备和专业技术能力；</w:t>
      </w:r>
    </w:p>
    <w:p w:rsidR="00CB62FD" w:rsidRDefault="00CB62FD" w:rsidP="00CB62FD">
      <w:pPr>
        <w:spacing w:line="480" w:lineRule="auto"/>
        <w:ind w:firstLineChars="200" w:firstLine="480"/>
        <w:rPr>
          <w:rFonts w:ascii="宋体" w:hAnsi="宋体"/>
          <w:bCs/>
          <w:sz w:val="24"/>
          <w:szCs w:val="24"/>
        </w:rPr>
      </w:pPr>
      <w:r>
        <w:rPr>
          <w:rFonts w:ascii="宋体" w:hAnsi="宋体" w:hint="eastAsia"/>
          <w:bCs/>
          <w:sz w:val="24"/>
          <w:szCs w:val="24"/>
        </w:rPr>
        <w:t>3.</w:t>
      </w:r>
      <w:r>
        <w:rPr>
          <w:rFonts w:ascii="宋体" w:hAnsi="宋体" w:hint="eastAsia"/>
          <w:sz w:val="24"/>
          <w:szCs w:val="24"/>
        </w:rPr>
        <w:t>本公司未被“</w:t>
      </w:r>
      <w:r>
        <w:rPr>
          <w:rFonts w:ascii="宋体" w:hAnsi="宋体" w:hint="eastAsia"/>
          <w:bCs/>
          <w:sz w:val="24"/>
          <w:szCs w:val="24"/>
        </w:rPr>
        <w:t>信用中国</w:t>
      </w:r>
      <w:r>
        <w:rPr>
          <w:rFonts w:ascii="宋体" w:hAnsi="宋体" w:hint="eastAsia"/>
          <w:sz w:val="24"/>
          <w:szCs w:val="24"/>
        </w:rPr>
        <w:t>”</w:t>
      </w:r>
      <w:r>
        <w:rPr>
          <w:rFonts w:ascii="宋体" w:hAnsi="宋体" w:hint="eastAsia"/>
          <w:bCs/>
          <w:sz w:val="24"/>
          <w:szCs w:val="24"/>
        </w:rPr>
        <w:t>网站（</w:t>
      </w:r>
      <w:hyperlink r:id="rId9" w:history="1">
        <w:r>
          <w:rPr>
            <w:rFonts w:ascii="宋体" w:hAnsi="宋体" w:hint="eastAsia"/>
            <w:bCs/>
            <w:sz w:val="24"/>
            <w:szCs w:val="24"/>
          </w:rPr>
          <w:t>www.creditchina.gov.cn</w:t>
        </w:r>
      </w:hyperlink>
      <w:r>
        <w:rPr>
          <w:rFonts w:ascii="宋体" w:hAnsi="宋体" w:hint="eastAsia"/>
          <w:bCs/>
          <w:sz w:val="24"/>
          <w:szCs w:val="24"/>
        </w:rPr>
        <w:t>）</w:t>
      </w:r>
      <w:r>
        <w:rPr>
          <w:rFonts w:ascii="宋体" w:hAnsi="宋体" w:hint="eastAsia"/>
          <w:sz w:val="24"/>
          <w:szCs w:val="24"/>
        </w:rPr>
        <w:t>列入失信执行人、重大税收违法案件当事人名单、政府采购严重违法失信行为记录名单。</w:t>
      </w:r>
    </w:p>
    <w:p w:rsidR="00CB62FD" w:rsidRDefault="00CB62FD" w:rsidP="00CB62FD">
      <w:pPr>
        <w:spacing w:line="480" w:lineRule="auto"/>
        <w:ind w:firstLineChars="200" w:firstLine="480"/>
        <w:rPr>
          <w:rFonts w:ascii="宋体" w:hAnsi="宋体"/>
          <w:bCs/>
          <w:sz w:val="24"/>
          <w:szCs w:val="24"/>
        </w:rPr>
      </w:pPr>
      <w:r>
        <w:rPr>
          <w:rFonts w:ascii="宋体" w:hAnsi="宋体" w:hint="eastAsia"/>
          <w:bCs/>
          <w:sz w:val="24"/>
          <w:szCs w:val="24"/>
        </w:rPr>
        <w:t>如违背上述承诺，本公司</w:t>
      </w:r>
      <w:r>
        <w:rPr>
          <w:rFonts w:ascii="宋体" w:hAnsi="宋体" w:hint="eastAsia"/>
          <w:sz w:val="24"/>
          <w:szCs w:val="24"/>
        </w:rPr>
        <w:t>（单位）</w:t>
      </w:r>
      <w:r>
        <w:rPr>
          <w:rFonts w:ascii="宋体" w:hAnsi="宋体" w:hint="eastAsia"/>
          <w:bCs/>
          <w:sz w:val="24"/>
          <w:szCs w:val="24"/>
        </w:rPr>
        <w:t>将承担一切法律责任。</w:t>
      </w:r>
    </w:p>
    <w:p w:rsidR="00CB62FD" w:rsidRDefault="00CB62FD" w:rsidP="00CB62FD">
      <w:pPr>
        <w:spacing w:line="480" w:lineRule="auto"/>
        <w:rPr>
          <w:rFonts w:ascii="宋体" w:hAnsi="宋体"/>
          <w:sz w:val="24"/>
        </w:rPr>
      </w:pPr>
    </w:p>
    <w:p w:rsidR="00CB62FD" w:rsidRDefault="00CB62FD" w:rsidP="00CB62FD">
      <w:pPr>
        <w:spacing w:line="480" w:lineRule="auto"/>
        <w:ind w:firstLineChars="2250" w:firstLine="5400"/>
        <w:rPr>
          <w:rFonts w:ascii="宋体" w:hAnsi="宋体"/>
          <w:bCs/>
          <w:sz w:val="24"/>
          <w:szCs w:val="24"/>
        </w:rPr>
      </w:pPr>
    </w:p>
    <w:p w:rsidR="00CB62FD" w:rsidRDefault="00CB62FD" w:rsidP="00CB62FD">
      <w:pPr>
        <w:spacing w:line="480" w:lineRule="auto"/>
        <w:ind w:firstLineChars="1550" w:firstLine="3720"/>
        <w:rPr>
          <w:rFonts w:ascii="宋体" w:hAnsi="宋体"/>
          <w:bCs/>
          <w:sz w:val="24"/>
          <w:szCs w:val="24"/>
        </w:rPr>
      </w:pPr>
      <w:r>
        <w:rPr>
          <w:rFonts w:ascii="宋体" w:hAnsi="宋体" w:hint="eastAsia"/>
          <w:bCs/>
          <w:sz w:val="24"/>
          <w:szCs w:val="24"/>
        </w:rPr>
        <w:t>报价人（盖章）：</w:t>
      </w:r>
    </w:p>
    <w:p w:rsidR="00CB62FD" w:rsidRDefault="00CB62FD" w:rsidP="00CB62FD">
      <w:pPr>
        <w:spacing w:line="480" w:lineRule="auto"/>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CB62FD" w:rsidRDefault="00CB62FD" w:rsidP="00CB62FD"/>
    <w:p w:rsidR="00CB62FD" w:rsidRDefault="00CB62FD" w:rsidP="00CB62FD"/>
    <w:p w:rsidR="00CB62FD" w:rsidRDefault="00CB62FD" w:rsidP="00CB62FD"/>
    <w:p w:rsidR="00CB62FD" w:rsidRDefault="00CB62FD" w:rsidP="00CB62FD"/>
    <w:p w:rsidR="00CB62FD" w:rsidRDefault="00CB62FD" w:rsidP="00CB62FD"/>
    <w:p w:rsidR="00CB62FD" w:rsidRDefault="00CB62FD" w:rsidP="00CB62FD"/>
    <w:p w:rsidR="00CB62FD" w:rsidRDefault="00CB62FD" w:rsidP="00CB62FD"/>
    <w:p w:rsidR="00CB62FD" w:rsidRDefault="00CB62FD" w:rsidP="00CB62FD"/>
    <w:p w:rsidR="00CB62FD" w:rsidRDefault="00CB62FD" w:rsidP="00CB62FD"/>
    <w:p w:rsidR="00CB62FD" w:rsidRDefault="00CB62FD" w:rsidP="00CB62FD"/>
    <w:p w:rsidR="00CB62FD" w:rsidRDefault="00CB62FD" w:rsidP="00CB62FD"/>
    <w:p w:rsidR="00CB62FD" w:rsidRDefault="00CB62FD" w:rsidP="00CB62FD">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（六）报价一览表（格式）：</w:t>
      </w:r>
    </w:p>
    <w:p w:rsidR="00CB62FD" w:rsidRDefault="00CB62FD" w:rsidP="00CB62FD">
      <w:pPr>
        <w:ind w:firstLineChars="175" w:firstLine="420"/>
        <w:outlineLvl w:val="0"/>
        <w:rPr>
          <w:rFonts w:ascii="黑体" w:eastAsia="黑体" w:hAnsi="宋体"/>
          <w:bCs/>
          <w:sz w:val="24"/>
          <w:szCs w:val="24"/>
        </w:rPr>
      </w:pPr>
    </w:p>
    <w:p w:rsidR="00CB62FD" w:rsidRDefault="00CB62FD" w:rsidP="00CB62FD">
      <w:pPr>
        <w:ind w:firstLineChars="175" w:firstLine="420"/>
        <w:outlineLvl w:val="0"/>
        <w:rPr>
          <w:rFonts w:ascii="黑体" w:eastAsia="黑体" w:hAnsi="宋体"/>
          <w:bCs/>
          <w:sz w:val="24"/>
          <w:szCs w:val="24"/>
        </w:rPr>
      </w:pPr>
    </w:p>
    <w:p w:rsidR="00CB62FD" w:rsidRDefault="00CB62FD" w:rsidP="00CB62FD">
      <w:pPr>
        <w:ind w:firstLineChars="175" w:firstLine="420"/>
        <w:outlineLvl w:val="0"/>
        <w:rPr>
          <w:rFonts w:ascii="黑体" w:eastAsia="黑体" w:hAnsi="宋体"/>
          <w:bCs/>
          <w:sz w:val="24"/>
          <w:szCs w:val="24"/>
        </w:rPr>
      </w:pPr>
    </w:p>
    <w:p w:rsidR="00CB62FD" w:rsidRDefault="00CB62FD" w:rsidP="00CB62FD">
      <w:pPr>
        <w:jc w:val="center"/>
        <w:outlineLvl w:val="0"/>
        <w:rPr>
          <w:rFonts w:ascii="黑体" w:eastAsia="黑体"/>
          <w:bCs/>
          <w:sz w:val="28"/>
          <w:szCs w:val="28"/>
        </w:rPr>
      </w:pPr>
      <w:r>
        <w:rPr>
          <w:rFonts w:ascii="黑体" w:eastAsia="黑体" w:hint="eastAsia"/>
          <w:bCs/>
          <w:sz w:val="28"/>
          <w:szCs w:val="28"/>
        </w:rPr>
        <w:t xml:space="preserve">报价一览表 </w:t>
      </w:r>
    </w:p>
    <w:p w:rsidR="00CB62FD" w:rsidRDefault="00CB62FD" w:rsidP="00CB62FD">
      <w:pPr>
        <w:jc w:val="center"/>
        <w:outlineLvl w:val="0"/>
        <w:rPr>
          <w:rFonts w:ascii="黑体" w:eastAsia="黑体"/>
          <w:bCs/>
          <w:sz w:val="28"/>
          <w:szCs w:val="28"/>
        </w:rPr>
      </w:pPr>
    </w:p>
    <w:p w:rsidR="00CB62FD" w:rsidRDefault="00CB62FD" w:rsidP="00CB62FD">
      <w:pPr>
        <w:spacing w:line="360" w:lineRule="auto"/>
        <w:rPr>
          <w:rFonts w:ascii="黑体" w:eastAsia="黑体"/>
          <w:bCs/>
          <w:sz w:val="24"/>
          <w:szCs w:val="24"/>
        </w:rPr>
      </w:pPr>
      <w:r>
        <w:rPr>
          <w:rFonts w:ascii="黑体" w:eastAsia="黑体" w:hint="eastAsia"/>
          <w:bCs/>
          <w:sz w:val="24"/>
          <w:szCs w:val="24"/>
        </w:rPr>
        <w:t>报价人名称（盖章）                        采购项目编号：</w:t>
      </w:r>
    </w:p>
    <w:tbl>
      <w:tblPr>
        <w:tblW w:w="7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2207"/>
        <w:gridCol w:w="1706"/>
      </w:tblGrid>
      <w:tr w:rsidR="00CB62FD" w:rsidTr="00CB62FD">
        <w:trPr>
          <w:cantSplit/>
          <w:trHeight w:val="567"/>
          <w:jc w:val="center"/>
        </w:trPr>
        <w:tc>
          <w:tcPr>
            <w:tcW w:w="3140" w:type="dxa"/>
            <w:vAlign w:val="center"/>
          </w:tcPr>
          <w:p w:rsidR="00CB62FD" w:rsidRDefault="00CB62FD" w:rsidP="00CB62FD">
            <w:pPr>
              <w:autoSpaceDE w:val="0"/>
              <w:autoSpaceDN w:val="0"/>
              <w:adjustRightInd w:val="0"/>
              <w:jc w:val="center"/>
              <w:rPr>
                <w:rFonts w:ascii="宋体" w:hAnsi="宋体"/>
                <w:b/>
                <w:bCs/>
                <w:sz w:val="24"/>
                <w:szCs w:val="24"/>
              </w:rPr>
            </w:pPr>
            <w:r>
              <w:rPr>
                <w:rFonts w:ascii="宋体" w:hAnsi="宋体" w:hint="eastAsia"/>
                <w:b/>
                <w:bCs/>
                <w:sz w:val="24"/>
                <w:szCs w:val="24"/>
              </w:rPr>
              <w:t>项目名称</w:t>
            </w:r>
          </w:p>
        </w:tc>
        <w:tc>
          <w:tcPr>
            <w:tcW w:w="2207" w:type="dxa"/>
            <w:vAlign w:val="center"/>
          </w:tcPr>
          <w:p w:rsidR="00CB62FD" w:rsidRDefault="00CB62FD" w:rsidP="00CB62FD">
            <w:pPr>
              <w:autoSpaceDE w:val="0"/>
              <w:autoSpaceDN w:val="0"/>
              <w:adjustRightInd w:val="0"/>
              <w:jc w:val="center"/>
              <w:rPr>
                <w:rFonts w:ascii="宋体" w:hAnsi="宋体"/>
                <w:b/>
                <w:bCs/>
                <w:sz w:val="24"/>
                <w:szCs w:val="24"/>
              </w:rPr>
            </w:pPr>
            <w:r>
              <w:rPr>
                <w:rFonts w:ascii="宋体" w:hAnsi="宋体" w:hint="eastAsia"/>
                <w:b/>
                <w:bCs/>
                <w:sz w:val="24"/>
                <w:szCs w:val="24"/>
              </w:rPr>
              <w:t>总报价  (小写)</w:t>
            </w:r>
          </w:p>
        </w:tc>
        <w:tc>
          <w:tcPr>
            <w:tcW w:w="1706" w:type="dxa"/>
            <w:vAlign w:val="center"/>
          </w:tcPr>
          <w:p w:rsidR="00CB62FD" w:rsidRDefault="00CB62FD" w:rsidP="00CB62FD">
            <w:pPr>
              <w:autoSpaceDE w:val="0"/>
              <w:autoSpaceDN w:val="0"/>
              <w:adjustRightInd w:val="0"/>
              <w:jc w:val="center"/>
              <w:rPr>
                <w:rFonts w:ascii="宋体" w:hAnsi="宋体"/>
                <w:b/>
                <w:bCs/>
                <w:sz w:val="24"/>
                <w:szCs w:val="24"/>
              </w:rPr>
            </w:pPr>
            <w:r>
              <w:rPr>
                <w:rFonts w:ascii="宋体" w:hAnsi="宋体" w:hint="eastAsia"/>
                <w:b/>
                <w:bCs/>
                <w:sz w:val="24"/>
                <w:szCs w:val="24"/>
              </w:rPr>
              <w:t>备注</w:t>
            </w:r>
          </w:p>
        </w:tc>
      </w:tr>
      <w:tr w:rsidR="00CB62FD" w:rsidTr="00CB62FD">
        <w:trPr>
          <w:cantSplit/>
          <w:trHeight w:val="1630"/>
          <w:jc w:val="center"/>
        </w:trPr>
        <w:tc>
          <w:tcPr>
            <w:tcW w:w="3140" w:type="dxa"/>
            <w:vAlign w:val="center"/>
          </w:tcPr>
          <w:p w:rsidR="00543882" w:rsidRPr="00D37346" w:rsidRDefault="00543882" w:rsidP="00464D5D">
            <w:pPr>
              <w:rPr>
                <w:rFonts w:ascii="黑体" w:eastAsia="黑体"/>
                <w:bCs/>
                <w:sz w:val="28"/>
                <w:szCs w:val="28"/>
              </w:rPr>
            </w:pPr>
            <w:r>
              <w:rPr>
                <w:rFonts w:ascii="黑体" w:eastAsia="黑体" w:hint="eastAsia"/>
                <w:bCs/>
                <w:sz w:val="28"/>
                <w:szCs w:val="28"/>
              </w:rPr>
              <w:t>泰州职业技术学院网络安全等级保护测评</w:t>
            </w:r>
          </w:p>
          <w:p w:rsidR="00CB62FD" w:rsidRPr="00543882" w:rsidRDefault="00CB62FD" w:rsidP="00CB62FD">
            <w:pPr>
              <w:pStyle w:val="a7"/>
              <w:spacing w:line="400" w:lineRule="exact"/>
              <w:rPr>
                <w:rFonts w:hAnsi="宋体"/>
                <w:bCs/>
                <w:szCs w:val="24"/>
              </w:rPr>
            </w:pPr>
          </w:p>
        </w:tc>
        <w:tc>
          <w:tcPr>
            <w:tcW w:w="2207" w:type="dxa"/>
            <w:vAlign w:val="center"/>
          </w:tcPr>
          <w:p w:rsidR="00CB62FD" w:rsidRDefault="00CB62FD" w:rsidP="00CB62FD">
            <w:pPr>
              <w:pStyle w:val="a7"/>
              <w:rPr>
                <w:rFonts w:hAnsi="宋体"/>
                <w:b/>
                <w:szCs w:val="24"/>
              </w:rPr>
            </w:pPr>
          </w:p>
        </w:tc>
        <w:tc>
          <w:tcPr>
            <w:tcW w:w="1706" w:type="dxa"/>
            <w:vAlign w:val="center"/>
          </w:tcPr>
          <w:p w:rsidR="00CB62FD" w:rsidRDefault="00CB62FD" w:rsidP="00CB62FD">
            <w:pPr>
              <w:pStyle w:val="a7"/>
              <w:rPr>
                <w:rFonts w:hAnsi="宋体"/>
                <w:b/>
                <w:szCs w:val="24"/>
              </w:rPr>
            </w:pPr>
          </w:p>
        </w:tc>
      </w:tr>
    </w:tbl>
    <w:p w:rsidR="00CB62FD" w:rsidRDefault="00CB62FD" w:rsidP="00CB62FD">
      <w:pPr>
        <w:spacing w:before="5"/>
        <w:rPr>
          <w:b/>
          <w:bCs/>
          <w:sz w:val="24"/>
          <w:szCs w:val="24"/>
        </w:rPr>
      </w:pPr>
      <w:r>
        <w:rPr>
          <w:rFonts w:hint="eastAsia"/>
          <w:b/>
          <w:bCs/>
          <w:sz w:val="24"/>
          <w:szCs w:val="24"/>
        </w:rPr>
        <w:t>法定代表人或法定代表人授权代表签字或盖章：</w:t>
      </w:r>
    </w:p>
    <w:p w:rsidR="00CB62FD" w:rsidRDefault="00CB62FD" w:rsidP="00CB62FD">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（七）明细报价及采购需求响应表（格式）：</w:t>
      </w:r>
    </w:p>
    <w:p w:rsidR="00CB62FD" w:rsidRDefault="00CB62FD" w:rsidP="00CB62FD">
      <w:pPr>
        <w:spacing w:line="400" w:lineRule="exact"/>
        <w:jc w:val="center"/>
        <w:rPr>
          <w:rFonts w:ascii="黑体" w:eastAsia="黑体"/>
          <w:bCs/>
          <w:sz w:val="32"/>
        </w:rPr>
      </w:pPr>
    </w:p>
    <w:p w:rsidR="00CB62FD" w:rsidRDefault="00CB62FD" w:rsidP="00CB62FD">
      <w:pPr>
        <w:spacing w:line="400" w:lineRule="exact"/>
        <w:jc w:val="center"/>
        <w:outlineLvl w:val="0"/>
        <w:rPr>
          <w:rFonts w:ascii="黑体" w:eastAsia="黑体"/>
          <w:bCs/>
          <w:sz w:val="28"/>
          <w:szCs w:val="28"/>
        </w:rPr>
      </w:pPr>
      <w:r>
        <w:rPr>
          <w:rFonts w:ascii="黑体" w:eastAsia="黑体" w:hint="eastAsia"/>
          <w:bCs/>
          <w:sz w:val="28"/>
          <w:szCs w:val="28"/>
        </w:rPr>
        <w:t>明细报价表</w:t>
      </w:r>
    </w:p>
    <w:p w:rsidR="00CB62FD" w:rsidRDefault="00CB62FD" w:rsidP="00CB62FD">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465" w:type="dxa"/>
        <w:tblInd w:w="15" w:type="dxa"/>
        <w:tblLayout w:type="fixed"/>
        <w:tblCellMar>
          <w:left w:w="0" w:type="dxa"/>
          <w:right w:w="0" w:type="dxa"/>
        </w:tblCellMar>
        <w:tblLook w:val="04A0" w:firstRow="1" w:lastRow="0" w:firstColumn="1" w:lastColumn="0" w:noHBand="0" w:noVBand="1"/>
      </w:tblPr>
      <w:tblGrid>
        <w:gridCol w:w="525"/>
        <w:gridCol w:w="1361"/>
        <w:gridCol w:w="1658"/>
        <w:gridCol w:w="851"/>
        <w:gridCol w:w="337"/>
        <w:gridCol w:w="513"/>
        <w:gridCol w:w="851"/>
        <w:gridCol w:w="567"/>
        <w:gridCol w:w="1701"/>
        <w:gridCol w:w="1101"/>
      </w:tblGrid>
      <w:tr w:rsidR="00CB62FD" w:rsidTr="00CB62FD">
        <w:trPr>
          <w:cantSplit/>
          <w:trHeight w:val="495"/>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B62FD" w:rsidRDefault="00CB62FD" w:rsidP="00CB62FD">
            <w:pPr>
              <w:spacing w:before="5"/>
              <w:jc w:val="center"/>
              <w:rPr>
                <w:sz w:val="18"/>
              </w:rPr>
            </w:pPr>
            <w:r>
              <w:rPr>
                <w:rFonts w:hint="eastAsia"/>
                <w:sz w:val="18"/>
              </w:rPr>
              <w:t>序号</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spacing w:before="5"/>
              <w:jc w:val="center"/>
              <w:rPr>
                <w:sz w:val="18"/>
                <w:u w:color="FF0000"/>
              </w:rPr>
            </w:pPr>
            <w:r>
              <w:rPr>
                <w:rFonts w:hint="eastAsia"/>
                <w:sz w:val="18"/>
              </w:rPr>
              <w:t>名称</w:t>
            </w:r>
          </w:p>
        </w:tc>
        <w:tc>
          <w:tcPr>
            <w:tcW w:w="16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spacing w:before="5"/>
              <w:jc w:val="center"/>
              <w:rPr>
                <w:sz w:val="18"/>
              </w:rPr>
            </w:pPr>
            <w:r>
              <w:rPr>
                <w:rFonts w:hint="eastAsia"/>
                <w:sz w:val="18"/>
                <w:u w:color="FF0000"/>
              </w:rPr>
              <w:t>品牌及规格型号</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B62FD" w:rsidRDefault="00CB62FD" w:rsidP="00CB62FD">
            <w:pPr>
              <w:spacing w:before="5"/>
              <w:jc w:val="center"/>
              <w:rPr>
                <w:sz w:val="18"/>
              </w:rPr>
            </w:pPr>
            <w:r>
              <w:rPr>
                <w:rFonts w:hint="eastAsia"/>
                <w:sz w:val="18"/>
              </w:rPr>
              <w:t>数量</w:t>
            </w:r>
          </w:p>
        </w:tc>
        <w:tc>
          <w:tcPr>
            <w:tcW w:w="850" w:type="dxa"/>
            <w:gridSpan w:val="2"/>
            <w:tcBorders>
              <w:top w:val="single" w:sz="4" w:space="0" w:color="auto"/>
              <w:left w:val="nil"/>
              <w:bottom w:val="single" w:sz="4" w:space="0" w:color="auto"/>
              <w:right w:val="single" w:sz="4" w:space="0" w:color="auto"/>
            </w:tcBorders>
            <w:vAlign w:val="center"/>
          </w:tcPr>
          <w:p w:rsidR="00CB62FD" w:rsidRDefault="00CB62FD" w:rsidP="00CB62FD">
            <w:pPr>
              <w:spacing w:before="5"/>
              <w:jc w:val="center"/>
              <w:rPr>
                <w:sz w:val="18"/>
              </w:rPr>
            </w:pPr>
            <w:r>
              <w:rPr>
                <w:rFonts w:hint="eastAsia"/>
                <w:sz w:val="18"/>
              </w:rPr>
              <w:t>产地</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spacing w:before="5"/>
              <w:jc w:val="center"/>
              <w:rPr>
                <w:sz w:val="18"/>
              </w:rPr>
            </w:pPr>
            <w:r>
              <w:rPr>
                <w:rFonts w:hint="eastAsia"/>
                <w:sz w:val="18"/>
              </w:rPr>
              <w:t>质保期</w:t>
            </w:r>
          </w:p>
        </w:tc>
        <w:tc>
          <w:tcPr>
            <w:tcW w:w="567" w:type="dxa"/>
            <w:tcBorders>
              <w:top w:val="single" w:sz="4" w:space="0" w:color="auto"/>
              <w:left w:val="nil"/>
              <w:bottom w:val="single" w:sz="4" w:space="0" w:color="auto"/>
              <w:right w:val="single" w:sz="4" w:space="0" w:color="auto"/>
            </w:tcBorders>
            <w:vAlign w:val="center"/>
          </w:tcPr>
          <w:p w:rsidR="00CB62FD" w:rsidRDefault="00CB62FD" w:rsidP="00CB62FD">
            <w:pPr>
              <w:spacing w:before="5"/>
              <w:jc w:val="center"/>
              <w:rPr>
                <w:sz w:val="18"/>
              </w:rPr>
            </w:pPr>
            <w:r>
              <w:rPr>
                <w:rFonts w:hint="eastAsia"/>
                <w:sz w:val="18"/>
              </w:rPr>
              <w:t>单报价</w:t>
            </w:r>
          </w:p>
        </w:tc>
        <w:tc>
          <w:tcPr>
            <w:tcW w:w="1701" w:type="dxa"/>
            <w:tcBorders>
              <w:top w:val="single" w:sz="4" w:space="0" w:color="auto"/>
              <w:left w:val="nil"/>
              <w:bottom w:val="single" w:sz="4" w:space="0" w:color="auto"/>
              <w:right w:val="single" w:sz="4" w:space="0" w:color="auto"/>
            </w:tcBorders>
            <w:vAlign w:val="center"/>
          </w:tcPr>
          <w:p w:rsidR="00CB62FD" w:rsidRDefault="00CB62FD" w:rsidP="00CB62FD">
            <w:pPr>
              <w:spacing w:before="5"/>
              <w:jc w:val="center"/>
              <w:rPr>
                <w:sz w:val="18"/>
              </w:rPr>
            </w:pPr>
            <w:r>
              <w:rPr>
                <w:rFonts w:hint="eastAsia"/>
                <w:sz w:val="18"/>
              </w:rPr>
              <w:t>分项总报价</w:t>
            </w:r>
          </w:p>
        </w:tc>
        <w:tc>
          <w:tcPr>
            <w:tcW w:w="1101" w:type="dxa"/>
            <w:tcBorders>
              <w:top w:val="single" w:sz="4" w:space="0" w:color="auto"/>
              <w:left w:val="nil"/>
              <w:bottom w:val="single" w:sz="4" w:space="0" w:color="auto"/>
              <w:right w:val="single" w:sz="4" w:space="0" w:color="auto"/>
            </w:tcBorders>
            <w:vAlign w:val="center"/>
          </w:tcPr>
          <w:p w:rsidR="00CB62FD" w:rsidRDefault="00CB62FD" w:rsidP="00CB62FD">
            <w:pPr>
              <w:spacing w:before="5"/>
              <w:jc w:val="center"/>
              <w:rPr>
                <w:sz w:val="18"/>
              </w:rPr>
            </w:pPr>
          </w:p>
        </w:tc>
      </w:tr>
      <w:tr w:rsidR="00CB62FD" w:rsidTr="00CB62FD">
        <w:trPr>
          <w:cantSplit/>
          <w:trHeight w:val="362"/>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B62FD" w:rsidRDefault="00CB62FD" w:rsidP="00CB62FD">
            <w:pPr>
              <w:pStyle w:val="a5"/>
              <w:pBdr>
                <w:bottom w:val="none" w:sz="0" w:space="0" w:color="auto"/>
              </w:pBdr>
              <w:tabs>
                <w:tab w:val="clear" w:pos="4153"/>
                <w:tab w:val="clear" w:pos="8306"/>
              </w:tabs>
              <w:snapToGrid/>
              <w:spacing w:before="5"/>
              <w:rPr>
                <w:rFonts w:ascii="宋体" w:hAnsi="宋体"/>
              </w:rPr>
            </w:pPr>
            <w:r>
              <w:rPr>
                <w:rFonts w:ascii="宋体" w:hAnsi="宋体" w:hint="eastAsia"/>
              </w:rPr>
              <w:t>1</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pStyle w:val="a5"/>
              <w:pBdr>
                <w:bottom w:val="none" w:sz="0" w:space="0" w:color="auto"/>
              </w:pBdr>
              <w:tabs>
                <w:tab w:val="clear" w:pos="4153"/>
                <w:tab w:val="clear" w:pos="8306"/>
              </w:tabs>
              <w:snapToGrid/>
              <w:rPr>
                <w:rFonts w:ascii="宋体" w:hAnsi="宋体"/>
                <w:bCs/>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B62FD" w:rsidRDefault="00CB62FD" w:rsidP="00CB62FD">
            <w:pPr>
              <w:rPr>
                <w:rFonts w:ascii="宋体" w:hAnsi="宋体"/>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jc w:val="center"/>
              <w:rPr>
                <w:rFonts w:ascii="宋体"/>
                <w:bCs/>
                <w:sz w:val="18"/>
              </w:rPr>
            </w:pPr>
            <w:r>
              <w:rPr>
                <w:rFonts w:ascii="宋体" w:hint="eastAsia"/>
                <w:bCs/>
                <w:sz w:val="18"/>
              </w:rPr>
              <w:t xml:space="preserve">　</w:t>
            </w:r>
          </w:p>
        </w:tc>
        <w:tc>
          <w:tcPr>
            <w:tcW w:w="850" w:type="dxa"/>
            <w:gridSpan w:val="2"/>
            <w:tcBorders>
              <w:top w:val="nil"/>
              <w:left w:val="nil"/>
              <w:bottom w:val="single" w:sz="4" w:space="0" w:color="auto"/>
              <w:right w:val="single" w:sz="4" w:space="0" w:color="auto"/>
            </w:tcBorders>
            <w:vAlign w:val="center"/>
          </w:tcPr>
          <w:p w:rsidR="00CB62FD" w:rsidRDefault="00CB62FD" w:rsidP="00CB62FD">
            <w:pPr>
              <w:jc w:val="center"/>
              <w:rPr>
                <w:rFonts w:ascii="宋体"/>
                <w:bCs/>
                <w:sz w:val="18"/>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jc w:val="center"/>
              <w:rPr>
                <w:rFonts w:ascii="黑体" w:eastAsia="黑体" w:hAnsi="宋体"/>
                <w:b/>
                <w:bCs/>
                <w:sz w:val="24"/>
                <w:szCs w:val="24"/>
              </w:rPr>
            </w:pPr>
            <w:r>
              <w:rPr>
                <w:rFonts w:ascii="黑体" w:eastAsia="黑体" w:hint="eastAsia"/>
                <w:b/>
                <w:bCs/>
              </w:rPr>
              <w:t xml:space="preserve">　</w:t>
            </w:r>
          </w:p>
          <w:p w:rsidR="00CB62FD" w:rsidRDefault="00CB62FD" w:rsidP="00CB62FD">
            <w:pPr>
              <w:jc w:val="center"/>
              <w:rPr>
                <w:rFonts w:ascii="黑体" w:eastAsia="黑体" w:hAnsi="宋体"/>
                <w:b/>
                <w:bCs/>
                <w:sz w:val="24"/>
                <w:szCs w:val="24"/>
              </w:rPr>
            </w:pPr>
            <w:r>
              <w:rPr>
                <w:rFonts w:ascii="黑体" w:eastAsia="黑体" w:hint="eastAsia"/>
                <w:b/>
                <w:bCs/>
              </w:rPr>
              <w:t xml:space="preserve">　</w:t>
            </w:r>
          </w:p>
        </w:tc>
        <w:tc>
          <w:tcPr>
            <w:tcW w:w="567" w:type="dxa"/>
            <w:tcBorders>
              <w:top w:val="nil"/>
              <w:left w:val="nil"/>
              <w:bottom w:val="single" w:sz="4" w:space="0" w:color="auto"/>
              <w:right w:val="single" w:sz="4" w:space="0" w:color="auto"/>
            </w:tcBorders>
            <w:vAlign w:val="center"/>
          </w:tcPr>
          <w:p w:rsidR="00CB62FD" w:rsidRDefault="00CB62FD" w:rsidP="00CB62FD">
            <w:pPr>
              <w:jc w:val="center"/>
              <w:rPr>
                <w:rFonts w:ascii="黑体" w:eastAsia="黑体" w:hAnsi="宋体"/>
                <w:b/>
                <w:bCs/>
                <w:sz w:val="24"/>
                <w:szCs w:val="24"/>
              </w:rPr>
            </w:pPr>
          </w:p>
        </w:tc>
        <w:tc>
          <w:tcPr>
            <w:tcW w:w="1701" w:type="dxa"/>
            <w:tcBorders>
              <w:top w:val="nil"/>
              <w:left w:val="nil"/>
              <w:bottom w:val="single" w:sz="4" w:space="0" w:color="auto"/>
              <w:right w:val="single" w:sz="4" w:space="0" w:color="auto"/>
            </w:tcBorders>
            <w:vAlign w:val="center"/>
          </w:tcPr>
          <w:p w:rsidR="00CB62FD" w:rsidRDefault="00CB62FD" w:rsidP="00CB62FD">
            <w:pPr>
              <w:jc w:val="center"/>
              <w:rPr>
                <w:rFonts w:ascii="黑体" w:eastAsia="黑体" w:hAnsi="宋体"/>
                <w:b/>
                <w:bCs/>
                <w:sz w:val="24"/>
                <w:szCs w:val="24"/>
              </w:rPr>
            </w:pPr>
          </w:p>
        </w:tc>
        <w:tc>
          <w:tcPr>
            <w:tcW w:w="1101" w:type="dxa"/>
            <w:tcBorders>
              <w:top w:val="nil"/>
              <w:left w:val="nil"/>
              <w:bottom w:val="single" w:sz="4" w:space="0" w:color="auto"/>
              <w:right w:val="single" w:sz="4" w:space="0" w:color="auto"/>
            </w:tcBorders>
            <w:vAlign w:val="center"/>
          </w:tcPr>
          <w:p w:rsidR="00CB62FD" w:rsidRDefault="00CB62FD" w:rsidP="00CB62FD">
            <w:pPr>
              <w:jc w:val="center"/>
              <w:rPr>
                <w:rFonts w:ascii="黑体" w:eastAsia="黑体" w:hAnsi="宋体"/>
                <w:b/>
                <w:bCs/>
                <w:sz w:val="24"/>
                <w:szCs w:val="24"/>
              </w:rPr>
            </w:pPr>
          </w:p>
        </w:tc>
      </w:tr>
      <w:tr w:rsidR="00CB62FD" w:rsidTr="00CB62FD">
        <w:trPr>
          <w:cantSplit/>
          <w:trHeight w:val="328"/>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B62FD" w:rsidRDefault="00CB62FD" w:rsidP="00CB62FD">
            <w:pPr>
              <w:jc w:val="center"/>
              <w:rPr>
                <w:rFonts w:ascii="宋体" w:hAnsi="宋体"/>
                <w:sz w:val="18"/>
              </w:rPr>
            </w:pPr>
            <w:r>
              <w:rPr>
                <w:rFonts w:ascii="宋体" w:hAnsi="宋体" w:hint="eastAsia"/>
                <w:sz w:val="18"/>
              </w:rPr>
              <w:t>2</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jc w:val="center"/>
              <w:rPr>
                <w:rFonts w:ascii="宋体" w:hAnsi="宋体"/>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B62FD" w:rsidRDefault="00CB62FD" w:rsidP="00CB62FD">
            <w:pP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jc w:val="center"/>
              <w:rPr>
                <w:rFonts w:ascii="宋体"/>
                <w:bCs/>
                <w:sz w:val="18"/>
              </w:rPr>
            </w:pPr>
            <w:r>
              <w:rPr>
                <w:rFonts w:ascii="宋体" w:hint="eastAsia"/>
                <w:bCs/>
                <w:sz w:val="18"/>
              </w:rPr>
              <w:t xml:space="preserve">　</w:t>
            </w:r>
          </w:p>
        </w:tc>
        <w:tc>
          <w:tcPr>
            <w:tcW w:w="850" w:type="dxa"/>
            <w:gridSpan w:val="2"/>
            <w:tcBorders>
              <w:top w:val="single" w:sz="4" w:space="0" w:color="auto"/>
              <w:left w:val="nil"/>
              <w:bottom w:val="single" w:sz="4" w:space="0" w:color="auto"/>
              <w:right w:val="single" w:sz="4" w:space="0" w:color="auto"/>
            </w:tcBorders>
            <w:vAlign w:val="center"/>
          </w:tcPr>
          <w:p w:rsidR="00CB62FD" w:rsidRDefault="00CB62FD" w:rsidP="00CB62FD">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jc w:val="center"/>
              <w:rPr>
                <w:rFonts w:ascii="黑体" w:eastAsia="黑体" w:hAnsi="宋体"/>
                <w:b/>
                <w:bCs/>
                <w:sz w:val="24"/>
                <w:szCs w:val="24"/>
              </w:rPr>
            </w:pPr>
            <w:r>
              <w:rPr>
                <w:rFonts w:ascii="黑体" w:eastAsia="黑体" w:hint="eastAsia"/>
                <w:b/>
                <w:bCs/>
              </w:rPr>
              <w:t xml:space="preserve">　</w:t>
            </w:r>
          </w:p>
          <w:p w:rsidR="00CB62FD" w:rsidRDefault="00CB62FD" w:rsidP="00CB62FD">
            <w:pPr>
              <w:jc w:val="center"/>
              <w:rPr>
                <w:rFonts w:ascii="黑体" w:eastAsia="黑体" w:hAnsi="宋体"/>
                <w:b/>
                <w:bCs/>
                <w:sz w:val="24"/>
                <w:szCs w:val="24"/>
              </w:rPr>
            </w:pPr>
            <w:r>
              <w:rPr>
                <w:rFonts w:ascii="黑体" w:eastAsia="黑体" w:hint="eastAsia"/>
                <w:b/>
                <w:bCs/>
              </w:rPr>
              <w:t xml:space="preserve">　</w:t>
            </w:r>
          </w:p>
        </w:tc>
        <w:tc>
          <w:tcPr>
            <w:tcW w:w="567" w:type="dxa"/>
            <w:tcBorders>
              <w:top w:val="single" w:sz="4" w:space="0" w:color="auto"/>
              <w:left w:val="nil"/>
              <w:bottom w:val="single" w:sz="4" w:space="0" w:color="auto"/>
              <w:right w:val="single" w:sz="4" w:space="0" w:color="auto"/>
            </w:tcBorders>
            <w:vAlign w:val="center"/>
          </w:tcPr>
          <w:p w:rsidR="00CB62FD" w:rsidRDefault="00CB62FD" w:rsidP="00CB62FD">
            <w:pPr>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CB62FD" w:rsidRDefault="00CB62FD" w:rsidP="00CB62FD">
            <w:pPr>
              <w:jc w:val="center"/>
              <w:rPr>
                <w:rFonts w:ascii="黑体" w:eastAsia="黑体" w:hAnsi="宋体"/>
                <w:b/>
                <w:bCs/>
                <w:sz w:val="24"/>
                <w:szCs w:val="24"/>
              </w:rPr>
            </w:pPr>
          </w:p>
        </w:tc>
        <w:tc>
          <w:tcPr>
            <w:tcW w:w="1101" w:type="dxa"/>
            <w:tcBorders>
              <w:top w:val="single" w:sz="4" w:space="0" w:color="auto"/>
              <w:left w:val="nil"/>
              <w:bottom w:val="single" w:sz="4" w:space="0" w:color="auto"/>
              <w:right w:val="single" w:sz="4" w:space="0" w:color="auto"/>
            </w:tcBorders>
            <w:vAlign w:val="center"/>
          </w:tcPr>
          <w:p w:rsidR="00CB62FD" w:rsidRDefault="00CB62FD" w:rsidP="00CB62FD">
            <w:pPr>
              <w:jc w:val="center"/>
              <w:rPr>
                <w:rFonts w:ascii="黑体" w:eastAsia="黑体" w:hAnsi="宋体"/>
                <w:b/>
                <w:bCs/>
                <w:sz w:val="24"/>
                <w:szCs w:val="24"/>
              </w:rPr>
            </w:pPr>
          </w:p>
        </w:tc>
      </w:tr>
      <w:tr w:rsidR="00CB62FD" w:rsidTr="00CB62FD">
        <w:trPr>
          <w:cantSplit/>
          <w:trHeight w:val="436"/>
        </w:trPr>
        <w:tc>
          <w:tcPr>
            <w:tcW w:w="4732"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jc w:val="center"/>
              <w:rPr>
                <w:rFonts w:ascii="宋体"/>
                <w:b/>
                <w:bCs/>
                <w:sz w:val="24"/>
              </w:rPr>
            </w:pPr>
            <w:r>
              <w:rPr>
                <w:rFonts w:ascii="宋体" w:hint="eastAsia"/>
                <w:b/>
                <w:bCs/>
                <w:sz w:val="24"/>
              </w:rPr>
              <w:t>其中属于小、微型企业产品的价格合计（小写）</w:t>
            </w:r>
          </w:p>
        </w:tc>
        <w:tc>
          <w:tcPr>
            <w:tcW w:w="4733" w:type="dxa"/>
            <w:gridSpan w:val="5"/>
            <w:tcBorders>
              <w:top w:val="single" w:sz="4" w:space="0" w:color="auto"/>
              <w:left w:val="single" w:sz="4" w:space="0" w:color="auto"/>
              <w:bottom w:val="single" w:sz="4" w:space="0" w:color="auto"/>
              <w:right w:val="single" w:sz="4" w:space="0" w:color="auto"/>
            </w:tcBorders>
            <w:vAlign w:val="center"/>
          </w:tcPr>
          <w:p w:rsidR="00CB62FD" w:rsidRDefault="00CB62FD" w:rsidP="00CB62FD">
            <w:pPr>
              <w:rPr>
                <w:rFonts w:ascii="宋体"/>
                <w:b/>
                <w:bCs/>
                <w:sz w:val="24"/>
              </w:rPr>
            </w:pPr>
          </w:p>
        </w:tc>
      </w:tr>
    </w:tbl>
    <w:p w:rsidR="00CB62FD" w:rsidRDefault="00CB62FD" w:rsidP="00CB62FD">
      <w:pPr>
        <w:spacing w:before="5" w:line="560" w:lineRule="atLeast"/>
        <w:rPr>
          <w:b/>
          <w:bCs/>
          <w:sz w:val="24"/>
          <w:szCs w:val="24"/>
        </w:rPr>
      </w:pPr>
    </w:p>
    <w:p w:rsidR="00CB62FD" w:rsidRDefault="00CB62FD" w:rsidP="00CB62FD">
      <w:pPr>
        <w:spacing w:before="5" w:line="560" w:lineRule="atLeast"/>
        <w:rPr>
          <w:b/>
          <w:bCs/>
          <w:sz w:val="24"/>
          <w:szCs w:val="24"/>
        </w:rPr>
      </w:pPr>
      <w:r>
        <w:rPr>
          <w:rFonts w:hint="eastAsia"/>
          <w:b/>
          <w:bCs/>
          <w:sz w:val="24"/>
          <w:szCs w:val="24"/>
        </w:rPr>
        <w:t>法定代表人或法定代表人授权代表签字或盖章：</w:t>
      </w:r>
    </w:p>
    <w:p w:rsidR="00CB62FD" w:rsidRDefault="00CB62FD" w:rsidP="00CB62FD">
      <w:pPr>
        <w:spacing w:line="400" w:lineRule="exact"/>
        <w:outlineLvl w:val="0"/>
        <w:rPr>
          <w:rFonts w:ascii="宋体" w:hAnsi="宋体"/>
          <w:b/>
          <w:sz w:val="24"/>
          <w:szCs w:val="24"/>
        </w:rPr>
      </w:pPr>
    </w:p>
    <w:p w:rsidR="00CB62FD" w:rsidRDefault="00CB62FD" w:rsidP="00CB62FD"/>
    <w:p w:rsidR="00CB62FD" w:rsidRDefault="00CB62FD" w:rsidP="00CB62FD"/>
    <w:p w:rsidR="00CB62FD" w:rsidRDefault="00CB62FD" w:rsidP="00CB62FD"/>
    <w:p w:rsidR="00CB62FD" w:rsidRDefault="00CB62FD" w:rsidP="00CB62FD"/>
    <w:p w:rsidR="00CB62FD" w:rsidRDefault="00CB62FD" w:rsidP="00CB62FD"/>
    <w:p w:rsidR="00CB62FD" w:rsidRDefault="00CB62FD" w:rsidP="00CB62FD"/>
    <w:p w:rsidR="00CB62FD" w:rsidRDefault="00CB62FD" w:rsidP="00CB62FD"/>
    <w:p w:rsidR="00CB62FD" w:rsidRDefault="00CB62FD" w:rsidP="00CB62FD"/>
    <w:p w:rsidR="00CB62FD" w:rsidRDefault="00CB62FD" w:rsidP="00CB62FD"/>
    <w:p w:rsidR="00CB62FD" w:rsidRDefault="00CB62FD" w:rsidP="00CB62FD">
      <w:pPr>
        <w:spacing w:line="400" w:lineRule="exact"/>
        <w:jc w:val="center"/>
        <w:outlineLvl w:val="0"/>
        <w:rPr>
          <w:rFonts w:ascii="宋体" w:hAnsi="宋体"/>
          <w:b/>
          <w:sz w:val="24"/>
          <w:szCs w:val="24"/>
        </w:rPr>
      </w:pPr>
      <w:r>
        <w:br w:type="page"/>
      </w:r>
      <w:r>
        <w:rPr>
          <w:rFonts w:ascii="黑体" w:eastAsia="黑体" w:hint="eastAsia"/>
          <w:bCs/>
          <w:sz w:val="28"/>
          <w:szCs w:val="28"/>
        </w:rPr>
        <w:lastRenderedPageBreak/>
        <w:t>采购需求响应表</w:t>
      </w:r>
    </w:p>
    <w:p w:rsidR="00CB62FD" w:rsidRDefault="00CB62FD" w:rsidP="00CB62FD">
      <w:pPr>
        <w:spacing w:line="400" w:lineRule="exact"/>
        <w:rPr>
          <w:rFonts w:ascii="黑体" w:eastAsia="黑体"/>
          <w:bCs/>
          <w:sz w:val="24"/>
          <w:szCs w:val="24"/>
        </w:rPr>
      </w:pPr>
    </w:p>
    <w:p w:rsidR="00CB62FD" w:rsidRDefault="00CB62FD" w:rsidP="00CB62FD">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975" w:type="dxa"/>
        <w:jc w:val="center"/>
        <w:tblLayout w:type="fixed"/>
        <w:tblCellMar>
          <w:left w:w="0" w:type="dxa"/>
          <w:right w:w="0" w:type="dxa"/>
        </w:tblCellMar>
        <w:tblLook w:val="04A0" w:firstRow="1" w:lastRow="0" w:firstColumn="1" w:lastColumn="0" w:noHBand="0" w:noVBand="1"/>
      </w:tblPr>
      <w:tblGrid>
        <w:gridCol w:w="420"/>
        <w:gridCol w:w="3570"/>
        <w:gridCol w:w="3150"/>
        <w:gridCol w:w="2835"/>
      </w:tblGrid>
      <w:tr w:rsidR="00CB62FD" w:rsidTr="00CB62FD">
        <w:trPr>
          <w:cantSplit/>
          <w:trHeight w:val="495"/>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spacing w:before="5"/>
              <w:jc w:val="center"/>
              <w:rPr>
                <w:sz w:val="18"/>
              </w:rPr>
            </w:pPr>
            <w:r>
              <w:rPr>
                <w:rFonts w:hint="eastAsia"/>
                <w:sz w:val="18"/>
              </w:rPr>
              <w:t>序号</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spacing w:before="5"/>
              <w:jc w:val="center"/>
              <w:rPr>
                <w:sz w:val="18"/>
                <w:u w:color="FF0000"/>
              </w:rPr>
            </w:pPr>
            <w:r>
              <w:rPr>
                <w:rFonts w:hint="eastAsia"/>
                <w:sz w:val="18"/>
                <w:u w:color="FF0000"/>
              </w:rPr>
              <w:t>采购需求</w:t>
            </w:r>
          </w:p>
        </w:tc>
        <w:tc>
          <w:tcPr>
            <w:tcW w:w="31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spacing w:before="5"/>
              <w:jc w:val="center"/>
              <w:rPr>
                <w:sz w:val="18"/>
              </w:rPr>
            </w:pPr>
            <w:r>
              <w:rPr>
                <w:rFonts w:hint="eastAsia"/>
                <w:sz w:val="18"/>
                <w:u w:color="FF0000"/>
              </w:rPr>
              <w:t>响应情况</w:t>
            </w: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B62FD" w:rsidRDefault="00CB62FD" w:rsidP="00CB62FD">
            <w:pPr>
              <w:spacing w:before="5"/>
              <w:jc w:val="center"/>
              <w:rPr>
                <w:sz w:val="18"/>
                <w:u w:color="FF0000"/>
              </w:rPr>
            </w:pPr>
            <w:r>
              <w:rPr>
                <w:rFonts w:hint="eastAsia"/>
                <w:sz w:val="18"/>
                <w:u w:color="FF0000"/>
              </w:rPr>
              <w:t>偏离情况</w:t>
            </w:r>
          </w:p>
        </w:tc>
      </w:tr>
      <w:tr w:rsidR="00CB62FD" w:rsidTr="00CB62FD">
        <w:trPr>
          <w:cantSplit/>
          <w:trHeight w:val="386"/>
          <w:jc w:val="center"/>
        </w:trPr>
        <w:tc>
          <w:tcPr>
            <w:tcW w:w="9975" w:type="dxa"/>
            <w:gridSpan w:val="4"/>
            <w:tcBorders>
              <w:top w:val="nil"/>
              <w:left w:val="single" w:sz="4" w:space="0" w:color="auto"/>
              <w:bottom w:val="single" w:sz="4" w:space="0" w:color="auto"/>
            </w:tcBorders>
            <w:noWrap/>
            <w:tcMar>
              <w:top w:w="15" w:type="dxa"/>
              <w:left w:w="15" w:type="dxa"/>
              <w:bottom w:w="0" w:type="dxa"/>
              <w:right w:w="15" w:type="dxa"/>
            </w:tcMar>
            <w:vAlign w:val="center"/>
          </w:tcPr>
          <w:p w:rsidR="00CB62FD" w:rsidRDefault="00CB62FD" w:rsidP="00CB62FD">
            <w:pPr>
              <w:jc w:val="center"/>
              <w:rPr>
                <w:rFonts w:ascii="黑体" w:eastAsia="黑体" w:hAnsi="宋体"/>
                <w:b/>
                <w:bCs/>
                <w:sz w:val="24"/>
                <w:szCs w:val="24"/>
              </w:rPr>
            </w:pPr>
            <w:r>
              <w:rPr>
                <w:rFonts w:ascii="黑体" w:eastAsia="黑体" w:hint="eastAsia"/>
                <w:b/>
                <w:bCs/>
              </w:rPr>
              <w:t>性能参数部分</w:t>
            </w:r>
          </w:p>
        </w:tc>
      </w:tr>
      <w:tr w:rsidR="00CB62FD" w:rsidTr="00CB62FD">
        <w:trPr>
          <w:cantSplit/>
          <w:trHeight w:val="46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pStyle w:val="a5"/>
              <w:pBdr>
                <w:bottom w:val="none" w:sz="0" w:space="0" w:color="auto"/>
              </w:pBdr>
              <w:tabs>
                <w:tab w:val="clear" w:pos="4153"/>
                <w:tab w:val="clear" w:pos="8306"/>
              </w:tabs>
              <w:snapToGrid/>
              <w:rPr>
                <w:rFonts w:ascii="宋体" w:hAns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B62FD" w:rsidRDefault="00CB62FD" w:rsidP="00CB62FD">
            <w:pPr>
              <w:rPr>
                <w:rFonts w:ascii="宋体"/>
                <w:bCs/>
                <w:sz w:val="18"/>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jc w:val="center"/>
              <w:rPr>
                <w:rFonts w:ascii="黑体" w:eastAsia="黑体" w:hAnsi="宋体"/>
                <w:b/>
                <w:bCs/>
                <w:sz w:val="24"/>
                <w:szCs w:val="24"/>
              </w:rPr>
            </w:pPr>
            <w:r>
              <w:rPr>
                <w:rFonts w:ascii="黑体" w:eastAsia="黑体" w:hint="eastAsia"/>
                <w:b/>
                <w:bCs/>
              </w:rPr>
              <w:t xml:space="preserve">　</w:t>
            </w:r>
          </w:p>
          <w:p w:rsidR="00CB62FD" w:rsidRDefault="00CB62FD" w:rsidP="00CB62FD">
            <w:pPr>
              <w:jc w:val="center"/>
              <w:rPr>
                <w:rFonts w:ascii="黑体" w:eastAsia="黑体" w:hAnsi="宋体"/>
                <w:b/>
                <w:bCs/>
                <w:sz w:val="24"/>
                <w:szCs w:val="24"/>
              </w:rPr>
            </w:pPr>
            <w:r>
              <w:rPr>
                <w:rFonts w:ascii="黑体" w:eastAsia="黑体" w:hint="eastAsia"/>
                <w:b/>
                <w:bCs/>
              </w:rPr>
              <w:t xml:space="preserve">　</w:t>
            </w:r>
          </w:p>
        </w:tc>
      </w:tr>
      <w:tr w:rsidR="00CB62FD" w:rsidTr="00CB62FD">
        <w:trPr>
          <w:cantSplit/>
          <w:trHeight w:val="44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B62FD" w:rsidRDefault="00CB62FD" w:rsidP="00CB62FD">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jc w:val="center"/>
              <w:rPr>
                <w:rFonts w:ascii="黑体" w:eastAsia="黑体" w:hAnsi="宋体"/>
                <w:b/>
                <w:bCs/>
                <w:sz w:val="24"/>
                <w:szCs w:val="24"/>
              </w:rPr>
            </w:pPr>
          </w:p>
        </w:tc>
      </w:tr>
      <w:tr w:rsidR="00CB62FD" w:rsidTr="00CB62FD">
        <w:trPr>
          <w:cantSplit/>
          <w:trHeight w:val="458"/>
          <w:jc w:val="center"/>
        </w:trPr>
        <w:tc>
          <w:tcPr>
            <w:tcW w:w="997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jc w:val="center"/>
              <w:rPr>
                <w:rFonts w:ascii="黑体" w:eastAsia="黑体" w:hAnsi="宋体"/>
                <w:b/>
                <w:bCs/>
                <w:sz w:val="24"/>
                <w:szCs w:val="24"/>
              </w:rPr>
            </w:pPr>
            <w:r>
              <w:rPr>
                <w:rFonts w:ascii="黑体" w:eastAsia="黑体" w:hint="eastAsia"/>
                <w:b/>
                <w:bCs/>
              </w:rPr>
              <w:t>服务承诺部分</w:t>
            </w:r>
          </w:p>
        </w:tc>
      </w:tr>
      <w:tr w:rsidR="00CB62FD" w:rsidTr="00CB62FD">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B62FD" w:rsidRDefault="00CB62FD" w:rsidP="00CB62FD">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jc w:val="center"/>
              <w:rPr>
                <w:rFonts w:ascii="黑体" w:eastAsia="黑体" w:hAnsi="宋体"/>
                <w:b/>
                <w:bCs/>
                <w:sz w:val="24"/>
                <w:szCs w:val="24"/>
              </w:rPr>
            </w:pPr>
          </w:p>
        </w:tc>
      </w:tr>
      <w:tr w:rsidR="00CB62FD" w:rsidTr="00CB62FD">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B62FD" w:rsidRDefault="00CB62FD" w:rsidP="00CB62FD">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jc w:val="center"/>
              <w:rPr>
                <w:rFonts w:ascii="黑体" w:eastAsia="黑体" w:hAnsi="宋体"/>
                <w:b/>
                <w:bCs/>
                <w:sz w:val="24"/>
                <w:szCs w:val="24"/>
              </w:rPr>
            </w:pPr>
          </w:p>
        </w:tc>
      </w:tr>
      <w:tr w:rsidR="00CB62FD" w:rsidTr="00CB62FD">
        <w:trPr>
          <w:cantSplit/>
          <w:trHeight w:val="458"/>
          <w:jc w:val="center"/>
        </w:trPr>
        <w:tc>
          <w:tcPr>
            <w:tcW w:w="997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jc w:val="center"/>
              <w:rPr>
                <w:rFonts w:ascii="黑体" w:eastAsia="黑体" w:hAnsi="宋体"/>
                <w:b/>
                <w:bCs/>
                <w:sz w:val="24"/>
                <w:szCs w:val="24"/>
              </w:rPr>
            </w:pPr>
            <w:r>
              <w:rPr>
                <w:rFonts w:ascii="黑体" w:eastAsia="黑体" w:hint="eastAsia"/>
                <w:b/>
                <w:bCs/>
              </w:rPr>
              <w:t>完工期</w:t>
            </w:r>
          </w:p>
        </w:tc>
      </w:tr>
      <w:tr w:rsidR="00CB62FD" w:rsidTr="00CB62FD">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jc w:val="center"/>
              <w:rPr>
                <w:rFonts w:ascii="宋体" w:hAnsi="宋体"/>
                <w:sz w:val="18"/>
              </w:rPr>
            </w:pP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B62FD" w:rsidRDefault="00CB62FD" w:rsidP="00CB62FD">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D" w:rsidRDefault="00CB62FD" w:rsidP="00CB62FD">
            <w:pPr>
              <w:jc w:val="center"/>
              <w:rPr>
                <w:rFonts w:ascii="黑体" w:eastAsia="黑体" w:hAnsi="宋体"/>
                <w:b/>
                <w:bCs/>
                <w:sz w:val="24"/>
                <w:szCs w:val="24"/>
              </w:rPr>
            </w:pPr>
          </w:p>
        </w:tc>
      </w:tr>
    </w:tbl>
    <w:p w:rsidR="00CB62FD" w:rsidRDefault="00CB62FD" w:rsidP="00CB62FD">
      <w:pPr>
        <w:spacing w:before="5" w:line="560" w:lineRule="atLeast"/>
        <w:rPr>
          <w:b/>
          <w:bCs/>
          <w:sz w:val="24"/>
          <w:szCs w:val="24"/>
        </w:rPr>
      </w:pPr>
      <w:r>
        <w:rPr>
          <w:rFonts w:hint="eastAsia"/>
          <w:b/>
          <w:bCs/>
          <w:sz w:val="24"/>
          <w:szCs w:val="24"/>
        </w:rPr>
        <w:t>法定代表人或法定代表人授权代表签字或盖章：</w:t>
      </w:r>
    </w:p>
    <w:p w:rsidR="00CB62FD" w:rsidRDefault="00CB62FD" w:rsidP="00CB62FD">
      <w:pPr>
        <w:spacing w:line="400" w:lineRule="exact"/>
        <w:ind w:firstLineChars="225" w:firstLine="474"/>
        <w:outlineLvl w:val="0"/>
        <w:rPr>
          <w:rFonts w:ascii="宋体" w:hAnsi="宋体"/>
          <w:bCs/>
          <w:szCs w:val="21"/>
        </w:rPr>
      </w:pPr>
      <w:r>
        <w:rPr>
          <w:rFonts w:ascii="宋体" w:hAnsi="宋体" w:hint="eastAsia"/>
          <w:b/>
          <w:szCs w:val="21"/>
        </w:rPr>
        <w:t>注：</w:t>
      </w:r>
      <w:r>
        <w:rPr>
          <w:rFonts w:ascii="宋体" w:hAnsi="宋体" w:hint="eastAsia"/>
          <w:bCs/>
          <w:szCs w:val="21"/>
        </w:rPr>
        <w:t>（1）</w:t>
      </w:r>
      <w:r>
        <w:rPr>
          <w:rFonts w:ascii="宋体" w:hAnsi="宋体" w:cs="宋体" w:hint="eastAsia"/>
          <w:kern w:val="0"/>
          <w:szCs w:val="21"/>
          <w:lang w:val="zh-CN"/>
        </w:rPr>
        <w:t>在“</w:t>
      </w:r>
      <w:r>
        <w:rPr>
          <w:rFonts w:ascii="宋体" w:hAnsi="宋体" w:hint="eastAsia"/>
          <w:bCs/>
          <w:szCs w:val="21"/>
        </w:rPr>
        <w:t>是否属于小、微型企业产品</w:t>
      </w:r>
      <w:r>
        <w:rPr>
          <w:rFonts w:ascii="宋体" w:hAnsi="宋体" w:cs="宋体" w:hint="eastAsia"/>
          <w:kern w:val="0"/>
          <w:szCs w:val="21"/>
          <w:lang w:val="zh-CN"/>
        </w:rPr>
        <w:t>”栏内填写“是”或“否”。如填写“是”，必须在</w:t>
      </w:r>
      <w:proofErr w:type="gramStart"/>
      <w:r>
        <w:rPr>
          <w:rFonts w:ascii="宋体" w:hAnsi="宋体" w:cs="宋体" w:hint="eastAsia"/>
          <w:kern w:val="0"/>
          <w:szCs w:val="21"/>
          <w:lang w:val="zh-CN"/>
        </w:rPr>
        <w:t>“</w:t>
      </w:r>
      <w:proofErr w:type="gramEnd"/>
      <w:r>
        <w:rPr>
          <w:rFonts w:ascii="宋体" w:hAnsi="宋体" w:cs="宋体" w:hint="eastAsia"/>
          <w:kern w:val="0"/>
          <w:szCs w:val="21"/>
          <w:lang w:val="zh-CN"/>
        </w:rPr>
        <w:t>产地“栏内加填</w:t>
      </w:r>
      <w:r>
        <w:rPr>
          <w:rFonts w:ascii="宋体" w:hAnsi="宋体" w:hint="eastAsia"/>
          <w:bCs/>
          <w:szCs w:val="21"/>
        </w:rPr>
        <w:t>小、微型企业的完整名称，以及</w:t>
      </w:r>
      <w:r>
        <w:rPr>
          <w:rFonts w:ascii="宋体" w:hAnsi="宋体" w:cs="宋体" w:hint="eastAsia"/>
          <w:kern w:val="0"/>
          <w:szCs w:val="21"/>
          <w:lang w:val="zh-CN"/>
        </w:rPr>
        <w:t>提供</w:t>
      </w:r>
      <w:r>
        <w:rPr>
          <w:rFonts w:ascii="宋体" w:hAnsi="宋体" w:hint="eastAsia"/>
          <w:bCs/>
          <w:szCs w:val="21"/>
        </w:rPr>
        <w:t>小、微型企业所在地的县级以上中小企业主管部门对该企业为小、微型企业的认定（有效）证明复印件、报价人</w:t>
      </w:r>
      <w:r>
        <w:rPr>
          <w:rFonts w:ascii="宋体" w:hAnsi="宋体" w:cs="宋体" w:hint="eastAsia"/>
          <w:kern w:val="0"/>
          <w:szCs w:val="21"/>
          <w:lang w:val="zh-CN"/>
        </w:rPr>
        <w:t>《中小企业声明函》</w:t>
      </w:r>
      <w:r>
        <w:rPr>
          <w:rFonts w:ascii="宋体" w:hAnsi="宋体" w:hint="eastAsia"/>
          <w:bCs/>
          <w:szCs w:val="21"/>
        </w:rPr>
        <w:t>和报价人所在地的县级以上中小企业主管部门对报价人为中型或小、微型企业的认定（有效）证明复印件；如未按要求填写和提供有效证明或</w:t>
      </w:r>
      <w:r>
        <w:rPr>
          <w:rFonts w:ascii="宋体" w:hAnsi="宋体" w:cs="宋体" w:hint="eastAsia"/>
          <w:kern w:val="0"/>
          <w:szCs w:val="21"/>
          <w:lang w:val="zh-CN"/>
        </w:rPr>
        <w:t>相关内容表述不清的，</w:t>
      </w:r>
      <w:r>
        <w:rPr>
          <w:rFonts w:ascii="宋体" w:hAnsi="宋体" w:hint="eastAsia"/>
          <w:bCs/>
          <w:szCs w:val="21"/>
        </w:rPr>
        <w:t>不得享受价格扣除。</w:t>
      </w:r>
      <w:r>
        <w:rPr>
          <w:rFonts w:ascii="宋体" w:hAnsi="宋体" w:cs="宋体" w:hint="eastAsia"/>
          <w:kern w:val="0"/>
          <w:szCs w:val="21"/>
          <w:lang w:val="zh-CN"/>
        </w:rPr>
        <w:t>报价人对所报相关数据的真实性负责，泰州职业技术学院有权将相关内容进行公示；</w:t>
      </w:r>
    </w:p>
    <w:p w:rsidR="00CB62FD" w:rsidRDefault="00CB62FD" w:rsidP="00CB62FD">
      <w:pPr>
        <w:spacing w:line="400" w:lineRule="exact"/>
        <w:ind w:firstLineChars="375" w:firstLine="788"/>
        <w:outlineLvl w:val="0"/>
        <w:rPr>
          <w:rFonts w:ascii="宋体" w:hAnsi="宋体"/>
          <w:bCs/>
          <w:szCs w:val="21"/>
        </w:rPr>
      </w:pPr>
      <w:r>
        <w:rPr>
          <w:rFonts w:ascii="宋体" w:hAnsi="宋体" w:hint="eastAsia"/>
          <w:bCs/>
          <w:szCs w:val="21"/>
        </w:rPr>
        <w:t>（2）报价人应当根据“项目技术要求和有关说明”的内容在上表“响应情况”中详细填写，并根据“采购需求”对应填写“偏离情况”；</w:t>
      </w:r>
    </w:p>
    <w:p w:rsidR="00CB62FD" w:rsidRDefault="00CB62FD" w:rsidP="00CB62FD">
      <w:pPr>
        <w:spacing w:line="400" w:lineRule="exact"/>
        <w:ind w:firstLineChars="375" w:firstLine="788"/>
        <w:outlineLvl w:val="0"/>
        <w:rPr>
          <w:rFonts w:ascii="宋体" w:hAnsi="宋体"/>
          <w:bCs/>
          <w:szCs w:val="21"/>
        </w:rPr>
      </w:pPr>
      <w:r>
        <w:rPr>
          <w:rFonts w:ascii="宋体" w:hAnsi="宋体" w:hint="eastAsia"/>
          <w:bCs/>
          <w:szCs w:val="21"/>
        </w:rPr>
        <w:t>（3）表格</w:t>
      </w:r>
      <w:proofErr w:type="gramStart"/>
      <w:r>
        <w:rPr>
          <w:rFonts w:ascii="宋体" w:hAnsi="宋体" w:hint="eastAsia"/>
          <w:bCs/>
          <w:szCs w:val="21"/>
        </w:rPr>
        <w:t>不够可</w:t>
      </w:r>
      <w:proofErr w:type="gramEnd"/>
      <w:r>
        <w:rPr>
          <w:rFonts w:ascii="宋体" w:hAnsi="宋体" w:hint="eastAsia"/>
          <w:bCs/>
          <w:szCs w:val="21"/>
        </w:rPr>
        <w:t>自行延长。</w:t>
      </w:r>
    </w:p>
    <w:p w:rsidR="00CB62FD" w:rsidRDefault="00CB62FD" w:rsidP="00CB62FD"/>
    <w:p w:rsidR="00CB62FD" w:rsidRDefault="00CB62FD" w:rsidP="00CB62FD"/>
    <w:p w:rsidR="00CB62FD" w:rsidRDefault="00CB62FD" w:rsidP="00CB62FD">
      <w:pPr>
        <w:spacing w:line="480" w:lineRule="auto"/>
        <w:rPr>
          <w:rFonts w:ascii="宋体" w:hAnsi="宋体"/>
          <w:bCs/>
          <w:szCs w:val="21"/>
        </w:rPr>
      </w:pPr>
    </w:p>
    <w:p w:rsidR="00CB62FD" w:rsidRDefault="00CB62FD" w:rsidP="00CB62FD"/>
    <w:p w:rsidR="00CB62FD" w:rsidRDefault="00CB62FD" w:rsidP="00CB62FD"/>
    <w:p w:rsidR="00CB62FD" w:rsidRDefault="00CB62FD" w:rsidP="00CB62FD"/>
    <w:p w:rsidR="00CB62FD" w:rsidRDefault="00CB62FD" w:rsidP="00CB62FD"/>
    <w:p w:rsidR="00260F5C" w:rsidRPr="00CB62FD" w:rsidRDefault="00260F5C"/>
    <w:sectPr w:rsidR="00260F5C" w:rsidRPr="00CB62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7CF"/>
    <w:multiLevelType w:val="multilevel"/>
    <w:tmpl w:val="085007CF"/>
    <w:lvl w:ilvl="0">
      <w:start w:val="1"/>
      <w:numFmt w:val="decimal"/>
      <w:lvlText w:val="%1."/>
      <w:lvlJc w:val="left"/>
      <w:pPr>
        <w:tabs>
          <w:tab w:val="left" w:pos="630"/>
        </w:tabs>
        <w:ind w:left="630" w:hanging="420"/>
      </w:pPr>
      <w:rPr>
        <w:color w:val="auto"/>
      </w:rPr>
    </w:lvl>
    <w:lvl w:ilvl="1">
      <w:start w:val="1"/>
      <w:numFmt w:val="decimalEnclosedCircle"/>
      <w:lvlText w:val="%2"/>
      <w:lvlJc w:val="left"/>
      <w:pPr>
        <w:tabs>
          <w:tab w:val="left" w:pos="1050"/>
        </w:tabs>
        <w:ind w:left="1050" w:hanging="420"/>
      </w:pPr>
      <w:rPr>
        <w:rFonts w:ascii="Times New Roman" w:eastAsia="Times New Roman" w:hAnsi="Times New Roman" w:cs="Times New Roman"/>
        <w:color w:val="auto"/>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
    <w:nsid w:val="18D02AF5"/>
    <w:multiLevelType w:val="singleLevel"/>
    <w:tmpl w:val="18D02AF5"/>
    <w:lvl w:ilvl="0">
      <w:start w:val="1"/>
      <w:numFmt w:val="decimal"/>
      <w:lvlText w:val="（%1）"/>
      <w:lvlJc w:val="left"/>
      <w:pPr>
        <w:tabs>
          <w:tab w:val="left" w:pos="852"/>
        </w:tabs>
        <w:ind w:left="852" w:hanging="720"/>
      </w:pPr>
      <w:rPr>
        <w:rFonts w:hint="eastAsia"/>
        <w:color w:val="auto"/>
      </w:rPr>
    </w:lvl>
  </w:abstractNum>
  <w:abstractNum w:abstractNumId="2">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color w:val="auto"/>
      </w:rPr>
    </w:lvl>
  </w:abstractNum>
  <w:abstractNum w:abstractNumId="3">
    <w:nsid w:val="26D85E2D"/>
    <w:multiLevelType w:val="multilevel"/>
    <w:tmpl w:val="26D85E2D"/>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5">
    <w:nsid w:val="38705783"/>
    <w:multiLevelType w:val="singleLevel"/>
    <w:tmpl w:val="38705783"/>
    <w:lvl w:ilvl="0">
      <w:start w:val="1"/>
      <w:numFmt w:val="decimal"/>
      <w:lvlText w:val="%1．"/>
      <w:lvlJc w:val="left"/>
      <w:pPr>
        <w:tabs>
          <w:tab w:val="left" w:pos="552"/>
        </w:tabs>
        <w:ind w:left="552" w:hanging="420"/>
      </w:pPr>
      <w:rPr>
        <w:rFonts w:hint="eastAsia"/>
      </w:rPr>
    </w:lvl>
  </w:abstractNum>
  <w:abstractNum w:abstractNumId="6">
    <w:nsid w:val="41DC48F5"/>
    <w:multiLevelType w:val="multilevel"/>
    <w:tmpl w:val="41DC48F5"/>
    <w:lvl w:ilvl="0">
      <w:start w:val="1"/>
      <w:numFmt w:val="decimal"/>
      <w:lvlText w:val="%1．"/>
      <w:lvlJc w:val="left"/>
      <w:pPr>
        <w:tabs>
          <w:tab w:val="left" w:pos="898"/>
        </w:tabs>
        <w:ind w:left="898" w:hanging="720"/>
      </w:pPr>
      <w:rPr>
        <w:rFonts w:hint="eastAsia"/>
      </w:rPr>
    </w:lvl>
    <w:lvl w:ilvl="1">
      <w:start w:val="3"/>
      <w:numFmt w:val="decimal"/>
      <w:lvlText w:val="%2."/>
      <w:lvlJc w:val="left"/>
      <w:pPr>
        <w:tabs>
          <w:tab w:val="left" w:pos="958"/>
        </w:tabs>
        <w:ind w:left="958" w:hanging="360"/>
      </w:pPr>
      <w:rPr>
        <w:rFonts w:hint="default"/>
      </w:rPr>
    </w:lvl>
    <w:lvl w:ilvl="2">
      <w:start w:val="1"/>
      <w:numFmt w:val="decimalEnclosedCircle"/>
      <w:lvlText w:val="%3"/>
      <w:lvlJc w:val="right"/>
      <w:pPr>
        <w:tabs>
          <w:tab w:val="left" w:pos="1438"/>
        </w:tabs>
        <w:ind w:left="1438" w:hanging="420"/>
      </w:pPr>
      <w:rPr>
        <w:rFonts w:ascii="Times New Roman" w:eastAsia="Times New Roman" w:hAnsi="Times New Roman" w:cs="Times New Roman"/>
        <w:color w:val="auto"/>
      </w:rPr>
    </w:lvl>
    <w:lvl w:ilvl="3">
      <w:start w:val="1"/>
      <w:numFmt w:val="decimal"/>
      <w:lvlText w:val="%4."/>
      <w:lvlJc w:val="left"/>
      <w:pPr>
        <w:tabs>
          <w:tab w:val="left" w:pos="1858"/>
        </w:tabs>
        <w:ind w:left="1858" w:hanging="420"/>
      </w:pPr>
    </w:lvl>
    <w:lvl w:ilvl="4">
      <w:start w:val="1"/>
      <w:numFmt w:val="lowerLetter"/>
      <w:lvlText w:val="%5)"/>
      <w:lvlJc w:val="left"/>
      <w:pPr>
        <w:tabs>
          <w:tab w:val="left" w:pos="2278"/>
        </w:tabs>
        <w:ind w:left="2278" w:hanging="420"/>
      </w:pPr>
    </w:lvl>
    <w:lvl w:ilvl="5">
      <w:start w:val="1"/>
      <w:numFmt w:val="lowerRoman"/>
      <w:lvlText w:val="%6."/>
      <w:lvlJc w:val="right"/>
      <w:pPr>
        <w:tabs>
          <w:tab w:val="left" w:pos="2698"/>
        </w:tabs>
        <w:ind w:left="2698" w:hanging="420"/>
      </w:pPr>
    </w:lvl>
    <w:lvl w:ilvl="6">
      <w:start w:val="1"/>
      <w:numFmt w:val="decimal"/>
      <w:lvlText w:val="%7."/>
      <w:lvlJc w:val="left"/>
      <w:pPr>
        <w:tabs>
          <w:tab w:val="left" w:pos="3118"/>
        </w:tabs>
        <w:ind w:left="3118" w:hanging="420"/>
      </w:pPr>
    </w:lvl>
    <w:lvl w:ilvl="7">
      <w:start w:val="1"/>
      <w:numFmt w:val="lowerLetter"/>
      <w:lvlText w:val="%8)"/>
      <w:lvlJc w:val="left"/>
      <w:pPr>
        <w:tabs>
          <w:tab w:val="left" w:pos="3538"/>
        </w:tabs>
        <w:ind w:left="3538" w:hanging="420"/>
      </w:pPr>
    </w:lvl>
    <w:lvl w:ilvl="8">
      <w:start w:val="1"/>
      <w:numFmt w:val="lowerRoman"/>
      <w:lvlText w:val="%9."/>
      <w:lvlJc w:val="right"/>
      <w:pPr>
        <w:tabs>
          <w:tab w:val="left" w:pos="3958"/>
        </w:tabs>
        <w:ind w:left="3958" w:hanging="420"/>
      </w:pPr>
    </w:lvl>
  </w:abstractNum>
  <w:abstractNum w:abstractNumId="7">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8">
    <w:nsid w:val="510B6456"/>
    <w:multiLevelType w:val="singleLevel"/>
    <w:tmpl w:val="510B6456"/>
    <w:lvl w:ilvl="0">
      <w:start w:val="1"/>
      <w:numFmt w:val="decimal"/>
      <w:lvlText w:val="%1．"/>
      <w:lvlJc w:val="left"/>
      <w:pPr>
        <w:tabs>
          <w:tab w:val="left" w:pos="552"/>
        </w:tabs>
        <w:ind w:left="552" w:hanging="420"/>
      </w:pPr>
      <w:rPr>
        <w:rFonts w:hint="eastAsia"/>
      </w:rPr>
    </w:lvl>
  </w:abstractNum>
  <w:abstractNum w:abstractNumId="9">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rPr>
    </w:lvl>
    <w:lvl w:ilvl="5">
      <w:start w:val="1"/>
      <w:numFmt w:val="lowerLetter"/>
      <w:lvlText w:val="%6．"/>
      <w:lvlJc w:val="left"/>
      <w:pPr>
        <w:ind w:left="2610" w:hanging="360"/>
      </w:pPr>
      <w:rPr>
        <w:rFonts w:hint="default"/>
        <w:b/>
        <w:color w:val="auto"/>
      </w:rPr>
    </w:lvl>
    <w:lvl w:ilvl="6">
      <w:start w:val="1"/>
      <w:numFmt w:val="lowerLetter"/>
      <w:lvlText w:val="%7、"/>
      <w:lvlJc w:val="left"/>
      <w:pPr>
        <w:ind w:left="3030" w:hanging="360"/>
      </w:pPr>
      <w:rPr>
        <w:rFonts w:hint="default"/>
      </w:r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0">
    <w:nsid w:val="64607A38"/>
    <w:multiLevelType w:val="multilevel"/>
    <w:tmpl w:val="64607A38"/>
    <w:lvl w:ilvl="0">
      <w:start w:val="1"/>
      <w:numFmt w:val="chineseCountingThousand"/>
      <w:lvlText w:val="%1、"/>
      <w:lvlJc w:val="left"/>
      <w:pPr>
        <w:tabs>
          <w:tab w:val="left" w:pos="552"/>
        </w:tabs>
        <w:ind w:left="552" w:hanging="420"/>
      </w:pPr>
      <w:rPr>
        <w:rFonts w:hint="eastAsia"/>
        <w:color w:val="auto"/>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6EE101FC"/>
    <w:multiLevelType w:val="singleLevel"/>
    <w:tmpl w:val="6EE101FC"/>
    <w:lvl w:ilvl="0">
      <w:start w:val="1"/>
      <w:numFmt w:val="decimal"/>
      <w:lvlText w:val="%1．"/>
      <w:lvlJc w:val="left"/>
      <w:pPr>
        <w:tabs>
          <w:tab w:val="left" w:pos="570"/>
        </w:tabs>
        <w:ind w:left="570" w:hanging="420"/>
      </w:pPr>
      <w:rPr>
        <w:rFonts w:hint="eastAsia"/>
      </w:rPr>
    </w:lvl>
  </w:abstractNum>
  <w:abstractNum w:abstractNumId="12">
    <w:nsid w:val="7A4340BD"/>
    <w:multiLevelType w:val="multilevel"/>
    <w:tmpl w:val="7A4340BD"/>
    <w:lvl w:ilvl="0">
      <w:start w:val="1"/>
      <w:numFmt w:val="japaneseCounting"/>
      <w:lvlText w:val="（%1）"/>
      <w:lvlJc w:val="left"/>
      <w:pPr>
        <w:tabs>
          <w:tab w:val="left" w:pos="855"/>
        </w:tabs>
        <w:ind w:left="855" w:hanging="855"/>
      </w:pPr>
      <w:rPr>
        <w:rFonts w:hint="eastAsia"/>
      </w:rPr>
    </w:lvl>
    <w:lvl w:ilvl="1">
      <w:start w:val="3"/>
      <w:numFmt w:val="decimal"/>
      <w:lvlText w:val="%2."/>
      <w:lvlJc w:val="left"/>
      <w:pPr>
        <w:tabs>
          <w:tab w:val="left" w:pos="1125"/>
        </w:tabs>
        <w:ind w:left="1125" w:hanging="705"/>
      </w:pPr>
      <w:rPr>
        <w:rFonts w:hint="default"/>
      </w:rPr>
    </w:lvl>
    <w:lvl w:ilvl="2">
      <w:start w:val="1"/>
      <w:numFmt w:val="decimal"/>
      <w:lvlText w:val="%3."/>
      <w:lvlJc w:val="left"/>
      <w:pPr>
        <w:tabs>
          <w:tab w:val="left" w:pos="1740"/>
        </w:tabs>
        <w:ind w:left="1740" w:hanging="900"/>
      </w:pPr>
      <w:rPr>
        <w:rFonts w:hint="eastAsia"/>
      </w:rPr>
    </w:lvl>
    <w:lvl w:ilvl="3">
      <w:start w:val="1"/>
      <w:numFmt w:val="decimal"/>
      <w:lvlText w:val="（%4）"/>
      <w:lvlJc w:val="left"/>
      <w:pPr>
        <w:tabs>
          <w:tab w:val="left" w:pos="1980"/>
        </w:tabs>
        <w:ind w:left="1980" w:hanging="720"/>
      </w:pPr>
      <w:rPr>
        <w:rFonts w:ascii="宋体" w:eastAsia="宋体" w:hAnsi="宋体" w:hint="eastAsia"/>
        <w:sz w:val="24"/>
        <w:szCs w:val="24"/>
      </w:rPr>
    </w:lvl>
    <w:lvl w:ilvl="4">
      <w:start w:val="1"/>
      <w:numFmt w:val="lowerLetter"/>
      <w:lvlText w:val="%5."/>
      <w:lvlJc w:val="left"/>
      <w:pPr>
        <w:tabs>
          <w:tab w:val="left" w:pos="2040"/>
        </w:tabs>
        <w:ind w:left="2040" w:hanging="360"/>
      </w:pPr>
      <w:rPr>
        <w:rFonts w:hint="eastAsia"/>
      </w:rPr>
    </w:lvl>
    <w:lvl w:ilvl="5">
      <w:start w:val="1"/>
      <w:numFmt w:val="decimal"/>
      <w:lvlText w:val="%6．"/>
      <w:lvlJc w:val="left"/>
      <w:pPr>
        <w:tabs>
          <w:tab w:val="left" w:pos="2820"/>
        </w:tabs>
        <w:ind w:left="2820" w:hanging="7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7A672089"/>
    <w:multiLevelType w:val="singleLevel"/>
    <w:tmpl w:val="7A672089"/>
    <w:lvl w:ilvl="0">
      <w:start w:val="1"/>
      <w:numFmt w:val="decimal"/>
      <w:lvlText w:val="%1."/>
      <w:lvlJc w:val="left"/>
      <w:pPr>
        <w:tabs>
          <w:tab w:val="left" w:pos="762"/>
        </w:tabs>
        <w:ind w:left="762" w:hanging="210"/>
      </w:pPr>
      <w:rPr>
        <w:rFonts w:hint="eastAsia"/>
      </w:rPr>
    </w:lvl>
  </w:abstractNum>
  <w:num w:numId="1">
    <w:abstractNumId w:val="12"/>
  </w:num>
  <w:num w:numId="2">
    <w:abstractNumId w:val="8"/>
  </w:num>
  <w:num w:numId="3">
    <w:abstractNumId w:val="6"/>
  </w:num>
  <w:num w:numId="4">
    <w:abstractNumId w:val="0"/>
  </w:num>
  <w:num w:numId="5">
    <w:abstractNumId w:val="1"/>
  </w:num>
  <w:num w:numId="6">
    <w:abstractNumId w:val="3"/>
  </w:num>
  <w:num w:numId="7">
    <w:abstractNumId w:val="13"/>
  </w:num>
  <w:num w:numId="8">
    <w:abstractNumId w:val="9"/>
  </w:num>
  <w:num w:numId="9">
    <w:abstractNumId w:val="2"/>
  </w:num>
  <w:num w:numId="10">
    <w:abstractNumId w:val="7"/>
  </w:num>
  <w:num w:numId="11">
    <w:abstractNumId w:val="4"/>
  </w:num>
  <w:num w:numId="12">
    <w:abstractNumId w:val="11"/>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2FD"/>
    <w:rsid w:val="00096481"/>
    <w:rsid w:val="000E4E97"/>
    <w:rsid w:val="0012605F"/>
    <w:rsid w:val="0014201E"/>
    <w:rsid w:val="00260F5C"/>
    <w:rsid w:val="003210BE"/>
    <w:rsid w:val="0036722D"/>
    <w:rsid w:val="003F1E84"/>
    <w:rsid w:val="00464D5D"/>
    <w:rsid w:val="00495FA1"/>
    <w:rsid w:val="00543882"/>
    <w:rsid w:val="005A6D50"/>
    <w:rsid w:val="007C3621"/>
    <w:rsid w:val="00893E3E"/>
    <w:rsid w:val="008F288B"/>
    <w:rsid w:val="009562FC"/>
    <w:rsid w:val="00A141FC"/>
    <w:rsid w:val="00A5538F"/>
    <w:rsid w:val="00B2251F"/>
    <w:rsid w:val="00BD6456"/>
    <w:rsid w:val="00CB62FD"/>
    <w:rsid w:val="00EE55FB"/>
    <w:rsid w:val="00F47483"/>
    <w:rsid w:val="00F74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2FD"/>
    <w:pPr>
      <w:widowControl w:val="0"/>
      <w:jc w:val="both"/>
    </w:pPr>
    <w:rPr>
      <w:rFonts w:ascii="Calibri" w:eastAsia="宋体" w:hAnsi="Calibri" w:cs="Times New Roman"/>
    </w:rPr>
  </w:style>
  <w:style w:type="paragraph" w:styleId="1">
    <w:name w:val="heading 1"/>
    <w:basedOn w:val="a"/>
    <w:next w:val="a"/>
    <w:link w:val="1Char"/>
    <w:uiPriority w:val="9"/>
    <w:qFormat/>
    <w:rsid w:val="00CB62FD"/>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CB62FD"/>
    <w:rPr>
      <w:rFonts w:ascii="Times New Roman" w:eastAsia="宋体" w:hAnsi="Times New Roman" w:cs="Times New Roman"/>
      <w:b/>
      <w:bCs/>
      <w:kern w:val="44"/>
      <w:sz w:val="44"/>
      <w:szCs w:val="44"/>
      <w:lang w:val="zh-CN"/>
    </w:rPr>
  </w:style>
  <w:style w:type="paragraph" w:styleId="a3">
    <w:name w:val="Body Text"/>
    <w:basedOn w:val="a"/>
    <w:link w:val="Char"/>
    <w:uiPriority w:val="99"/>
    <w:qFormat/>
    <w:rsid w:val="00CB62FD"/>
    <w:rPr>
      <w:rFonts w:ascii="华文中宋" w:eastAsia="华文中宋" w:hAnsi="Times New Roman"/>
      <w:bCs/>
      <w:kern w:val="0"/>
      <w:sz w:val="28"/>
      <w:szCs w:val="20"/>
      <w:lang w:val="zh-CN"/>
    </w:rPr>
  </w:style>
  <w:style w:type="character" w:customStyle="1" w:styleId="Char">
    <w:name w:val="正文文本 Char"/>
    <w:basedOn w:val="a0"/>
    <w:link w:val="a3"/>
    <w:uiPriority w:val="99"/>
    <w:qFormat/>
    <w:rsid w:val="00CB62FD"/>
    <w:rPr>
      <w:rFonts w:ascii="华文中宋" w:eastAsia="华文中宋" w:hAnsi="Times New Roman" w:cs="Times New Roman"/>
      <w:bCs/>
      <w:kern w:val="0"/>
      <w:sz w:val="28"/>
      <w:szCs w:val="20"/>
      <w:lang w:val="zh-CN"/>
    </w:rPr>
  </w:style>
  <w:style w:type="paragraph" w:styleId="a4">
    <w:name w:val="footer"/>
    <w:basedOn w:val="a"/>
    <w:link w:val="Char0"/>
    <w:uiPriority w:val="99"/>
    <w:unhideWhenUsed/>
    <w:qFormat/>
    <w:rsid w:val="00CB62FD"/>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B62FD"/>
    <w:rPr>
      <w:rFonts w:ascii="Calibri" w:eastAsia="宋体" w:hAnsi="Calibri" w:cs="Times New Roman"/>
      <w:sz w:val="18"/>
      <w:szCs w:val="18"/>
    </w:rPr>
  </w:style>
  <w:style w:type="paragraph" w:styleId="a5">
    <w:name w:val="header"/>
    <w:basedOn w:val="a"/>
    <w:link w:val="Char1"/>
    <w:unhideWhenUsed/>
    <w:qFormat/>
    <w:rsid w:val="00CB62F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CB62FD"/>
    <w:rPr>
      <w:rFonts w:ascii="Calibri" w:eastAsia="宋体" w:hAnsi="Calibri" w:cs="Times New Roman"/>
      <w:sz w:val="18"/>
      <w:szCs w:val="18"/>
    </w:rPr>
  </w:style>
  <w:style w:type="table" w:styleId="a6">
    <w:name w:val="Table Grid"/>
    <w:basedOn w:val="a1"/>
    <w:uiPriority w:val="59"/>
    <w:qFormat/>
    <w:rsid w:val="00CB62F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qFormat/>
    <w:rsid w:val="00CB62FD"/>
    <w:rPr>
      <w:rFonts w:ascii="宋体" w:eastAsia="宋体" w:hAnsi="宋体" w:cs="宋体"/>
      <w:sz w:val="24"/>
      <w:szCs w:val="24"/>
    </w:rPr>
  </w:style>
  <w:style w:type="paragraph" w:customStyle="1" w:styleId="a7">
    <w:name w:val="普通文字"/>
    <w:basedOn w:val="a"/>
    <w:next w:val="a"/>
    <w:qFormat/>
    <w:rsid w:val="00CB62FD"/>
    <w:rPr>
      <w:rFonts w:ascii="宋体" w:hAnsi="Times New Roman"/>
      <w:kern w:val="0"/>
      <w:sz w:val="24"/>
      <w:szCs w:val="20"/>
      <w:u w:color="000000"/>
    </w:rPr>
  </w:style>
  <w:style w:type="character" w:customStyle="1" w:styleId="Char2">
    <w:name w:val="标书正文格式 Char"/>
    <w:link w:val="a8"/>
    <w:qFormat/>
    <w:rsid w:val="00CB62FD"/>
    <w:rPr>
      <w:rFonts w:eastAsia="楷体_GB2312"/>
      <w:sz w:val="24"/>
      <w:szCs w:val="24"/>
    </w:rPr>
  </w:style>
  <w:style w:type="paragraph" w:customStyle="1" w:styleId="a8">
    <w:name w:val="标书正文格式"/>
    <w:link w:val="Char2"/>
    <w:qFormat/>
    <w:rsid w:val="00CB62FD"/>
    <w:pPr>
      <w:spacing w:line="360" w:lineRule="auto"/>
      <w:ind w:firstLineChars="200" w:firstLine="200"/>
    </w:pPr>
    <w:rPr>
      <w:rFonts w:eastAsia="楷体_GB2312"/>
      <w:sz w:val="24"/>
      <w:szCs w:val="24"/>
    </w:rPr>
  </w:style>
  <w:style w:type="paragraph" w:customStyle="1" w:styleId="2">
    <w:name w:val="正文_2"/>
    <w:basedOn w:val="a"/>
    <w:qFormat/>
    <w:rsid w:val="00CB62FD"/>
    <w:pPr>
      <w:spacing w:beforeLines="50" w:afterLines="50" w:line="360" w:lineRule="auto"/>
      <w:ind w:firstLineChars="150" w:firstLine="360"/>
      <w:jc w:val="left"/>
    </w:pPr>
    <w:rPr>
      <w:rFonts w:ascii="宋体" w:hAnsi="宋体"/>
      <w:sz w:val="24"/>
      <w:szCs w:val="24"/>
    </w:rPr>
  </w:style>
  <w:style w:type="paragraph" w:customStyle="1" w:styleId="Default">
    <w:name w:val="Default"/>
    <w:qFormat/>
    <w:rsid w:val="00CB62FD"/>
    <w:pPr>
      <w:widowControl w:val="0"/>
      <w:autoSpaceDE w:val="0"/>
      <w:autoSpaceDN w:val="0"/>
      <w:adjustRightInd w:val="0"/>
    </w:pPr>
    <w:rPr>
      <w:rFonts w:ascii="宋体" w:eastAsia="宋体" w:hAnsi="Times New Roman" w:cs="宋体"/>
      <w:color w:val="000000"/>
      <w:kern w:val="0"/>
      <w:sz w:val="24"/>
      <w:szCs w:val="24"/>
    </w:rPr>
  </w:style>
  <w:style w:type="paragraph" w:styleId="a9">
    <w:name w:val="List Paragraph"/>
    <w:basedOn w:val="a"/>
    <w:uiPriority w:val="34"/>
    <w:qFormat/>
    <w:rsid w:val="003F1E84"/>
    <w:pPr>
      <w:ind w:firstLineChars="200" w:firstLine="420"/>
    </w:pPr>
  </w:style>
  <w:style w:type="paragraph" w:styleId="20">
    <w:name w:val="Body Text 2"/>
    <w:basedOn w:val="a"/>
    <w:link w:val="2Char"/>
    <w:uiPriority w:val="99"/>
    <w:semiHidden/>
    <w:unhideWhenUsed/>
    <w:rsid w:val="00543882"/>
    <w:pPr>
      <w:spacing w:after="120" w:line="480" w:lineRule="auto"/>
    </w:pPr>
  </w:style>
  <w:style w:type="character" w:customStyle="1" w:styleId="2Char">
    <w:name w:val="正文文本 2 Char"/>
    <w:basedOn w:val="a0"/>
    <w:link w:val="20"/>
    <w:uiPriority w:val="99"/>
    <w:semiHidden/>
    <w:rsid w:val="00543882"/>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2FD"/>
    <w:pPr>
      <w:widowControl w:val="0"/>
      <w:jc w:val="both"/>
    </w:pPr>
    <w:rPr>
      <w:rFonts w:ascii="Calibri" w:eastAsia="宋体" w:hAnsi="Calibri" w:cs="Times New Roman"/>
    </w:rPr>
  </w:style>
  <w:style w:type="paragraph" w:styleId="1">
    <w:name w:val="heading 1"/>
    <w:basedOn w:val="a"/>
    <w:next w:val="a"/>
    <w:link w:val="1Char"/>
    <w:uiPriority w:val="9"/>
    <w:qFormat/>
    <w:rsid w:val="00CB62FD"/>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CB62FD"/>
    <w:rPr>
      <w:rFonts w:ascii="Times New Roman" w:eastAsia="宋体" w:hAnsi="Times New Roman" w:cs="Times New Roman"/>
      <w:b/>
      <w:bCs/>
      <w:kern w:val="44"/>
      <w:sz w:val="44"/>
      <w:szCs w:val="44"/>
      <w:lang w:val="zh-CN"/>
    </w:rPr>
  </w:style>
  <w:style w:type="paragraph" w:styleId="a3">
    <w:name w:val="Body Text"/>
    <w:basedOn w:val="a"/>
    <w:link w:val="Char"/>
    <w:uiPriority w:val="99"/>
    <w:qFormat/>
    <w:rsid w:val="00CB62FD"/>
    <w:rPr>
      <w:rFonts w:ascii="华文中宋" w:eastAsia="华文中宋" w:hAnsi="Times New Roman"/>
      <w:bCs/>
      <w:kern w:val="0"/>
      <w:sz w:val="28"/>
      <w:szCs w:val="20"/>
      <w:lang w:val="zh-CN"/>
    </w:rPr>
  </w:style>
  <w:style w:type="character" w:customStyle="1" w:styleId="Char">
    <w:name w:val="正文文本 Char"/>
    <w:basedOn w:val="a0"/>
    <w:link w:val="a3"/>
    <w:uiPriority w:val="99"/>
    <w:qFormat/>
    <w:rsid w:val="00CB62FD"/>
    <w:rPr>
      <w:rFonts w:ascii="华文中宋" w:eastAsia="华文中宋" w:hAnsi="Times New Roman" w:cs="Times New Roman"/>
      <w:bCs/>
      <w:kern w:val="0"/>
      <w:sz w:val="28"/>
      <w:szCs w:val="20"/>
      <w:lang w:val="zh-CN"/>
    </w:rPr>
  </w:style>
  <w:style w:type="paragraph" w:styleId="a4">
    <w:name w:val="footer"/>
    <w:basedOn w:val="a"/>
    <w:link w:val="Char0"/>
    <w:uiPriority w:val="99"/>
    <w:unhideWhenUsed/>
    <w:qFormat/>
    <w:rsid w:val="00CB62FD"/>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B62FD"/>
    <w:rPr>
      <w:rFonts w:ascii="Calibri" w:eastAsia="宋体" w:hAnsi="Calibri" w:cs="Times New Roman"/>
      <w:sz w:val="18"/>
      <w:szCs w:val="18"/>
    </w:rPr>
  </w:style>
  <w:style w:type="paragraph" w:styleId="a5">
    <w:name w:val="header"/>
    <w:basedOn w:val="a"/>
    <w:link w:val="Char1"/>
    <w:unhideWhenUsed/>
    <w:qFormat/>
    <w:rsid w:val="00CB62F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CB62FD"/>
    <w:rPr>
      <w:rFonts w:ascii="Calibri" w:eastAsia="宋体" w:hAnsi="Calibri" w:cs="Times New Roman"/>
      <w:sz w:val="18"/>
      <w:szCs w:val="18"/>
    </w:rPr>
  </w:style>
  <w:style w:type="table" w:styleId="a6">
    <w:name w:val="Table Grid"/>
    <w:basedOn w:val="a1"/>
    <w:uiPriority w:val="59"/>
    <w:qFormat/>
    <w:rsid w:val="00CB62F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qFormat/>
    <w:rsid w:val="00CB62FD"/>
    <w:rPr>
      <w:rFonts w:ascii="宋体" w:eastAsia="宋体" w:hAnsi="宋体" w:cs="宋体"/>
      <w:sz w:val="24"/>
      <w:szCs w:val="24"/>
    </w:rPr>
  </w:style>
  <w:style w:type="paragraph" w:customStyle="1" w:styleId="a7">
    <w:name w:val="普通文字"/>
    <w:basedOn w:val="a"/>
    <w:next w:val="a"/>
    <w:qFormat/>
    <w:rsid w:val="00CB62FD"/>
    <w:rPr>
      <w:rFonts w:ascii="宋体" w:hAnsi="Times New Roman"/>
      <w:kern w:val="0"/>
      <w:sz w:val="24"/>
      <w:szCs w:val="20"/>
      <w:u w:color="000000"/>
    </w:rPr>
  </w:style>
  <w:style w:type="character" w:customStyle="1" w:styleId="Char2">
    <w:name w:val="标书正文格式 Char"/>
    <w:link w:val="a8"/>
    <w:qFormat/>
    <w:rsid w:val="00CB62FD"/>
    <w:rPr>
      <w:rFonts w:eastAsia="楷体_GB2312"/>
      <w:sz w:val="24"/>
      <w:szCs w:val="24"/>
    </w:rPr>
  </w:style>
  <w:style w:type="paragraph" w:customStyle="1" w:styleId="a8">
    <w:name w:val="标书正文格式"/>
    <w:link w:val="Char2"/>
    <w:qFormat/>
    <w:rsid w:val="00CB62FD"/>
    <w:pPr>
      <w:spacing w:line="360" w:lineRule="auto"/>
      <w:ind w:firstLineChars="200" w:firstLine="200"/>
    </w:pPr>
    <w:rPr>
      <w:rFonts w:eastAsia="楷体_GB2312"/>
      <w:sz w:val="24"/>
      <w:szCs w:val="24"/>
    </w:rPr>
  </w:style>
  <w:style w:type="paragraph" w:customStyle="1" w:styleId="2">
    <w:name w:val="正文_2"/>
    <w:basedOn w:val="a"/>
    <w:qFormat/>
    <w:rsid w:val="00CB62FD"/>
    <w:pPr>
      <w:spacing w:beforeLines="50" w:afterLines="50" w:line="360" w:lineRule="auto"/>
      <w:ind w:firstLineChars="150" w:firstLine="360"/>
      <w:jc w:val="left"/>
    </w:pPr>
    <w:rPr>
      <w:rFonts w:ascii="宋体" w:hAnsi="宋体"/>
      <w:sz w:val="24"/>
      <w:szCs w:val="24"/>
    </w:rPr>
  </w:style>
  <w:style w:type="paragraph" w:customStyle="1" w:styleId="Default">
    <w:name w:val="Default"/>
    <w:qFormat/>
    <w:rsid w:val="00CB62FD"/>
    <w:pPr>
      <w:widowControl w:val="0"/>
      <w:autoSpaceDE w:val="0"/>
      <w:autoSpaceDN w:val="0"/>
      <w:adjustRightInd w:val="0"/>
    </w:pPr>
    <w:rPr>
      <w:rFonts w:ascii="宋体" w:eastAsia="宋体" w:hAnsi="Times New Roman" w:cs="宋体"/>
      <w:color w:val="000000"/>
      <w:kern w:val="0"/>
      <w:sz w:val="24"/>
      <w:szCs w:val="24"/>
    </w:rPr>
  </w:style>
  <w:style w:type="paragraph" w:styleId="a9">
    <w:name w:val="List Paragraph"/>
    <w:basedOn w:val="a"/>
    <w:uiPriority w:val="34"/>
    <w:qFormat/>
    <w:rsid w:val="003F1E84"/>
    <w:pPr>
      <w:ind w:firstLineChars="200" w:firstLine="420"/>
    </w:pPr>
  </w:style>
  <w:style w:type="paragraph" w:styleId="20">
    <w:name w:val="Body Text 2"/>
    <w:basedOn w:val="a"/>
    <w:link w:val="2Char"/>
    <w:uiPriority w:val="99"/>
    <w:semiHidden/>
    <w:unhideWhenUsed/>
    <w:rsid w:val="00543882"/>
    <w:pPr>
      <w:spacing w:after="120" w:line="480" w:lineRule="auto"/>
    </w:pPr>
  </w:style>
  <w:style w:type="character" w:customStyle="1" w:styleId="2Char">
    <w:name w:val="正文文本 2 Char"/>
    <w:basedOn w:val="a0"/>
    <w:link w:val="20"/>
    <w:uiPriority w:val="99"/>
    <w:semiHidden/>
    <w:rsid w:val="00543882"/>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microsoft.com/office/2007/relationships/stylesWithEffects" Target="stylesWithEffect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editchina.gov.c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30</Pages>
  <Words>2606</Words>
  <Characters>14856</Characters>
  <Application>Microsoft Office Word</Application>
  <DocSecurity>0</DocSecurity>
  <Lines>123</Lines>
  <Paragraphs>34</Paragraphs>
  <ScaleCrop>false</ScaleCrop>
  <Company/>
  <LinksUpToDate>false</LinksUpToDate>
  <CharactersWithSpaces>17428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泰职院(填报)</dc:creator>
  <cp:lastModifiedBy>泰职院(填报)</cp:lastModifiedBy>
  <cp:revision>14</cp:revision>
  <dcterms:created xsi:type="dcterms:W3CDTF">2019-11-20T01:20:00Z</dcterms:created>
  <dcterms:modified xsi:type="dcterms:W3CDTF">2019-11-22T07:40:00Z</dcterms:modified>
</cp:coreProperties>
</file>