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402B" w:rsidRDefault="00FF402B">
      <w:pPr>
        <w:ind w:firstLine="880"/>
        <w:jc w:val="center"/>
        <w:rPr>
          <w:sz w:val="44"/>
          <w:szCs w:val="44"/>
        </w:rPr>
      </w:pPr>
    </w:p>
    <w:p w:rsidR="00FF402B" w:rsidRDefault="00FF402B">
      <w:pPr>
        <w:ind w:firstLine="880"/>
        <w:jc w:val="center"/>
        <w:rPr>
          <w:sz w:val="44"/>
          <w:szCs w:val="44"/>
        </w:rPr>
      </w:pPr>
    </w:p>
    <w:p w:rsidR="00FF402B" w:rsidRDefault="00F34C63">
      <w:pPr>
        <w:ind w:firstLine="883"/>
        <w:jc w:val="center"/>
        <w:rPr>
          <w:rFonts w:ascii="宋体" w:hAnsi="宋体"/>
          <w:b/>
          <w:bCs/>
          <w:spacing w:val="20"/>
          <w:sz w:val="44"/>
          <w:szCs w:val="44"/>
        </w:rPr>
      </w:pPr>
      <w:r>
        <w:rPr>
          <w:rFonts w:hint="eastAsia"/>
          <w:b/>
          <w:sz w:val="44"/>
          <w:szCs w:val="44"/>
        </w:rPr>
        <w:t>泰州职业技术学院配电房电气设备试验</w:t>
      </w:r>
    </w:p>
    <w:p w:rsidR="00FF402B" w:rsidRDefault="00FF402B">
      <w:pPr>
        <w:ind w:firstLine="803"/>
        <w:rPr>
          <w:rFonts w:ascii="宋体" w:hAnsi="宋体"/>
          <w:b/>
          <w:bCs/>
          <w:spacing w:val="20"/>
          <w:sz w:val="36"/>
          <w:szCs w:val="44"/>
        </w:rPr>
      </w:pPr>
    </w:p>
    <w:p w:rsidR="00FF402B" w:rsidRDefault="00FF402B">
      <w:pPr>
        <w:pStyle w:val="a0"/>
        <w:ind w:firstLine="803"/>
        <w:rPr>
          <w:rFonts w:ascii="宋体" w:hAnsi="宋体"/>
          <w:b/>
          <w:bCs/>
          <w:spacing w:val="20"/>
          <w:sz w:val="36"/>
          <w:szCs w:val="44"/>
        </w:rPr>
      </w:pPr>
    </w:p>
    <w:p w:rsidR="00FF402B" w:rsidRDefault="00FF402B">
      <w:pPr>
        <w:pStyle w:val="a0"/>
        <w:ind w:firstLine="803"/>
        <w:rPr>
          <w:rFonts w:ascii="宋体" w:hAnsi="宋体"/>
          <w:b/>
          <w:bCs/>
          <w:spacing w:val="20"/>
          <w:sz w:val="36"/>
          <w:szCs w:val="44"/>
        </w:rPr>
      </w:pPr>
    </w:p>
    <w:p w:rsidR="00FF402B" w:rsidRDefault="00FF402B">
      <w:pPr>
        <w:pStyle w:val="a0"/>
        <w:ind w:firstLine="803"/>
        <w:rPr>
          <w:rFonts w:ascii="宋体" w:hAnsi="宋体"/>
          <w:b/>
          <w:bCs/>
          <w:spacing w:val="20"/>
          <w:sz w:val="36"/>
          <w:szCs w:val="44"/>
        </w:rPr>
      </w:pPr>
    </w:p>
    <w:p w:rsidR="00FF402B" w:rsidRDefault="00FF402B">
      <w:pPr>
        <w:ind w:firstLine="560"/>
        <w:rPr>
          <w:rFonts w:ascii="宋体" w:hAnsi="宋体"/>
        </w:rPr>
      </w:pPr>
    </w:p>
    <w:p w:rsidR="00FF402B" w:rsidRDefault="00F34C63">
      <w:pPr>
        <w:ind w:firstLineChars="38" w:firstLine="198"/>
        <w:jc w:val="center"/>
        <w:rPr>
          <w:rFonts w:ascii="宋体" w:hAnsi="宋体"/>
          <w:b/>
          <w:bCs/>
          <w:sz w:val="52"/>
          <w:szCs w:val="52"/>
        </w:rPr>
      </w:pPr>
      <w:r>
        <w:rPr>
          <w:rFonts w:ascii="宋体" w:hAnsi="宋体" w:hint="eastAsia"/>
          <w:b/>
          <w:bCs/>
          <w:sz w:val="52"/>
          <w:szCs w:val="52"/>
        </w:rPr>
        <w:t>招 标 文 件</w:t>
      </w:r>
    </w:p>
    <w:p w:rsidR="00FF402B" w:rsidRDefault="00FF402B">
      <w:pPr>
        <w:ind w:firstLine="640"/>
        <w:jc w:val="center"/>
        <w:rPr>
          <w:rFonts w:ascii="宋体" w:hAnsi="宋体"/>
          <w:sz w:val="32"/>
        </w:rPr>
      </w:pPr>
    </w:p>
    <w:p w:rsidR="00FF402B" w:rsidRDefault="00FF402B">
      <w:pPr>
        <w:pStyle w:val="a0"/>
        <w:ind w:firstLine="640"/>
        <w:rPr>
          <w:rFonts w:ascii="宋体" w:hAnsi="宋体"/>
          <w:sz w:val="32"/>
        </w:rPr>
      </w:pPr>
    </w:p>
    <w:p w:rsidR="00FF402B" w:rsidRDefault="00FF402B">
      <w:pPr>
        <w:pStyle w:val="a0"/>
        <w:ind w:firstLine="640"/>
        <w:rPr>
          <w:rFonts w:ascii="宋体" w:hAnsi="宋体"/>
          <w:sz w:val="32"/>
        </w:rPr>
      </w:pPr>
    </w:p>
    <w:p w:rsidR="00FF402B" w:rsidRDefault="00FF402B">
      <w:pPr>
        <w:pStyle w:val="a0"/>
        <w:ind w:firstLine="640"/>
        <w:rPr>
          <w:rFonts w:ascii="宋体" w:hAnsi="宋体"/>
          <w:sz w:val="32"/>
        </w:rPr>
      </w:pPr>
    </w:p>
    <w:p w:rsidR="00FF402B" w:rsidRDefault="00FF402B">
      <w:pPr>
        <w:spacing w:line="460" w:lineRule="exact"/>
        <w:ind w:firstLine="640"/>
        <w:rPr>
          <w:rFonts w:ascii="宋体" w:eastAsia="仿宋_GB2312" w:hAnsi="宋体"/>
          <w:sz w:val="32"/>
        </w:rPr>
      </w:pPr>
    </w:p>
    <w:p w:rsidR="00FF402B" w:rsidRDefault="00FF402B">
      <w:pPr>
        <w:spacing w:line="460" w:lineRule="exact"/>
        <w:ind w:firstLine="640"/>
        <w:rPr>
          <w:rFonts w:ascii="宋体" w:eastAsia="仿宋_GB2312" w:hAnsi="宋体"/>
          <w:sz w:val="32"/>
        </w:rPr>
      </w:pPr>
    </w:p>
    <w:p w:rsidR="00FF402B" w:rsidRDefault="00FF402B">
      <w:pPr>
        <w:spacing w:line="460" w:lineRule="exact"/>
        <w:ind w:firstLine="640"/>
        <w:rPr>
          <w:rFonts w:ascii="宋体" w:eastAsia="仿宋_GB2312" w:hAnsi="宋体"/>
          <w:sz w:val="32"/>
        </w:rPr>
      </w:pPr>
    </w:p>
    <w:p w:rsidR="00FF402B" w:rsidRDefault="00F34C63">
      <w:pPr>
        <w:spacing w:line="460" w:lineRule="exact"/>
        <w:ind w:firstLineChars="0" w:firstLine="0"/>
        <w:jc w:val="center"/>
        <w:rPr>
          <w:rFonts w:ascii="宋体" w:hAnsi="宋体"/>
          <w:b/>
          <w:sz w:val="36"/>
          <w:szCs w:val="36"/>
          <w:u w:val="single"/>
        </w:rPr>
      </w:pPr>
      <w:r>
        <w:rPr>
          <w:rFonts w:ascii="宋体" w:hAnsi="宋体" w:hint="eastAsia"/>
          <w:b/>
          <w:sz w:val="36"/>
          <w:szCs w:val="36"/>
        </w:rPr>
        <w:t>招标人：</w:t>
      </w:r>
      <w:r>
        <w:rPr>
          <w:rFonts w:hint="eastAsia"/>
          <w:b/>
          <w:sz w:val="36"/>
          <w:szCs w:val="36"/>
        </w:rPr>
        <w:t>泰州职业技术学院</w:t>
      </w:r>
    </w:p>
    <w:p w:rsidR="00FF402B" w:rsidRDefault="00FF402B">
      <w:pPr>
        <w:spacing w:line="460" w:lineRule="exact"/>
        <w:ind w:firstLine="723"/>
        <w:jc w:val="center"/>
        <w:rPr>
          <w:rFonts w:ascii="宋体" w:hAnsi="宋体"/>
          <w:b/>
          <w:sz w:val="36"/>
          <w:szCs w:val="36"/>
          <w:u w:val="single"/>
        </w:rPr>
      </w:pPr>
    </w:p>
    <w:p w:rsidR="00FF402B" w:rsidRPr="00156FE8" w:rsidRDefault="00F34C63">
      <w:pPr>
        <w:spacing w:line="489" w:lineRule="atLeast"/>
        <w:ind w:firstLineChars="800" w:firstLine="2891"/>
        <w:rPr>
          <w:rFonts w:ascii="宋体" w:hAnsi="宋体"/>
          <w:b/>
          <w:sz w:val="36"/>
          <w:szCs w:val="36"/>
        </w:rPr>
      </w:pPr>
      <w:r w:rsidRPr="00156FE8">
        <w:rPr>
          <w:rFonts w:ascii="宋体" w:hAnsi="宋体" w:hint="eastAsia"/>
          <w:b/>
          <w:sz w:val="36"/>
          <w:szCs w:val="36"/>
        </w:rPr>
        <w:t>2022年</w:t>
      </w:r>
      <w:r w:rsidR="00156FE8" w:rsidRPr="00156FE8">
        <w:rPr>
          <w:rFonts w:ascii="宋体" w:hAnsi="宋体"/>
          <w:b/>
          <w:sz w:val="36"/>
          <w:szCs w:val="36"/>
        </w:rPr>
        <w:t>6</w:t>
      </w:r>
      <w:r w:rsidRPr="00156FE8">
        <w:rPr>
          <w:rFonts w:ascii="宋体" w:hAnsi="宋体" w:hint="eastAsia"/>
          <w:b/>
          <w:sz w:val="36"/>
          <w:szCs w:val="36"/>
        </w:rPr>
        <w:t>月</w:t>
      </w:r>
      <w:r w:rsidR="00156FE8" w:rsidRPr="00156FE8">
        <w:rPr>
          <w:rFonts w:ascii="宋体" w:hAnsi="宋体"/>
          <w:b/>
          <w:sz w:val="36"/>
          <w:szCs w:val="36"/>
        </w:rPr>
        <w:t>23</w:t>
      </w:r>
      <w:r w:rsidRPr="00156FE8">
        <w:rPr>
          <w:rFonts w:ascii="宋体" w:hAnsi="宋体" w:hint="eastAsia"/>
          <w:b/>
          <w:sz w:val="36"/>
          <w:szCs w:val="36"/>
        </w:rPr>
        <w:t>日</w:t>
      </w:r>
    </w:p>
    <w:p w:rsidR="00FF402B" w:rsidRDefault="00FF402B">
      <w:pPr>
        <w:pStyle w:val="a0"/>
        <w:ind w:firstLine="562"/>
        <w:rPr>
          <w:rFonts w:ascii="宋体" w:hAnsi="宋体"/>
          <w:b/>
          <w:sz w:val="28"/>
          <w:szCs w:val="28"/>
        </w:rPr>
      </w:pPr>
    </w:p>
    <w:p w:rsidR="00FF402B" w:rsidRDefault="00FF402B">
      <w:pPr>
        <w:pStyle w:val="a0"/>
        <w:ind w:firstLine="562"/>
        <w:rPr>
          <w:rFonts w:ascii="宋体" w:hAnsi="宋体"/>
          <w:b/>
          <w:sz w:val="28"/>
          <w:szCs w:val="28"/>
        </w:rPr>
      </w:pPr>
    </w:p>
    <w:p w:rsidR="00FF402B" w:rsidRDefault="00FF402B">
      <w:pPr>
        <w:pStyle w:val="a0"/>
        <w:ind w:firstLine="562"/>
        <w:rPr>
          <w:rFonts w:ascii="宋体" w:hAnsi="宋体"/>
          <w:b/>
          <w:sz w:val="28"/>
          <w:szCs w:val="28"/>
        </w:rPr>
      </w:pPr>
    </w:p>
    <w:p w:rsidR="00FF402B" w:rsidRDefault="00F34C63">
      <w:pPr>
        <w:pStyle w:val="ae"/>
        <w:ind w:firstLine="643"/>
      </w:pPr>
      <w:r>
        <w:rPr>
          <w:rFonts w:hint="eastAsia"/>
        </w:rPr>
        <w:lastRenderedPageBreak/>
        <w:t>一、投标须知</w:t>
      </w:r>
    </w:p>
    <w:p w:rsidR="00FF402B" w:rsidRPr="00B861FD" w:rsidRDefault="00F34C63">
      <w:pPr>
        <w:ind w:firstLine="560"/>
      </w:pPr>
      <w:r w:rsidRPr="00B861FD">
        <w:rPr>
          <w:rFonts w:hint="eastAsia"/>
        </w:rPr>
        <w:t>（一）项目概况：</w:t>
      </w:r>
    </w:p>
    <w:p w:rsidR="00FF402B" w:rsidRPr="00156FE8" w:rsidRDefault="00F34C63">
      <w:pPr>
        <w:ind w:firstLine="560"/>
        <w:rPr>
          <w:b/>
          <w:szCs w:val="28"/>
        </w:rPr>
      </w:pPr>
      <w:r>
        <w:rPr>
          <w:rFonts w:hint="eastAsia"/>
        </w:rPr>
        <w:t>1</w:t>
      </w:r>
      <w:r>
        <w:rPr>
          <w:rFonts w:hint="eastAsia"/>
        </w:rPr>
        <w:t>、招标人：</w:t>
      </w:r>
      <w:r w:rsidRPr="00156FE8">
        <w:rPr>
          <w:rFonts w:hint="eastAsia"/>
        </w:rPr>
        <w:t>泰州职业技术学院</w:t>
      </w:r>
    </w:p>
    <w:p w:rsidR="00FF402B" w:rsidRPr="00156FE8" w:rsidRDefault="00F34C63">
      <w:pPr>
        <w:ind w:firstLine="560"/>
      </w:pPr>
      <w:r w:rsidRPr="00156FE8">
        <w:rPr>
          <w:rFonts w:hint="eastAsia"/>
        </w:rPr>
        <w:t>2</w:t>
      </w:r>
      <w:r w:rsidRPr="00156FE8">
        <w:rPr>
          <w:rFonts w:hint="eastAsia"/>
        </w:rPr>
        <w:t>、招标方式：公开招标</w:t>
      </w:r>
    </w:p>
    <w:p w:rsidR="00FF402B" w:rsidRPr="00156FE8" w:rsidRDefault="00F34C63">
      <w:pPr>
        <w:ind w:firstLine="560"/>
        <w:rPr>
          <w:b/>
          <w:bCs/>
          <w:spacing w:val="20"/>
        </w:rPr>
      </w:pPr>
      <w:r w:rsidRPr="00156FE8">
        <w:rPr>
          <w:rFonts w:hint="eastAsia"/>
        </w:rPr>
        <w:t>3</w:t>
      </w:r>
      <w:r w:rsidRPr="00156FE8">
        <w:rPr>
          <w:rFonts w:hint="eastAsia"/>
        </w:rPr>
        <w:t>、工程名称：泰州职业技术学院</w:t>
      </w:r>
      <w:r w:rsidRPr="00156FE8">
        <w:rPr>
          <w:rFonts w:hint="eastAsia"/>
        </w:rPr>
        <w:t>1#</w:t>
      </w:r>
      <w:r w:rsidRPr="00156FE8">
        <w:rPr>
          <w:rFonts w:hint="eastAsia"/>
        </w:rPr>
        <w:t>配电房、</w:t>
      </w:r>
      <w:r w:rsidRPr="00156FE8">
        <w:rPr>
          <w:rFonts w:hint="eastAsia"/>
        </w:rPr>
        <w:t>2#</w:t>
      </w:r>
      <w:r w:rsidRPr="00156FE8">
        <w:rPr>
          <w:rFonts w:hint="eastAsia"/>
        </w:rPr>
        <w:t>配电房、</w:t>
      </w:r>
      <w:r w:rsidRPr="00156FE8">
        <w:rPr>
          <w:rFonts w:hint="eastAsia"/>
        </w:rPr>
        <w:t>3#</w:t>
      </w:r>
      <w:r w:rsidRPr="00156FE8">
        <w:rPr>
          <w:rFonts w:hint="eastAsia"/>
        </w:rPr>
        <w:t>配电房、中心配电房高低压电气设备预防性试验</w:t>
      </w:r>
    </w:p>
    <w:p w:rsidR="00FF402B" w:rsidRDefault="00F34C63">
      <w:pPr>
        <w:ind w:firstLine="560"/>
        <w:rPr>
          <w:bCs/>
          <w:color w:val="FF0000"/>
        </w:rPr>
      </w:pPr>
      <w:r>
        <w:rPr>
          <w:rFonts w:hint="eastAsia"/>
          <w:bCs/>
        </w:rPr>
        <w:t>4</w:t>
      </w:r>
      <w:r>
        <w:rPr>
          <w:rFonts w:hint="eastAsia"/>
          <w:bCs/>
        </w:rPr>
        <w:t>、招标工程内容：</w:t>
      </w:r>
      <w:r>
        <w:rPr>
          <w:rFonts w:hint="eastAsia"/>
          <w:color w:val="FF0000"/>
        </w:rPr>
        <w:t>泰州职业技术学院</w:t>
      </w:r>
      <w:r>
        <w:rPr>
          <w:rFonts w:hint="eastAsia"/>
          <w:color w:val="FF0000"/>
        </w:rPr>
        <w:t>1#</w:t>
      </w:r>
      <w:r>
        <w:rPr>
          <w:rFonts w:hint="eastAsia"/>
          <w:color w:val="FF0000"/>
        </w:rPr>
        <w:t>配电房、</w:t>
      </w:r>
      <w:r>
        <w:rPr>
          <w:rFonts w:hint="eastAsia"/>
          <w:color w:val="FF0000"/>
        </w:rPr>
        <w:t>2#</w:t>
      </w:r>
      <w:r>
        <w:rPr>
          <w:rFonts w:hint="eastAsia"/>
          <w:color w:val="FF0000"/>
        </w:rPr>
        <w:t>配电房、</w:t>
      </w:r>
      <w:r>
        <w:rPr>
          <w:rFonts w:hint="eastAsia"/>
          <w:color w:val="FF0000"/>
        </w:rPr>
        <w:t>3#</w:t>
      </w:r>
      <w:r>
        <w:rPr>
          <w:rFonts w:hint="eastAsia"/>
          <w:color w:val="FF0000"/>
        </w:rPr>
        <w:t>配电房、中心配电房高低压电气设备预防性试验</w:t>
      </w:r>
      <w:r>
        <w:rPr>
          <w:rFonts w:hint="eastAsia"/>
          <w:bCs/>
          <w:color w:val="FF0000"/>
        </w:rPr>
        <w:t>。</w:t>
      </w:r>
    </w:p>
    <w:p w:rsidR="00FF402B" w:rsidRDefault="00F34C63">
      <w:pPr>
        <w:ind w:firstLine="560"/>
        <w:rPr>
          <w:color w:val="FF0000"/>
        </w:rPr>
      </w:pPr>
      <w:r>
        <w:rPr>
          <w:rFonts w:hint="eastAsia"/>
          <w:color w:val="FF0000"/>
        </w:rPr>
        <w:t>高压中置柜</w:t>
      </w:r>
      <w:r>
        <w:rPr>
          <w:rFonts w:hint="eastAsia"/>
          <w:color w:val="FF0000"/>
        </w:rPr>
        <w:t>60</w:t>
      </w:r>
      <w:r>
        <w:rPr>
          <w:rFonts w:hint="eastAsia"/>
          <w:color w:val="FF0000"/>
        </w:rPr>
        <w:t>台、变压器</w:t>
      </w:r>
      <w:r>
        <w:rPr>
          <w:rFonts w:hint="eastAsia"/>
          <w:color w:val="FF0000"/>
        </w:rPr>
        <w:t>12</w:t>
      </w:r>
      <w:r>
        <w:rPr>
          <w:rFonts w:hint="eastAsia"/>
          <w:color w:val="FF0000"/>
        </w:rPr>
        <w:t>台、</w:t>
      </w:r>
      <w:r>
        <w:rPr>
          <w:rFonts w:hint="eastAsia"/>
          <w:color w:val="FF0000"/>
        </w:rPr>
        <w:t>83</w:t>
      </w:r>
      <w:r>
        <w:rPr>
          <w:rFonts w:hint="eastAsia"/>
          <w:color w:val="FF0000"/>
        </w:rPr>
        <w:t>台低压柜、电容柜、高压熔丝、避雷器、接地系统、安全用具试验检测，高低压设备配件紧固、除尘、除锈等</w:t>
      </w:r>
      <w:r>
        <w:rPr>
          <w:rFonts w:hint="eastAsia"/>
          <w:bCs/>
          <w:color w:val="FF0000"/>
        </w:rPr>
        <w:t>。</w:t>
      </w:r>
    </w:p>
    <w:p w:rsidR="00FF402B" w:rsidRDefault="00F34C63">
      <w:pPr>
        <w:ind w:firstLine="560"/>
        <w:rPr>
          <w:bCs/>
        </w:rPr>
      </w:pPr>
      <w:r>
        <w:rPr>
          <w:rFonts w:hint="eastAsia"/>
          <w:bCs/>
        </w:rPr>
        <w:t>5</w:t>
      </w:r>
      <w:r>
        <w:rPr>
          <w:rFonts w:hint="eastAsia"/>
          <w:bCs/>
        </w:rPr>
        <w:t>、质量标准：</w:t>
      </w:r>
    </w:p>
    <w:p w:rsidR="00FF402B" w:rsidRDefault="00F34C63">
      <w:pPr>
        <w:ind w:firstLine="560"/>
        <w:rPr>
          <w:bCs/>
        </w:rPr>
      </w:pPr>
      <w:r>
        <w:rPr>
          <w:rFonts w:hint="eastAsia"/>
          <w:bCs/>
        </w:rPr>
        <w:t>（</w:t>
      </w:r>
      <w:r>
        <w:rPr>
          <w:rFonts w:hint="eastAsia"/>
          <w:bCs/>
        </w:rPr>
        <w:t>1</w:t>
      </w:r>
      <w:r>
        <w:rPr>
          <w:rFonts w:hint="eastAsia"/>
          <w:bCs/>
        </w:rPr>
        <w:t>）符合相关规定试验标准；</w:t>
      </w:r>
    </w:p>
    <w:p w:rsidR="00FF402B" w:rsidRDefault="00F34C63">
      <w:pPr>
        <w:ind w:firstLine="560"/>
        <w:rPr>
          <w:bCs/>
        </w:rPr>
      </w:pPr>
      <w:r>
        <w:rPr>
          <w:rFonts w:hint="eastAsia"/>
          <w:bCs/>
        </w:rPr>
        <w:t>（</w:t>
      </w:r>
      <w:r>
        <w:rPr>
          <w:rFonts w:hint="eastAsia"/>
          <w:bCs/>
        </w:rPr>
        <w:t>2</w:t>
      </w:r>
      <w:r>
        <w:rPr>
          <w:rFonts w:hint="eastAsia"/>
          <w:bCs/>
        </w:rPr>
        <w:t>）检测发现故障、损坏、不达标的电气设备，</w:t>
      </w:r>
      <w:r>
        <w:rPr>
          <w:bCs/>
        </w:rPr>
        <w:t>20000</w:t>
      </w:r>
      <w:r>
        <w:rPr>
          <w:rFonts w:hint="eastAsia"/>
          <w:bCs/>
        </w:rPr>
        <w:t>元以内施工方自行更换，不另行增加费用；</w:t>
      </w:r>
    </w:p>
    <w:p w:rsidR="00FF402B" w:rsidRDefault="00F34C63">
      <w:pPr>
        <w:ind w:firstLine="560"/>
        <w:rPr>
          <w:bCs/>
        </w:rPr>
      </w:pPr>
      <w:r>
        <w:rPr>
          <w:rFonts w:hint="eastAsia"/>
          <w:bCs/>
        </w:rPr>
        <w:t>（</w:t>
      </w:r>
      <w:r>
        <w:rPr>
          <w:rFonts w:hint="eastAsia"/>
          <w:bCs/>
        </w:rPr>
        <w:t>3</w:t>
      </w:r>
      <w:r>
        <w:rPr>
          <w:rFonts w:hint="eastAsia"/>
          <w:bCs/>
        </w:rPr>
        <w:t>）文明安全施工：中标单位必须做好相关的安全设施，确保施工期间施工人员安全及周围行人的安全；</w:t>
      </w:r>
    </w:p>
    <w:p w:rsidR="00FF402B" w:rsidRDefault="00F34C63">
      <w:pPr>
        <w:ind w:firstLine="560"/>
        <w:rPr>
          <w:bCs/>
        </w:rPr>
      </w:pPr>
      <w:r>
        <w:rPr>
          <w:rFonts w:hint="eastAsia"/>
          <w:bCs/>
        </w:rPr>
        <w:t>（</w:t>
      </w:r>
      <w:r>
        <w:rPr>
          <w:rFonts w:hint="eastAsia"/>
          <w:bCs/>
        </w:rPr>
        <w:t>4</w:t>
      </w:r>
      <w:r>
        <w:rPr>
          <w:rFonts w:hint="eastAsia"/>
          <w:bCs/>
        </w:rPr>
        <w:t>）施工单位施工期间必须保证现场整洁、有序，并自行清理施工垃圾；</w:t>
      </w:r>
    </w:p>
    <w:p w:rsidR="00FF402B" w:rsidRDefault="00F34C63">
      <w:pPr>
        <w:ind w:firstLine="560"/>
      </w:pPr>
      <w:r>
        <w:rPr>
          <w:rFonts w:hint="eastAsia"/>
          <w:kern w:val="0"/>
        </w:rPr>
        <w:t>（</w:t>
      </w:r>
      <w:r>
        <w:rPr>
          <w:rFonts w:hint="eastAsia"/>
          <w:kern w:val="0"/>
        </w:rPr>
        <w:t>5</w:t>
      </w:r>
      <w:r>
        <w:rPr>
          <w:rFonts w:hint="eastAsia"/>
          <w:kern w:val="0"/>
        </w:rPr>
        <w:t>）项目完成后</w:t>
      </w:r>
      <w:r>
        <w:rPr>
          <w:kern w:val="0"/>
        </w:rPr>
        <w:t>20</w:t>
      </w:r>
      <w:r>
        <w:rPr>
          <w:rFonts w:hint="eastAsia"/>
          <w:kern w:val="0"/>
        </w:rPr>
        <w:t>天内，经</w:t>
      </w:r>
      <w:r>
        <w:rPr>
          <w:rFonts w:hint="eastAsia"/>
        </w:rPr>
        <w:t>供电部门对所有试验项目检</w:t>
      </w:r>
      <w:r>
        <w:rPr>
          <w:rFonts w:hint="eastAsia"/>
          <w:kern w:val="0"/>
        </w:rPr>
        <w:t>测，取得合格报告后方可认定工程合格。</w:t>
      </w:r>
    </w:p>
    <w:p w:rsidR="00FF402B" w:rsidRDefault="00F34C63">
      <w:pPr>
        <w:ind w:firstLine="560"/>
        <w:rPr>
          <w:bCs/>
        </w:rPr>
      </w:pPr>
      <w:r>
        <w:rPr>
          <w:rFonts w:hint="eastAsia"/>
          <w:bCs/>
        </w:rPr>
        <w:t>6</w:t>
      </w:r>
      <w:r>
        <w:rPr>
          <w:rFonts w:hint="eastAsia"/>
          <w:bCs/>
        </w:rPr>
        <w:t>、建设地点</w:t>
      </w:r>
      <w:r>
        <w:rPr>
          <w:rFonts w:hint="eastAsia"/>
          <w:bCs/>
        </w:rPr>
        <w:t>:</w:t>
      </w:r>
      <w:r>
        <w:rPr>
          <w:rFonts w:hint="eastAsia"/>
          <w:bCs/>
        </w:rPr>
        <w:t>泰州职业技术学院院内</w:t>
      </w:r>
    </w:p>
    <w:p w:rsidR="00FF402B" w:rsidRDefault="00F34C63">
      <w:pPr>
        <w:ind w:firstLine="560"/>
        <w:rPr>
          <w:bCs/>
        </w:rPr>
      </w:pPr>
      <w:r>
        <w:rPr>
          <w:bCs/>
        </w:rPr>
        <w:t>7</w:t>
      </w:r>
      <w:r>
        <w:rPr>
          <w:rFonts w:hint="eastAsia"/>
          <w:bCs/>
        </w:rPr>
        <w:t>、资格审查方式</w:t>
      </w:r>
      <w:r>
        <w:rPr>
          <w:rFonts w:hint="eastAsia"/>
          <w:bCs/>
        </w:rPr>
        <w:t xml:space="preserve"> </w:t>
      </w:r>
      <w:r>
        <w:rPr>
          <w:rFonts w:hint="eastAsia"/>
          <w:bCs/>
        </w:rPr>
        <w:t>：资格后审</w:t>
      </w:r>
    </w:p>
    <w:p w:rsidR="00FF402B" w:rsidRDefault="00F34C63">
      <w:pPr>
        <w:ind w:firstLine="560"/>
        <w:rPr>
          <w:bCs/>
        </w:rPr>
      </w:pPr>
      <w:r>
        <w:rPr>
          <w:bCs/>
        </w:rPr>
        <w:t>8</w:t>
      </w:r>
      <w:r>
        <w:rPr>
          <w:rFonts w:hint="eastAsia"/>
          <w:bCs/>
        </w:rPr>
        <w:t>、工程时间要求：</w:t>
      </w:r>
      <w:r>
        <w:rPr>
          <w:bCs/>
        </w:rPr>
        <w:t>10</w:t>
      </w:r>
      <w:r>
        <w:rPr>
          <w:rFonts w:hint="eastAsia"/>
          <w:bCs/>
        </w:rPr>
        <w:t>天（具体施工时间以甲方通知时间为准，若因乙方延迟，对甲方造成的所有损失及费用，均由乙方承担）</w:t>
      </w:r>
    </w:p>
    <w:p w:rsidR="00FF402B" w:rsidRDefault="00F34C63">
      <w:pPr>
        <w:ind w:firstLine="560"/>
        <w:rPr>
          <w:u w:val="single"/>
        </w:rPr>
      </w:pPr>
      <w:r>
        <w:rPr>
          <w:bCs/>
        </w:rPr>
        <w:t>9</w:t>
      </w:r>
      <w:r>
        <w:rPr>
          <w:rFonts w:hint="eastAsia"/>
          <w:bCs/>
        </w:rPr>
        <w:t>、招标限价：人民币</w:t>
      </w:r>
      <w:r>
        <w:rPr>
          <w:rFonts w:hint="eastAsia"/>
          <w:bCs/>
          <w:u w:val="single"/>
        </w:rPr>
        <w:t>140000</w:t>
      </w:r>
      <w:r>
        <w:rPr>
          <w:u w:val="single"/>
        </w:rPr>
        <w:t>元</w:t>
      </w:r>
      <w:r>
        <w:rPr>
          <w:rFonts w:hint="eastAsia"/>
          <w:u w:val="single"/>
        </w:rPr>
        <w:t>。</w:t>
      </w:r>
    </w:p>
    <w:p w:rsidR="00156FE8" w:rsidRPr="005D2D36" w:rsidRDefault="00156FE8" w:rsidP="00156FE8">
      <w:pPr>
        <w:pStyle w:val="a0"/>
        <w:ind w:firstLine="560"/>
        <w:rPr>
          <w:rFonts w:ascii="Times New Roman" w:eastAsia="宋体"/>
          <w:bCs/>
          <w:sz w:val="28"/>
        </w:rPr>
      </w:pPr>
      <w:r w:rsidRPr="005D2D36">
        <w:rPr>
          <w:rFonts w:ascii="Times New Roman" w:eastAsia="宋体" w:hint="eastAsia"/>
          <w:bCs/>
          <w:sz w:val="28"/>
        </w:rPr>
        <w:t>10</w:t>
      </w:r>
      <w:r w:rsidRPr="005D2D36">
        <w:rPr>
          <w:rFonts w:ascii="Times New Roman" w:eastAsia="宋体" w:hint="eastAsia"/>
          <w:bCs/>
          <w:sz w:val="28"/>
        </w:rPr>
        <w:t>、</w:t>
      </w:r>
      <w:r w:rsidRPr="005D2D36">
        <w:rPr>
          <w:rFonts w:ascii="Times New Roman" w:eastAsia="宋体"/>
          <w:bCs/>
          <w:sz w:val="28"/>
        </w:rPr>
        <w:t>项目联系人：凌老师</w:t>
      </w:r>
      <w:r w:rsidRPr="005D2D36">
        <w:rPr>
          <w:rFonts w:ascii="Times New Roman" w:eastAsia="宋体" w:hint="eastAsia"/>
          <w:bCs/>
          <w:sz w:val="28"/>
        </w:rPr>
        <w:t xml:space="preserve">  </w:t>
      </w:r>
      <w:r w:rsidRPr="005D2D36">
        <w:rPr>
          <w:rFonts w:ascii="Times New Roman" w:eastAsia="宋体" w:hint="eastAsia"/>
          <w:bCs/>
          <w:sz w:val="28"/>
        </w:rPr>
        <w:t>电话</w:t>
      </w:r>
      <w:r w:rsidRPr="005D2D36">
        <w:rPr>
          <w:rFonts w:ascii="Times New Roman" w:eastAsia="宋体"/>
          <w:bCs/>
          <w:sz w:val="28"/>
        </w:rPr>
        <w:t>：</w:t>
      </w:r>
      <w:r w:rsidRPr="005D2D36">
        <w:rPr>
          <w:rFonts w:ascii="Times New Roman" w:eastAsia="宋体" w:hint="eastAsia"/>
          <w:bCs/>
          <w:sz w:val="28"/>
        </w:rPr>
        <w:t>18994658335</w:t>
      </w:r>
    </w:p>
    <w:p w:rsidR="00FF402B" w:rsidRPr="00B861FD" w:rsidRDefault="00F34C63">
      <w:pPr>
        <w:ind w:firstLine="560"/>
      </w:pPr>
      <w:r w:rsidRPr="00B861FD">
        <w:rPr>
          <w:rFonts w:hint="eastAsia"/>
        </w:rPr>
        <w:lastRenderedPageBreak/>
        <w:t>（二）投标费用：</w:t>
      </w:r>
    </w:p>
    <w:p w:rsidR="00FF402B" w:rsidRDefault="00F34C63">
      <w:pPr>
        <w:ind w:firstLine="560"/>
      </w:pPr>
      <w:r>
        <w:rPr>
          <w:rFonts w:hint="eastAsia"/>
        </w:rPr>
        <w:t>投标人应承担其编制投标文件以及递交投标文件所涉及的一切费用。无论投标结果如何，招标人对上述费用概不承担。</w:t>
      </w:r>
    </w:p>
    <w:p w:rsidR="00D00657" w:rsidRPr="00D00657" w:rsidRDefault="00D00657" w:rsidP="00D00657">
      <w:pPr>
        <w:widowControl/>
        <w:shd w:val="clear" w:color="auto" w:fill="FFFFFF"/>
        <w:ind w:firstLine="562"/>
        <w:jc w:val="left"/>
        <w:rPr>
          <w:b/>
        </w:rPr>
      </w:pPr>
      <w:r w:rsidRPr="00D00657">
        <w:rPr>
          <w:rFonts w:hint="eastAsia"/>
          <w:b/>
        </w:rPr>
        <w:t>履约保证金</w:t>
      </w:r>
      <w:r w:rsidRPr="00D00657">
        <w:rPr>
          <w:rFonts w:hint="eastAsia"/>
          <w:b/>
        </w:rPr>
        <w:t>:</w:t>
      </w:r>
      <w:r w:rsidRPr="00D00657">
        <w:rPr>
          <w:rFonts w:hint="eastAsia"/>
          <w:b/>
        </w:rPr>
        <w:t>中标公告在我院网上发布后中标供应商须在三个工作日内交纳履约保证金人民币贰万元整。</w:t>
      </w:r>
    </w:p>
    <w:p w:rsidR="00FF402B" w:rsidRPr="00B861FD" w:rsidRDefault="00F34C63">
      <w:pPr>
        <w:ind w:firstLine="560"/>
      </w:pPr>
      <w:r w:rsidRPr="00B861FD">
        <w:rPr>
          <w:rFonts w:hint="eastAsia"/>
        </w:rPr>
        <w:t>（三）投标人资格要求：</w:t>
      </w:r>
    </w:p>
    <w:p w:rsidR="00FF402B" w:rsidRDefault="00F34C63">
      <w:pPr>
        <w:ind w:firstLine="560"/>
      </w:pPr>
      <w:r>
        <w:rPr>
          <w:rFonts w:hint="eastAsia"/>
        </w:rPr>
        <w:t>1</w:t>
      </w:r>
      <w:r>
        <w:rPr>
          <w:rFonts w:hint="eastAsia"/>
        </w:rPr>
        <w:t>、投标人须具备独立法人资格，具有良好的财务状况和商业信誉；</w:t>
      </w:r>
    </w:p>
    <w:p w:rsidR="00FF402B" w:rsidRDefault="00F34C63">
      <w:pPr>
        <w:ind w:firstLine="560"/>
      </w:pPr>
      <w:r>
        <w:rPr>
          <w:rFonts w:hint="eastAsia"/>
        </w:rPr>
        <w:t>2</w:t>
      </w:r>
      <w:r>
        <w:rPr>
          <w:rFonts w:hint="eastAsia"/>
        </w:rPr>
        <w:t>、电力工程（</w:t>
      </w:r>
      <w:r>
        <w:rPr>
          <w:rFonts w:hint="eastAsia"/>
        </w:rPr>
        <w:t>2015</w:t>
      </w:r>
      <w:r>
        <w:rPr>
          <w:rFonts w:hint="eastAsia"/>
        </w:rPr>
        <w:t>新标准）三级（含）以上、输变电工程（</w:t>
      </w:r>
      <w:r>
        <w:rPr>
          <w:rFonts w:hint="eastAsia"/>
        </w:rPr>
        <w:t>2015</w:t>
      </w:r>
      <w:r>
        <w:rPr>
          <w:rFonts w:hint="eastAsia"/>
        </w:rPr>
        <w:t>新标准）三级（含）以上、建筑机电安装工程专业承包三级（含）以上资质及有效的安全生产许可证，同时具备《承装</w:t>
      </w:r>
      <w:r>
        <w:rPr>
          <w:rFonts w:hint="eastAsia"/>
        </w:rPr>
        <w:t>(</w:t>
      </w:r>
      <w:r>
        <w:rPr>
          <w:rFonts w:hint="eastAsia"/>
        </w:rPr>
        <w:t>修、试</w:t>
      </w:r>
      <w:r>
        <w:rPr>
          <w:rFonts w:hint="eastAsia"/>
        </w:rPr>
        <w:t>)</w:t>
      </w:r>
      <w:r>
        <w:rPr>
          <w:rFonts w:hint="eastAsia"/>
        </w:rPr>
        <w:t>电力设施许可证》承装、承试类四级及以上资质；</w:t>
      </w:r>
    </w:p>
    <w:p w:rsidR="00FF402B" w:rsidRDefault="00F34C63">
      <w:pPr>
        <w:ind w:firstLine="560"/>
      </w:pPr>
      <w:r>
        <w:rPr>
          <w:rFonts w:hint="eastAsia"/>
        </w:rPr>
        <w:t>3</w:t>
      </w:r>
      <w:r>
        <w:rPr>
          <w:rFonts w:hint="eastAsia"/>
        </w:rPr>
        <w:t>、</w:t>
      </w:r>
      <w:r>
        <w:rPr>
          <w:rFonts w:cs="宋体" w:hint="eastAsia"/>
          <w:kern w:val="0"/>
        </w:rPr>
        <w:t>拟选派项目负责人资质等级：</w:t>
      </w:r>
      <w:r>
        <w:rPr>
          <w:rFonts w:cs="Arial" w:hint="eastAsia"/>
          <w:kern w:val="0"/>
        </w:rPr>
        <w:t>电力工程二级</w:t>
      </w:r>
      <w:r>
        <w:rPr>
          <w:rFonts w:hint="eastAsia"/>
        </w:rPr>
        <w:t>（含）</w:t>
      </w:r>
      <w:r>
        <w:rPr>
          <w:rFonts w:cs="Arial" w:hint="eastAsia"/>
          <w:kern w:val="0"/>
        </w:rPr>
        <w:t>以上或机电工程二级</w:t>
      </w:r>
      <w:r>
        <w:rPr>
          <w:rFonts w:hint="eastAsia"/>
        </w:rPr>
        <w:t>（含）</w:t>
      </w:r>
      <w:r>
        <w:rPr>
          <w:rFonts w:cs="Arial" w:hint="eastAsia"/>
          <w:kern w:val="0"/>
        </w:rPr>
        <w:t>以上及安全考核合格</w:t>
      </w:r>
      <w:r>
        <w:rPr>
          <w:rFonts w:cs="Arial" w:hint="eastAsia"/>
          <w:kern w:val="0"/>
        </w:rPr>
        <w:t>B</w:t>
      </w:r>
      <w:r>
        <w:rPr>
          <w:rFonts w:cs="Arial" w:hint="eastAsia"/>
          <w:kern w:val="0"/>
        </w:rPr>
        <w:t>证；</w:t>
      </w:r>
    </w:p>
    <w:p w:rsidR="00FF402B" w:rsidRDefault="00F34C63">
      <w:pPr>
        <w:ind w:firstLine="560"/>
      </w:pPr>
      <w:r>
        <w:rPr>
          <w:rFonts w:hint="eastAsia"/>
        </w:rPr>
        <w:t>4</w:t>
      </w:r>
      <w:r>
        <w:rPr>
          <w:rFonts w:hint="eastAsia"/>
        </w:rPr>
        <w:t>、本项目不接受联合体投标；</w:t>
      </w:r>
    </w:p>
    <w:p w:rsidR="00FF402B" w:rsidRDefault="00F34C63">
      <w:pPr>
        <w:ind w:firstLine="560"/>
      </w:pPr>
      <w:r>
        <w:rPr>
          <w:rFonts w:hint="eastAsia"/>
        </w:rPr>
        <w:t>5</w:t>
      </w:r>
      <w:r>
        <w:rPr>
          <w:rFonts w:hint="eastAsia"/>
        </w:rPr>
        <w:t>、投标人没有招投标相关法律法规规定的禁止投标的情形。</w:t>
      </w:r>
    </w:p>
    <w:p w:rsidR="00FF402B" w:rsidRDefault="00F34C63">
      <w:pPr>
        <w:ind w:firstLine="560"/>
        <w:rPr>
          <w:rFonts w:cs="宋体"/>
          <w:color w:val="333333"/>
          <w:shd w:val="clear" w:color="auto" w:fill="FFFFFF"/>
        </w:rPr>
      </w:pPr>
      <w:r>
        <w:rPr>
          <w:rFonts w:hint="eastAsia"/>
        </w:rPr>
        <w:t>6</w:t>
      </w:r>
      <w:r>
        <w:rPr>
          <w:rFonts w:hint="eastAsia"/>
        </w:rPr>
        <w:t>、</w:t>
      </w:r>
      <w:r>
        <w:rPr>
          <w:rFonts w:cs="宋体" w:hint="eastAsia"/>
          <w:color w:val="333333"/>
          <w:highlight w:val="yellow"/>
          <w:shd w:val="clear" w:color="auto" w:fill="FFFFFF"/>
        </w:rPr>
        <w:t>投标人在投标前需进行现场勘查，没有进行现场勘查的采购人有权拒绝其参加投标。</w:t>
      </w:r>
    </w:p>
    <w:p w:rsidR="00FF402B" w:rsidRDefault="00F34C63">
      <w:pPr>
        <w:ind w:firstLine="560"/>
      </w:pPr>
      <w:r>
        <w:rPr>
          <w:rFonts w:hint="eastAsia"/>
        </w:rPr>
        <w:t>（</w:t>
      </w:r>
      <w:r w:rsidR="00156FE8">
        <w:rPr>
          <w:rFonts w:hint="eastAsia"/>
        </w:rPr>
        <w:t>四</w:t>
      </w:r>
      <w:r>
        <w:rPr>
          <w:rFonts w:hint="eastAsia"/>
        </w:rPr>
        <w:t>）投标有效期：</w:t>
      </w:r>
    </w:p>
    <w:p w:rsidR="00FF402B" w:rsidRDefault="00F34C63">
      <w:pPr>
        <w:ind w:firstLine="560"/>
      </w:pPr>
      <w:r>
        <w:rPr>
          <w:rFonts w:hint="eastAsia"/>
        </w:rPr>
        <w:t>本项目投标有效期为</w:t>
      </w:r>
      <w:r>
        <w:rPr>
          <w:rFonts w:hint="eastAsia"/>
          <w:u w:val="single"/>
        </w:rPr>
        <w:t xml:space="preserve"> 90</w:t>
      </w:r>
      <w:r>
        <w:rPr>
          <w:rFonts w:hint="eastAsia"/>
        </w:rPr>
        <w:t>天（日历天），投标有效期自投标截止之日起算。</w:t>
      </w:r>
    </w:p>
    <w:p w:rsidR="00FF402B" w:rsidRDefault="00F34C63">
      <w:pPr>
        <w:ind w:firstLine="560"/>
        <w:rPr>
          <w:bCs/>
        </w:rPr>
      </w:pPr>
      <w:r>
        <w:rPr>
          <w:rFonts w:hint="eastAsia"/>
        </w:rPr>
        <w:t>（</w:t>
      </w:r>
      <w:r w:rsidR="00156FE8">
        <w:rPr>
          <w:rFonts w:hint="eastAsia"/>
        </w:rPr>
        <w:t>五</w:t>
      </w:r>
      <w:r>
        <w:rPr>
          <w:rFonts w:hint="eastAsia"/>
        </w:rPr>
        <w:t>）</w:t>
      </w:r>
      <w:r>
        <w:rPr>
          <w:rFonts w:hint="eastAsia"/>
          <w:bCs/>
        </w:rPr>
        <w:t>投标人出现下列情况之一者，招标人有权取消其中标资格，并不再邀请其参加以后任何投标工作：</w:t>
      </w:r>
    </w:p>
    <w:p w:rsidR="00FF402B" w:rsidRDefault="00F34C63">
      <w:pPr>
        <w:ind w:firstLine="560"/>
        <w:rPr>
          <w:bCs/>
        </w:rPr>
      </w:pPr>
      <w:r>
        <w:rPr>
          <w:rFonts w:hint="eastAsia"/>
          <w:bCs/>
        </w:rPr>
        <w:t>（</w:t>
      </w:r>
      <w:r>
        <w:rPr>
          <w:rFonts w:hint="eastAsia"/>
          <w:bCs/>
        </w:rPr>
        <w:t>1</w:t>
      </w:r>
      <w:r>
        <w:rPr>
          <w:rFonts w:hint="eastAsia"/>
          <w:bCs/>
        </w:rPr>
        <w:t>）投标人领取招标文件后无正当理由放弃投标的；</w:t>
      </w:r>
    </w:p>
    <w:p w:rsidR="00FF402B" w:rsidRDefault="00F34C63">
      <w:pPr>
        <w:ind w:firstLine="560"/>
        <w:rPr>
          <w:bCs/>
        </w:rPr>
      </w:pPr>
      <w:r>
        <w:rPr>
          <w:rFonts w:hint="eastAsia"/>
          <w:bCs/>
        </w:rPr>
        <w:t>（</w:t>
      </w:r>
      <w:r>
        <w:rPr>
          <w:rFonts w:hint="eastAsia"/>
          <w:bCs/>
        </w:rPr>
        <w:t>2</w:t>
      </w:r>
      <w:r>
        <w:rPr>
          <w:rFonts w:hint="eastAsia"/>
          <w:bCs/>
        </w:rPr>
        <w:t>）投标人在投标有效期内撤回其投标文件；</w:t>
      </w:r>
    </w:p>
    <w:p w:rsidR="00FF402B" w:rsidRDefault="00F34C63">
      <w:pPr>
        <w:ind w:firstLine="560"/>
        <w:rPr>
          <w:bCs/>
        </w:rPr>
      </w:pPr>
      <w:r>
        <w:rPr>
          <w:rFonts w:hint="eastAsia"/>
          <w:bCs/>
        </w:rPr>
        <w:t>（</w:t>
      </w:r>
      <w:r>
        <w:rPr>
          <w:rFonts w:hint="eastAsia"/>
          <w:bCs/>
        </w:rPr>
        <w:t>3</w:t>
      </w:r>
      <w:r>
        <w:rPr>
          <w:rFonts w:hint="eastAsia"/>
          <w:bCs/>
        </w:rPr>
        <w:t>）中标人无正当理由拒绝签订采购合同；</w:t>
      </w:r>
    </w:p>
    <w:p w:rsidR="00FF402B" w:rsidRDefault="00F34C63">
      <w:pPr>
        <w:ind w:firstLine="560"/>
      </w:pPr>
      <w:r>
        <w:rPr>
          <w:rFonts w:hint="eastAsia"/>
          <w:bCs/>
        </w:rPr>
        <w:t>（</w:t>
      </w:r>
      <w:r>
        <w:rPr>
          <w:rFonts w:hint="eastAsia"/>
          <w:bCs/>
        </w:rPr>
        <w:t>4</w:t>
      </w:r>
      <w:r>
        <w:rPr>
          <w:rFonts w:hint="eastAsia"/>
          <w:bCs/>
        </w:rPr>
        <w:t>）投标人相互串通投标或有其它违法违规行为。</w:t>
      </w:r>
    </w:p>
    <w:p w:rsidR="00FF402B" w:rsidRDefault="00F34C63">
      <w:pPr>
        <w:ind w:firstLine="560"/>
      </w:pPr>
      <w:r>
        <w:rPr>
          <w:rFonts w:hint="eastAsia"/>
        </w:rPr>
        <w:lastRenderedPageBreak/>
        <w:t>（</w:t>
      </w:r>
      <w:r w:rsidR="00156FE8">
        <w:rPr>
          <w:rFonts w:hint="eastAsia"/>
        </w:rPr>
        <w:t>六</w:t>
      </w:r>
      <w:r>
        <w:rPr>
          <w:rFonts w:hint="eastAsia"/>
        </w:rPr>
        <w:t>）招标文件的组成：</w:t>
      </w:r>
    </w:p>
    <w:p w:rsidR="00FF402B" w:rsidRDefault="00F34C63">
      <w:pPr>
        <w:ind w:firstLine="560"/>
      </w:pPr>
      <w:r>
        <w:rPr>
          <w:rFonts w:hint="eastAsia"/>
        </w:rPr>
        <w:t>1</w:t>
      </w:r>
      <w:r>
        <w:rPr>
          <w:rFonts w:hint="eastAsia"/>
        </w:rPr>
        <w:t>、本文件及招标答疑文件和所有按第（</w:t>
      </w:r>
      <w:r w:rsidR="00156FE8">
        <w:rPr>
          <w:rFonts w:hint="eastAsia"/>
        </w:rPr>
        <w:t>八</w:t>
      </w:r>
      <w:r>
        <w:rPr>
          <w:rFonts w:hint="eastAsia"/>
        </w:rPr>
        <w:t>）条发出的补充通知。</w:t>
      </w:r>
    </w:p>
    <w:p w:rsidR="00FF402B" w:rsidRDefault="00F34C63">
      <w:pPr>
        <w:ind w:firstLine="560"/>
      </w:pPr>
      <w:r>
        <w:rPr>
          <w:rFonts w:hint="eastAsia"/>
        </w:rPr>
        <w:t>2</w:t>
      </w:r>
      <w:r>
        <w:rPr>
          <w:rFonts w:hint="eastAsia"/>
        </w:rPr>
        <w:t>、招标文件及招标答疑文件以招标人发出的书面材料为准，口头答复一律无效。</w:t>
      </w:r>
    </w:p>
    <w:p w:rsidR="00FF402B" w:rsidRDefault="00F34C63">
      <w:pPr>
        <w:ind w:firstLine="560"/>
      </w:pPr>
      <w:r>
        <w:rPr>
          <w:rFonts w:hint="eastAsia"/>
        </w:rPr>
        <w:t>（</w:t>
      </w:r>
      <w:r w:rsidR="00156FE8">
        <w:rPr>
          <w:rFonts w:hint="eastAsia"/>
        </w:rPr>
        <w:t>七</w:t>
      </w:r>
      <w:r>
        <w:rPr>
          <w:rFonts w:hint="eastAsia"/>
        </w:rPr>
        <w:t>）招标文件的澄清：</w:t>
      </w:r>
    </w:p>
    <w:p w:rsidR="00FF402B" w:rsidRDefault="00F34C63">
      <w:pPr>
        <w:ind w:firstLine="560"/>
      </w:pPr>
      <w:r>
        <w:rPr>
          <w:rFonts w:hint="eastAsia"/>
        </w:rPr>
        <w:t>1</w:t>
      </w:r>
      <w:r>
        <w:rPr>
          <w:rFonts w:hint="eastAsia"/>
        </w:rPr>
        <w:t>、投标人在收到招标文件后，如有疑问需要澄清，应在</w:t>
      </w:r>
      <w:r>
        <w:rPr>
          <w:rFonts w:hint="eastAsia"/>
        </w:rPr>
        <w:t>3</w:t>
      </w:r>
      <w:r>
        <w:rPr>
          <w:rFonts w:hint="eastAsia"/>
        </w:rPr>
        <w:t>天内以书面形式向招标人提出，招标人将以书面解答的形式分发给所有投标人。</w:t>
      </w:r>
    </w:p>
    <w:p w:rsidR="00FF402B" w:rsidRDefault="00F34C63">
      <w:pPr>
        <w:ind w:firstLine="560"/>
        <w:rPr>
          <w:i/>
        </w:rPr>
      </w:pPr>
      <w:r>
        <w:rPr>
          <w:rFonts w:hint="eastAsia"/>
        </w:rPr>
        <w:t>2</w:t>
      </w:r>
      <w:r>
        <w:rPr>
          <w:rFonts w:hint="eastAsia"/>
        </w:rPr>
        <w:t>、投标人对招标人提供的招标文件所做出的推论，解释和结论，招标人概不负责。投标人对招标文件的任何推论和误解以及招标人对有关问题的口头解释所造成的后果，均由投标人自负。</w:t>
      </w:r>
    </w:p>
    <w:p w:rsidR="00FF402B" w:rsidRDefault="00F34C63">
      <w:pPr>
        <w:ind w:firstLine="560"/>
      </w:pPr>
      <w:r>
        <w:rPr>
          <w:rFonts w:hint="eastAsia"/>
        </w:rPr>
        <w:t>（</w:t>
      </w:r>
      <w:r w:rsidR="00156FE8">
        <w:rPr>
          <w:rFonts w:hint="eastAsia"/>
        </w:rPr>
        <w:t>八</w:t>
      </w:r>
      <w:r>
        <w:rPr>
          <w:rFonts w:hint="eastAsia"/>
        </w:rPr>
        <w:t>）招标文件的修改：</w:t>
      </w:r>
    </w:p>
    <w:p w:rsidR="00FF402B" w:rsidRDefault="00F34C63">
      <w:pPr>
        <w:ind w:firstLine="560"/>
      </w:pPr>
      <w:r>
        <w:rPr>
          <w:rFonts w:hint="eastAsia"/>
        </w:rPr>
        <w:t>1</w:t>
      </w:r>
      <w:r>
        <w:rPr>
          <w:rFonts w:hint="eastAsia"/>
        </w:rPr>
        <w:t>、投标截止时间前，招标人可能会以补充通知的方式修改招标文件，补充通知将作为招标文件的组成部分，具有与招标文件同等效力。</w:t>
      </w:r>
    </w:p>
    <w:p w:rsidR="00FF402B" w:rsidRDefault="00F34C63">
      <w:pPr>
        <w:ind w:firstLine="560"/>
      </w:pPr>
      <w:r>
        <w:rPr>
          <w:rFonts w:hint="eastAsia"/>
        </w:rPr>
        <w:t>2</w:t>
      </w:r>
      <w:r>
        <w:rPr>
          <w:rFonts w:hint="eastAsia"/>
        </w:rPr>
        <w:t>、补充通知将</w:t>
      </w:r>
      <w:r w:rsidR="00156FE8">
        <w:rPr>
          <w:rFonts w:hint="eastAsia"/>
        </w:rPr>
        <w:t>在学院</w:t>
      </w:r>
      <w:r w:rsidR="00156FE8">
        <w:t>官网公开发布</w:t>
      </w:r>
      <w:r>
        <w:rPr>
          <w:rFonts w:hint="eastAsia"/>
        </w:rPr>
        <w:t>。</w:t>
      </w:r>
    </w:p>
    <w:p w:rsidR="00FF402B" w:rsidRDefault="00F34C63">
      <w:pPr>
        <w:ind w:firstLine="560"/>
      </w:pPr>
      <w:r>
        <w:rPr>
          <w:rFonts w:hint="eastAsia"/>
        </w:rPr>
        <w:t>3</w:t>
      </w:r>
      <w:r>
        <w:rPr>
          <w:rFonts w:hint="eastAsia"/>
        </w:rPr>
        <w:t>、为使投标人在编制投标文件时，将补充通知修改的内容考虑进去，招标人可以延长投标截止时间（延长时间在补充通知中注明）。</w:t>
      </w:r>
    </w:p>
    <w:p w:rsidR="00FF402B" w:rsidRDefault="00F34C63">
      <w:pPr>
        <w:pStyle w:val="ae"/>
      </w:pPr>
      <w:r>
        <w:rPr>
          <w:rFonts w:hint="eastAsia"/>
        </w:rPr>
        <w:t>二、招标要求</w:t>
      </w:r>
    </w:p>
    <w:p w:rsidR="00FF402B" w:rsidRDefault="00F34C63">
      <w:pPr>
        <w:ind w:firstLine="560"/>
      </w:pPr>
      <w:r>
        <w:rPr>
          <w:rFonts w:hint="eastAsia"/>
        </w:rPr>
        <w:t>（</w:t>
      </w:r>
      <w:r w:rsidR="00156FE8">
        <w:rPr>
          <w:rFonts w:hint="eastAsia"/>
        </w:rPr>
        <w:t>九</w:t>
      </w:r>
      <w:r>
        <w:rPr>
          <w:rFonts w:hint="eastAsia"/>
        </w:rPr>
        <w:t>）工期：</w:t>
      </w:r>
      <w:r>
        <w:rPr>
          <w:rFonts w:cs="宋体" w:hint="eastAsia"/>
        </w:rPr>
        <w:t>工期</w:t>
      </w:r>
      <w:r>
        <w:rPr>
          <w:u w:val="single"/>
        </w:rPr>
        <w:t>10</w:t>
      </w:r>
      <w:r>
        <w:rPr>
          <w:rFonts w:hint="eastAsia"/>
        </w:rPr>
        <w:t>日历天（具体施工时间以甲方通知时间为准，若因乙方延迟，对甲方造成的所有损失及费用，均由乙方承担）</w:t>
      </w:r>
      <w:r>
        <w:rPr>
          <w:rFonts w:cs="宋体" w:hint="eastAsia"/>
        </w:rPr>
        <w:t>。</w:t>
      </w:r>
    </w:p>
    <w:p w:rsidR="00FF402B" w:rsidRDefault="00156FE8">
      <w:pPr>
        <w:ind w:firstLine="560"/>
        <w:rPr>
          <w:u w:val="single"/>
        </w:rPr>
      </w:pPr>
      <w:r>
        <w:rPr>
          <w:rFonts w:hint="eastAsia"/>
        </w:rPr>
        <w:t>（十</w:t>
      </w:r>
      <w:r w:rsidR="00F34C63">
        <w:rPr>
          <w:rFonts w:hint="eastAsia"/>
        </w:rPr>
        <w:t>）质量标准：</w:t>
      </w:r>
      <w:r w:rsidR="00F34C63">
        <w:rPr>
          <w:rFonts w:hint="eastAsia"/>
          <w:u w:val="single"/>
        </w:rPr>
        <w:t>合格</w:t>
      </w:r>
    </w:p>
    <w:p w:rsidR="00FF402B" w:rsidRDefault="00F34C63">
      <w:pPr>
        <w:ind w:firstLine="560"/>
      </w:pPr>
      <w:r>
        <w:rPr>
          <w:rFonts w:hint="eastAsia"/>
        </w:rPr>
        <w:t>（十</w:t>
      </w:r>
      <w:r w:rsidR="00156FE8">
        <w:rPr>
          <w:rFonts w:hint="eastAsia"/>
        </w:rPr>
        <w:t>一</w:t>
      </w:r>
      <w:r>
        <w:rPr>
          <w:rFonts w:hint="eastAsia"/>
        </w:rPr>
        <w:t>）投标报价：</w:t>
      </w:r>
    </w:p>
    <w:p w:rsidR="00FF402B" w:rsidRDefault="00F34C63">
      <w:pPr>
        <w:ind w:firstLine="560"/>
      </w:pPr>
      <w:r>
        <w:rPr>
          <w:rFonts w:hint="eastAsia"/>
        </w:rPr>
        <w:t>1</w:t>
      </w:r>
      <w:r>
        <w:rPr>
          <w:rFonts w:hint="eastAsia"/>
        </w:rPr>
        <w:t>、投标报价应包括招标文件所确定的招标范围内的全部内容，以及为完成上述内容所必须的临时工程、材料、劳务等所须的全部费用。投标人要认真阅读图纸、文件及各类定额政策，并自行去现场勘查，综合自身情况，慎重报价。</w:t>
      </w:r>
    </w:p>
    <w:p w:rsidR="00FF402B" w:rsidRDefault="00F34C63">
      <w:pPr>
        <w:ind w:firstLine="560"/>
      </w:pPr>
      <w:r>
        <w:rPr>
          <w:rFonts w:hint="eastAsia"/>
        </w:rPr>
        <w:lastRenderedPageBreak/>
        <w:t>2</w:t>
      </w:r>
      <w:r>
        <w:rPr>
          <w:rFonts w:hint="eastAsia"/>
        </w:rPr>
        <w:t>、投标人依据招标人在投标前确定并公布的工程限价，结合企业自身实际情况，进行工程投标报价。</w:t>
      </w:r>
    </w:p>
    <w:p w:rsidR="00FF402B" w:rsidRDefault="00F34C63">
      <w:pPr>
        <w:ind w:firstLine="560"/>
      </w:pPr>
      <w:r>
        <w:rPr>
          <w:rFonts w:hint="eastAsia"/>
        </w:rPr>
        <w:t>3</w:t>
      </w:r>
      <w:r>
        <w:rPr>
          <w:rFonts w:hint="eastAsia"/>
        </w:rPr>
        <w:t>、最高限价：本项目最高限价为：</w:t>
      </w:r>
      <w:r>
        <w:rPr>
          <w:rFonts w:hint="eastAsia"/>
        </w:rPr>
        <w:t>140000</w:t>
      </w:r>
      <w:r>
        <w:rPr>
          <w:rFonts w:hint="eastAsia"/>
        </w:rPr>
        <w:t>元，投标人的含税投标总价不得高于最高限价，否则视为无效报价，做无效标处理。</w:t>
      </w:r>
    </w:p>
    <w:p w:rsidR="00FF402B" w:rsidRDefault="00F34C63">
      <w:pPr>
        <w:ind w:firstLine="560"/>
        <w:rPr>
          <w:color w:val="FF0000"/>
        </w:rPr>
      </w:pPr>
      <w:r>
        <w:rPr>
          <w:rFonts w:hint="eastAsia"/>
        </w:rPr>
        <w:t>4</w:t>
      </w:r>
      <w:r>
        <w:rPr>
          <w:rFonts w:hint="eastAsia"/>
        </w:rPr>
        <w:t>、本工程执行全费用固定总价。</w:t>
      </w:r>
    </w:p>
    <w:p w:rsidR="00FF402B" w:rsidRDefault="00F34C63">
      <w:pPr>
        <w:ind w:firstLine="560"/>
        <w:rPr>
          <w:bCs/>
        </w:rPr>
      </w:pPr>
      <w:r>
        <w:rPr>
          <w:rFonts w:hint="eastAsia"/>
          <w:bCs/>
        </w:rPr>
        <w:t xml:space="preserve"> (</w:t>
      </w:r>
      <w:r>
        <w:rPr>
          <w:rFonts w:hint="eastAsia"/>
          <w:bCs/>
        </w:rPr>
        <w:t>十一）执行文件：</w:t>
      </w:r>
    </w:p>
    <w:p w:rsidR="00FF402B" w:rsidRDefault="00F34C63">
      <w:pPr>
        <w:ind w:firstLine="560"/>
        <w:rPr>
          <w:bCs/>
        </w:rPr>
      </w:pPr>
      <w:r>
        <w:rPr>
          <w:rFonts w:hint="eastAsia"/>
          <w:bCs/>
        </w:rPr>
        <w:t>1</w:t>
      </w:r>
      <w:r>
        <w:rPr>
          <w:rFonts w:hint="eastAsia"/>
          <w:bCs/>
        </w:rPr>
        <w:t>、与本次招标相关的现行执行标准、规范、技术资料；</w:t>
      </w:r>
    </w:p>
    <w:p w:rsidR="00FF402B" w:rsidRDefault="00F34C63">
      <w:pPr>
        <w:ind w:firstLine="560"/>
        <w:rPr>
          <w:bCs/>
        </w:rPr>
      </w:pPr>
      <w:r>
        <w:rPr>
          <w:rFonts w:hint="eastAsia"/>
          <w:bCs/>
        </w:rPr>
        <w:t>2</w:t>
      </w:r>
      <w:r>
        <w:rPr>
          <w:rFonts w:hint="eastAsia"/>
          <w:bCs/>
        </w:rPr>
        <w:t>、其它的相关资料。</w:t>
      </w:r>
    </w:p>
    <w:p w:rsidR="00FF402B" w:rsidRDefault="00F34C63">
      <w:pPr>
        <w:ind w:firstLineChars="100" w:firstLine="280"/>
        <w:rPr>
          <w:bCs/>
        </w:rPr>
      </w:pPr>
      <w:r>
        <w:rPr>
          <w:rFonts w:hint="eastAsia"/>
        </w:rPr>
        <w:t>（十二）</w:t>
      </w:r>
      <w:r>
        <w:rPr>
          <w:rFonts w:hint="eastAsia"/>
          <w:bCs/>
        </w:rPr>
        <w:t>付款方式：</w:t>
      </w:r>
      <w:r>
        <w:rPr>
          <w:rFonts w:hint="eastAsia"/>
        </w:rPr>
        <w:t>完成所有试验工作内容，</w:t>
      </w:r>
      <w:r>
        <w:rPr>
          <w:rFonts w:hint="eastAsia"/>
        </w:rPr>
        <w:t>10</w:t>
      </w:r>
      <w:r>
        <w:rPr>
          <w:rFonts w:hint="eastAsia"/>
        </w:rPr>
        <w:t>天内出具供电部门认可的预防性试验报告后，甲方一个月内付清。</w:t>
      </w:r>
      <w:r>
        <w:rPr>
          <w:rFonts w:hint="eastAsia"/>
          <w:bCs/>
        </w:rPr>
        <w:t>付款前并开具符合甲方要求的专用发票。</w:t>
      </w:r>
    </w:p>
    <w:p w:rsidR="00FF402B" w:rsidRDefault="00F34C63">
      <w:pPr>
        <w:ind w:firstLine="560"/>
      </w:pPr>
      <w:r>
        <w:rPr>
          <w:rFonts w:hint="eastAsia"/>
        </w:rPr>
        <w:t>（十三）现场管理要求：</w:t>
      </w:r>
    </w:p>
    <w:p w:rsidR="00FF402B" w:rsidRDefault="00F34C63">
      <w:pPr>
        <w:ind w:firstLine="560"/>
      </w:pPr>
      <w:r>
        <w:rPr>
          <w:rFonts w:hint="eastAsia"/>
        </w:rPr>
        <w:t>中标人需服从招标人派出的管理人员的指导、监督。中标人对该项目负全面管理、协调、指导责任。</w:t>
      </w:r>
    </w:p>
    <w:p w:rsidR="00FF402B" w:rsidRDefault="00F34C63">
      <w:pPr>
        <w:ind w:firstLine="560"/>
      </w:pPr>
      <w:r>
        <w:rPr>
          <w:rFonts w:hint="eastAsia"/>
        </w:rPr>
        <w:t>文明安全施工：中标单位必须做好相关的安全设施、维护，确保施工期间的施工人员的安全及周围行人的安全。施工单位施工期间必须保证现场整洁、有序。</w:t>
      </w:r>
    </w:p>
    <w:p w:rsidR="00FF402B" w:rsidRDefault="00F34C63">
      <w:pPr>
        <w:ind w:firstLine="560"/>
      </w:pPr>
      <w:r>
        <w:rPr>
          <w:rFonts w:hint="eastAsia"/>
        </w:rPr>
        <w:t>（十四）招投标活动时间安排：见日程安排表。</w:t>
      </w:r>
    </w:p>
    <w:p w:rsidR="00FF402B" w:rsidRDefault="00F34C63">
      <w:pPr>
        <w:pStyle w:val="ae"/>
      </w:pPr>
      <w:r>
        <w:rPr>
          <w:rFonts w:hint="eastAsia"/>
        </w:rPr>
        <w:t>三、投标文件</w:t>
      </w:r>
    </w:p>
    <w:p w:rsidR="00FF402B" w:rsidRDefault="00F34C63">
      <w:pPr>
        <w:ind w:firstLine="560"/>
      </w:pPr>
      <w:r>
        <w:rPr>
          <w:rFonts w:hint="eastAsia"/>
        </w:rPr>
        <w:t>（十五）投标人应认真检查招标人发放的招标文件是否齐全，如有遗漏请于发标后</w:t>
      </w:r>
      <w:r>
        <w:rPr>
          <w:rFonts w:hint="eastAsia"/>
        </w:rPr>
        <w:t>2</w:t>
      </w:r>
      <w:r>
        <w:rPr>
          <w:rFonts w:hint="eastAsia"/>
        </w:rPr>
        <w:t>日内向招标人索取，否则责任自负。</w:t>
      </w:r>
    </w:p>
    <w:p w:rsidR="00FF402B" w:rsidRDefault="00F34C63">
      <w:pPr>
        <w:ind w:firstLine="560"/>
      </w:pPr>
      <w:r>
        <w:rPr>
          <w:rFonts w:hint="eastAsia"/>
        </w:rPr>
        <w:t>（十六）投标文件的组成</w:t>
      </w:r>
    </w:p>
    <w:p w:rsidR="00FF402B" w:rsidRDefault="00F34C63">
      <w:pPr>
        <w:ind w:firstLine="560"/>
      </w:pPr>
      <w:r>
        <w:rPr>
          <w:rFonts w:hint="eastAsia"/>
        </w:rPr>
        <w:t>投标单位的投标文件应包括但不限于下列内容：</w:t>
      </w:r>
    </w:p>
    <w:p w:rsidR="00FF402B" w:rsidRDefault="00F34C63">
      <w:pPr>
        <w:ind w:firstLine="560"/>
      </w:pPr>
      <w:r>
        <w:rPr>
          <w:rFonts w:hint="eastAsia"/>
        </w:rPr>
        <w:t>相关证件需在有效限期内，否则投标文件为无效文件。</w:t>
      </w:r>
    </w:p>
    <w:p w:rsidR="00FF402B" w:rsidRDefault="00F34C63">
      <w:pPr>
        <w:ind w:firstLine="562"/>
        <w:rPr>
          <w:b/>
          <w:bCs/>
        </w:rPr>
      </w:pPr>
      <w:r>
        <w:rPr>
          <w:rFonts w:hint="eastAsia"/>
          <w:b/>
          <w:bCs/>
        </w:rPr>
        <w:t>1</w:t>
      </w:r>
      <w:r>
        <w:rPr>
          <w:rFonts w:hint="eastAsia"/>
          <w:b/>
          <w:bCs/>
        </w:rPr>
        <w:t>、投标函（格式见附件）；</w:t>
      </w:r>
    </w:p>
    <w:p w:rsidR="00FF402B" w:rsidRDefault="00F34C63">
      <w:pPr>
        <w:ind w:firstLine="562"/>
        <w:rPr>
          <w:b/>
          <w:bCs/>
        </w:rPr>
      </w:pPr>
      <w:r>
        <w:rPr>
          <w:rFonts w:hint="eastAsia"/>
          <w:b/>
          <w:bCs/>
        </w:rPr>
        <w:lastRenderedPageBreak/>
        <w:t>2</w:t>
      </w:r>
      <w:r>
        <w:rPr>
          <w:rFonts w:hint="eastAsia"/>
          <w:b/>
          <w:bCs/>
        </w:rPr>
        <w:t>、营业执照复印件；</w:t>
      </w:r>
    </w:p>
    <w:p w:rsidR="00FF402B" w:rsidRDefault="00F34C63">
      <w:pPr>
        <w:ind w:firstLine="562"/>
        <w:rPr>
          <w:b/>
          <w:bCs/>
        </w:rPr>
      </w:pPr>
      <w:r>
        <w:rPr>
          <w:rFonts w:hint="eastAsia"/>
          <w:b/>
          <w:bCs/>
        </w:rPr>
        <w:t>3</w:t>
      </w:r>
      <w:r>
        <w:rPr>
          <w:rFonts w:hint="eastAsia"/>
          <w:b/>
          <w:bCs/>
        </w:rPr>
        <w:t>、资质证明资料；</w:t>
      </w:r>
    </w:p>
    <w:p w:rsidR="00FF402B" w:rsidRDefault="00F34C63">
      <w:pPr>
        <w:ind w:firstLine="562"/>
        <w:rPr>
          <w:b/>
          <w:bCs/>
        </w:rPr>
      </w:pPr>
      <w:r>
        <w:rPr>
          <w:rFonts w:hint="eastAsia"/>
          <w:b/>
          <w:bCs/>
        </w:rPr>
        <w:t>4</w:t>
      </w:r>
      <w:r>
        <w:rPr>
          <w:rFonts w:hint="eastAsia"/>
          <w:b/>
          <w:bCs/>
        </w:rPr>
        <w:t>、法定代表人证书或法定代表人授权委托书（原件）（格式见附件）；</w:t>
      </w:r>
    </w:p>
    <w:p w:rsidR="00FF402B" w:rsidRDefault="00F34C63">
      <w:pPr>
        <w:ind w:firstLine="562"/>
        <w:rPr>
          <w:b/>
          <w:bCs/>
        </w:rPr>
      </w:pPr>
      <w:r>
        <w:rPr>
          <w:rFonts w:hint="eastAsia"/>
          <w:b/>
          <w:bCs/>
        </w:rPr>
        <w:t>5</w:t>
      </w:r>
      <w:r>
        <w:rPr>
          <w:rFonts w:hint="eastAsia"/>
          <w:b/>
          <w:bCs/>
        </w:rPr>
        <w:t>、授权委托人身份证复印件（原件备查）；</w:t>
      </w:r>
    </w:p>
    <w:p w:rsidR="00FF402B" w:rsidRDefault="00F34C63">
      <w:pPr>
        <w:ind w:firstLine="562"/>
        <w:rPr>
          <w:b/>
          <w:bCs/>
        </w:rPr>
      </w:pPr>
      <w:r>
        <w:rPr>
          <w:rFonts w:hint="eastAsia"/>
          <w:b/>
          <w:bCs/>
        </w:rPr>
        <w:t>6</w:t>
      </w:r>
      <w:r>
        <w:rPr>
          <w:rFonts w:hint="eastAsia"/>
          <w:b/>
          <w:bCs/>
        </w:rPr>
        <w:t>、项目负责人证书（复印件加盖公章）</w:t>
      </w:r>
    </w:p>
    <w:p w:rsidR="00FF402B" w:rsidRDefault="00F34C63">
      <w:pPr>
        <w:ind w:firstLine="562"/>
        <w:rPr>
          <w:b/>
          <w:bCs/>
        </w:rPr>
      </w:pPr>
      <w:r>
        <w:rPr>
          <w:rFonts w:hint="eastAsia"/>
          <w:b/>
          <w:bCs/>
        </w:rPr>
        <w:t>7</w:t>
      </w:r>
      <w:r>
        <w:rPr>
          <w:rFonts w:hint="eastAsia"/>
          <w:b/>
          <w:bCs/>
        </w:rPr>
        <w:t>、工程投标预算书（原件）</w:t>
      </w:r>
    </w:p>
    <w:p w:rsidR="00FF402B" w:rsidRDefault="00F34C63">
      <w:pPr>
        <w:ind w:firstLine="560"/>
        <w:rPr>
          <w:snapToGrid w:val="0"/>
        </w:rPr>
      </w:pPr>
      <w:r>
        <w:rPr>
          <w:rFonts w:hint="eastAsia"/>
        </w:rPr>
        <w:t>注：</w:t>
      </w:r>
      <w:r>
        <w:rPr>
          <w:rFonts w:hint="eastAsia"/>
        </w:rPr>
        <w:t>2</w:t>
      </w:r>
      <w:r>
        <w:rPr>
          <w:rFonts w:hint="eastAsia"/>
        </w:rPr>
        <w:t>、</w:t>
      </w:r>
      <w:r>
        <w:rPr>
          <w:rFonts w:hint="eastAsia"/>
        </w:rPr>
        <w:t>3</w:t>
      </w:r>
      <w:r>
        <w:rPr>
          <w:rFonts w:hint="eastAsia"/>
        </w:rPr>
        <w:t>项为资格审查合格必要条件。资料未按规定提供、复印件未盖单位公章或无效的招标人有权对投标文件作出不利于投标人的评判。</w:t>
      </w:r>
      <w:r>
        <w:rPr>
          <w:rFonts w:hint="eastAsia"/>
          <w:bCs/>
        </w:rPr>
        <w:t>资格审查不通过的单位视为无效投标文件处理。</w:t>
      </w:r>
    </w:p>
    <w:p w:rsidR="00FF402B" w:rsidRDefault="00F34C63">
      <w:pPr>
        <w:ind w:firstLine="562"/>
        <w:rPr>
          <w:b/>
          <w:bCs/>
        </w:rPr>
      </w:pPr>
      <w:r>
        <w:rPr>
          <w:rFonts w:hint="eastAsia"/>
          <w:b/>
          <w:bCs/>
        </w:rPr>
        <w:t>上述材料壹式</w:t>
      </w:r>
      <w:r w:rsidR="003B4345">
        <w:rPr>
          <w:rFonts w:hint="eastAsia"/>
          <w:b/>
          <w:bCs/>
          <w:u w:val="single"/>
        </w:rPr>
        <w:t>叁</w:t>
      </w:r>
      <w:bookmarkStart w:id="0" w:name="_GoBack"/>
      <w:bookmarkEnd w:id="0"/>
      <w:r>
        <w:rPr>
          <w:rFonts w:hint="eastAsia"/>
          <w:b/>
          <w:bCs/>
        </w:rPr>
        <w:t>份，正本</w:t>
      </w:r>
      <w:r>
        <w:rPr>
          <w:rFonts w:hint="eastAsia"/>
          <w:b/>
          <w:bCs/>
          <w:u w:val="single"/>
        </w:rPr>
        <w:t>壹</w:t>
      </w:r>
      <w:r>
        <w:rPr>
          <w:rFonts w:hint="eastAsia"/>
          <w:b/>
          <w:bCs/>
        </w:rPr>
        <w:t>份，副本</w:t>
      </w:r>
      <w:r w:rsidR="00B861FD">
        <w:rPr>
          <w:rFonts w:hint="eastAsia"/>
          <w:b/>
          <w:bCs/>
          <w:u w:val="single"/>
        </w:rPr>
        <w:t>贰</w:t>
      </w:r>
      <w:r>
        <w:rPr>
          <w:rFonts w:hint="eastAsia"/>
          <w:b/>
          <w:bCs/>
        </w:rPr>
        <w:t>份，装订后密封在同一份文件袋中，并在封袋上注明投标单位名称、投标项目名称，封袋上必须加盖投标单位公章。未按要求提供，可不予接受。</w:t>
      </w:r>
    </w:p>
    <w:p w:rsidR="00FF402B" w:rsidRDefault="00F34C63">
      <w:pPr>
        <w:ind w:firstLine="560"/>
      </w:pPr>
      <w:r>
        <w:rPr>
          <w:rFonts w:hint="eastAsia"/>
        </w:rPr>
        <w:t>投标文件应明确标明“正本”或“副本”字样，投标文件正本和副本如有不一致之处，以正本为准。</w:t>
      </w:r>
    </w:p>
    <w:p w:rsidR="00FF402B" w:rsidRDefault="00F34C63">
      <w:pPr>
        <w:ind w:firstLine="560"/>
      </w:pPr>
      <w:r>
        <w:rPr>
          <w:rFonts w:hint="eastAsia"/>
        </w:rPr>
        <w:t>（十七）全套投标文件应无修改和行间插字。如有修改，必须保证文件清晰整洁，并在修改处加盖投标人负责人或法定代表人或其委托代理人的印章。</w:t>
      </w:r>
      <w:r>
        <w:rPr>
          <w:rFonts w:hint="eastAsia"/>
        </w:rPr>
        <w:t xml:space="preserve"> </w:t>
      </w:r>
    </w:p>
    <w:p w:rsidR="00FF402B" w:rsidRDefault="00F34C63">
      <w:pPr>
        <w:pStyle w:val="ae"/>
      </w:pPr>
      <w:r>
        <w:rPr>
          <w:rFonts w:hint="eastAsia"/>
        </w:rPr>
        <w:t>四、投标文件密封和递交</w:t>
      </w:r>
    </w:p>
    <w:p w:rsidR="00FF402B" w:rsidRDefault="00F34C63">
      <w:pPr>
        <w:ind w:firstLine="560"/>
      </w:pPr>
      <w:r>
        <w:rPr>
          <w:rFonts w:hint="eastAsia"/>
        </w:rPr>
        <w:t>（十八）投标文件的密封和标志：</w:t>
      </w:r>
    </w:p>
    <w:p w:rsidR="00FF402B" w:rsidRDefault="00F34C63">
      <w:pPr>
        <w:ind w:firstLine="562"/>
      </w:pPr>
      <w:r>
        <w:rPr>
          <w:rFonts w:hint="eastAsia"/>
          <w:b/>
        </w:rPr>
        <w:t>投标文件必须密封封装，并在封袋上注明投标人名称及所投项目名称。封袋上必须加盖投标人公章</w:t>
      </w:r>
      <w:r>
        <w:rPr>
          <w:rFonts w:hint="eastAsia"/>
        </w:rPr>
        <w:t>。</w:t>
      </w:r>
    </w:p>
    <w:p w:rsidR="00FF402B" w:rsidRDefault="00F34C63">
      <w:pPr>
        <w:ind w:firstLine="560"/>
      </w:pPr>
      <w:r>
        <w:rPr>
          <w:rFonts w:hint="eastAsia"/>
        </w:rPr>
        <w:t>（十九）投标截止时间：</w:t>
      </w:r>
    </w:p>
    <w:p w:rsidR="00FF402B" w:rsidRDefault="00F34C63">
      <w:pPr>
        <w:ind w:firstLine="560"/>
      </w:pPr>
      <w:r>
        <w:rPr>
          <w:rFonts w:hint="eastAsia"/>
        </w:rPr>
        <w:t>投标人须在招标文件规定的递交投标文件截止时间之前将投标文件递交到指定地点。超过规定时间递交的投标文件将被拒绝。</w:t>
      </w:r>
    </w:p>
    <w:p w:rsidR="00FF402B" w:rsidRDefault="00F34C63">
      <w:pPr>
        <w:pStyle w:val="ae"/>
      </w:pPr>
      <w:r>
        <w:rPr>
          <w:rFonts w:hint="eastAsia"/>
        </w:rPr>
        <w:t>五、开标、评标、定标</w:t>
      </w:r>
    </w:p>
    <w:p w:rsidR="00FF402B" w:rsidRDefault="00F34C63">
      <w:pPr>
        <w:ind w:firstLine="560"/>
      </w:pPr>
      <w:r>
        <w:lastRenderedPageBreak/>
        <w:t>(</w:t>
      </w:r>
      <w:r>
        <w:rPr>
          <w:rFonts w:hint="eastAsia"/>
        </w:rPr>
        <w:t>二十</w:t>
      </w:r>
      <w:r>
        <w:t>)</w:t>
      </w:r>
      <w:r>
        <w:rPr>
          <w:rFonts w:hint="eastAsia"/>
        </w:rPr>
        <w:t>开标按招标文件约定的时间、地点公开进行，开标会议由招标单位主持，邀请所有投标人参加，投标人或其推选的代表检查投标文件密封情况，也可以由招标人或其委托的公证机构进行检查公证。经确认无误后，由有关工作人员当众拆封，宣读投标人名称、投标价格和投标文件的其他主要内容。</w:t>
      </w:r>
    </w:p>
    <w:p w:rsidR="00FF402B" w:rsidRDefault="00F34C63">
      <w:pPr>
        <w:ind w:firstLine="560"/>
        <w:rPr>
          <w:bCs/>
        </w:rPr>
      </w:pPr>
      <w:r>
        <w:rPr>
          <w:bCs/>
        </w:rPr>
        <w:t>(</w:t>
      </w:r>
      <w:r>
        <w:rPr>
          <w:rFonts w:hint="eastAsia"/>
          <w:bCs/>
        </w:rPr>
        <w:t>二十一</w:t>
      </w:r>
      <w:r>
        <w:rPr>
          <w:bCs/>
        </w:rPr>
        <w:t>)</w:t>
      </w:r>
      <w:r>
        <w:rPr>
          <w:rFonts w:hint="eastAsia"/>
          <w:bCs/>
        </w:rPr>
        <w:t>投标文件出现下列情况之一的，将作为无效投标文件处理。</w:t>
      </w:r>
    </w:p>
    <w:p w:rsidR="00FF402B" w:rsidRDefault="00F34C63">
      <w:pPr>
        <w:ind w:firstLine="562"/>
        <w:rPr>
          <w:b/>
        </w:rPr>
      </w:pPr>
      <w:r>
        <w:rPr>
          <w:b/>
        </w:rPr>
        <w:t>1</w:t>
      </w:r>
      <w:r>
        <w:rPr>
          <w:b/>
        </w:rPr>
        <w:t>、投标文件</w:t>
      </w:r>
      <w:r>
        <w:rPr>
          <w:rFonts w:hint="eastAsia"/>
          <w:b/>
        </w:rPr>
        <w:t>附件二附件三格式中标明盖章、签字的地方未按要求盖章、签字的</w:t>
      </w:r>
      <w:r>
        <w:rPr>
          <w:b/>
        </w:rPr>
        <w:t>,</w:t>
      </w:r>
      <w:r>
        <w:rPr>
          <w:b/>
        </w:rPr>
        <w:t>或者企业法定代表人</w:t>
      </w:r>
      <w:r>
        <w:rPr>
          <w:rFonts w:hint="eastAsia"/>
          <w:b/>
        </w:rPr>
        <w:t>或</w:t>
      </w:r>
      <w:r>
        <w:rPr>
          <w:b/>
        </w:rPr>
        <w:t>委托代理人没有合法、有效的委托书（原件）的；</w:t>
      </w:r>
      <w:r>
        <w:rPr>
          <w:b/>
        </w:rPr>
        <w:br/>
      </w:r>
      <w:r>
        <w:rPr>
          <w:b/>
        </w:rPr>
        <w:t xml:space="preserve">　　</w:t>
      </w:r>
      <w:r>
        <w:rPr>
          <w:b/>
        </w:rPr>
        <w:t>2</w:t>
      </w:r>
      <w:r>
        <w:rPr>
          <w:b/>
        </w:rPr>
        <w:t>、未按招标文件规定的格式填写，投标文件内容不全或关键字迹模糊、无法辨认的；</w:t>
      </w:r>
      <w:r>
        <w:rPr>
          <w:b/>
        </w:rPr>
        <w:br/>
      </w:r>
      <w:r>
        <w:rPr>
          <w:b/>
        </w:rPr>
        <w:t xml:space="preserve">　　</w:t>
      </w:r>
      <w:r>
        <w:rPr>
          <w:b/>
        </w:rPr>
        <w:t>3</w:t>
      </w:r>
      <w:r>
        <w:rPr>
          <w:b/>
        </w:rPr>
        <w:t>、投标人递交两份或多份内容不同的投标文件，或在一份投标文件中对同一招标项目报有两个或多个报价，且未声明哪一个有效，按招标文件规定提交备选方案的除外；</w:t>
      </w:r>
      <w:r>
        <w:rPr>
          <w:b/>
        </w:rPr>
        <w:br/>
      </w:r>
      <w:r>
        <w:rPr>
          <w:b/>
        </w:rPr>
        <w:t xml:space="preserve">　　</w:t>
      </w:r>
      <w:r>
        <w:rPr>
          <w:b/>
        </w:rPr>
        <w:t>4</w:t>
      </w:r>
      <w:r>
        <w:rPr>
          <w:b/>
        </w:rPr>
        <w:t>、投标人名称或组织结构与资格</w:t>
      </w:r>
      <w:r>
        <w:rPr>
          <w:rFonts w:hint="eastAsia"/>
          <w:b/>
        </w:rPr>
        <w:t>审查</w:t>
      </w:r>
      <w:r>
        <w:rPr>
          <w:b/>
        </w:rPr>
        <w:t>时不一致的；</w:t>
      </w:r>
      <w:r>
        <w:rPr>
          <w:b/>
        </w:rPr>
        <w:br/>
      </w:r>
      <w:r>
        <w:rPr>
          <w:b/>
        </w:rPr>
        <w:t xml:space="preserve">　　</w:t>
      </w:r>
      <w:r>
        <w:rPr>
          <w:rFonts w:hint="eastAsia"/>
          <w:b/>
        </w:rPr>
        <w:t>5</w:t>
      </w:r>
      <w:r>
        <w:rPr>
          <w:b/>
        </w:rPr>
        <w:t>、投标文件载明的招标项目完成期限超过招标文件规定的期限；</w:t>
      </w:r>
      <w:r>
        <w:rPr>
          <w:b/>
        </w:rPr>
        <w:br/>
      </w:r>
      <w:r>
        <w:rPr>
          <w:b/>
        </w:rPr>
        <w:t xml:space="preserve">　　</w:t>
      </w:r>
      <w:r>
        <w:rPr>
          <w:rFonts w:hint="eastAsia"/>
          <w:b/>
        </w:rPr>
        <w:t>6</w:t>
      </w:r>
      <w:r>
        <w:rPr>
          <w:b/>
        </w:rPr>
        <w:t>、明显不符合技术规范、技术标准的要求；</w:t>
      </w:r>
      <w:r>
        <w:rPr>
          <w:b/>
        </w:rPr>
        <w:br/>
      </w:r>
      <w:r>
        <w:rPr>
          <w:b/>
        </w:rPr>
        <w:t xml:space="preserve">　　</w:t>
      </w:r>
      <w:r>
        <w:rPr>
          <w:rFonts w:hint="eastAsia"/>
          <w:b/>
        </w:rPr>
        <w:t>7</w:t>
      </w:r>
      <w:r>
        <w:rPr>
          <w:b/>
        </w:rPr>
        <w:t>、投标报价超过招标文件规定的招标</w:t>
      </w:r>
      <w:r>
        <w:rPr>
          <w:rFonts w:hint="eastAsia"/>
          <w:b/>
        </w:rPr>
        <w:t>限价</w:t>
      </w:r>
      <w:r>
        <w:rPr>
          <w:b/>
        </w:rPr>
        <w:t>的；</w:t>
      </w:r>
      <w:r>
        <w:rPr>
          <w:b/>
        </w:rPr>
        <w:br/>
      </w:r>
      <w:r>
        <w:rPr>
          <w:b/>
        </w:rPr>
        <w:t xml:space="preserve">　　</w:t>
      </w:r>
      <w:r>
        <w:rPr>
          <w:rFonts w:hint="eastAsia"/>
          <w:b/>
        </w:rPr>
        <w:t>8</w:t>
      </w:r>
      <w:r>
        <w:rPr>
          <w:b/>
        </w:rPr>
        <w:t>、不同投标人的投标文件出现了</w:t>
      </w:r>
      <w:r>
        <w:rPr>
          <w:rFonts w:hint="eastAsia"/>
          <w:b/>
        </w:rPr>
        <w:t>招标人</w:t>
      </w:r>
      <w:r>
        <w:rPr>
          <w:b/>
        </w:rPr>
        <w:t>认为不应当雷同或大量相似的情况；</w:t>
      </w:r>
      <w:r>
        <w:rPr>
          <w:b/>
        </w:rPr>
        <w:br/>
      </w:r>
      <w:r>
        <w:rPr>
          <w:b/>
        </w:rPr>
        <w:t xml:space="preserve">　　</w:t>
      </w:r>
      <w:r>
        <w:rPr>
          <w:rFonts w:hint="eastAsia"/>
          <w:b/>
        </w:rPr>
        <w:t>9</w:t>
      </w:r>
      <w:r>
        <w:rPr>
          <w:b/>
        </w:rPr>
        <w:t>、以他人的名义投标、串通投标、以行贿手段谋取中标或者以其他弄虚作假方式投标的；</w:t>
      </w:r>
      <w:r>
        <w:rPr>
          <w:b/>
        </w:rPr>
        <w:br/>
      </w:r>
      <w:r>
        <w:rPr>
          <w:b/>
        </w:rPr>
        <w:t xml:space="preserve">　　</w:t>
      </w:r>
      <w:r>
        <w:rPr>
          <w:rFonts w:hint="eastAsia"/>
          <w:b/>
        </w:rPr>
        <w:t>10</w:t>
      </w:r>
      <w:r>
        <w:rPr>
          <w:b/>
        </w:rPr>
        <w:t>、投标文件提出了不能满足招标文件要求或招标人不能接受的验收、计量、价款结算支付办法</w:t>
      </w:r>
      <w:r>
        <w:rPr>
          <w:rFonts w:hint="eastAsia"/>
          <w:b/>
        </w:rPr>
        <w:t>；</w:t>
      </w:r>
    </w:p>
    <w:p w:rsidR="00FF402B" w:rsidRDefault="00F34C63">
      <w:pPr>
        <w:ind w:firstLine="562"/>
        <w:rPr>
          <w:b/>
        </w:rPr>
      </w:pPr>
      <w:r>
        <w:rPr>
          <w:rFonts w:hint="eastAsia"/>
          <w:b/>
        </w:rPr>
        <w:t>11</w:t>
      </w:r>
      <w:r>
        <w:rPr>
          <w:rFonts w:hint="eastAsia"/>
          <w:b/>
        </w:rPr>
        <w:t>、资格审查不合格的。</w:t>
      </w:r>
    </w:p>
    <w:p w:rsidR="00FF402B" w:rsidRDefault="00F34C63">
      <w:pPr>
        <w:ind w:firstLine="560"/>
      </w:pPr>
      <w:r>
        <w:rPr>
          <w:rFonts w:hint="eastAsia"/>
        </w:rPr>
        <w:t>（二十二）评标活动依法进行，遵循公平、公正、科学、择优的原则，</w:t>
      </w:r>
      <w:r>
        <w:rPr>
          <w:rFonts w:hint="eastAsia"/>
        </w:rPr>
        <w:lastRenderedPageBreak/>
        <w:t>并且在严格保密的情况下进行。</w:t>
      </w:r>
    </w:p>
    <w:p w:rsidR="00FF402B" w:rsidRDefault="00F34C63">
      <w:pPr>
        <w:ind w:firstLine="560"/>
      </w:pPr>
      <w:r>
        <w:rPr>
          <w:rFonts w:hint="eastAsia"/>
        </w:rPr>
        <w:t>（二十三）本项目采用按</w:t>
      </w:r>
      <w:r>
        <w:rPr>
          <w:rFonts w:hint="eastAsia"/>
          <w:u w:val="single"/>
        </w:rPr>
        <w:t>最低投标价法</w:t>
      </w:r>
      <w:r>
        <w:rPr>
          <w:rFonts w:hint="eastAsia"/>
        </w:rPr>
        <w:t>的原则决定第一中标候选人，以此类推</w:t>
      </w:r>
    </w:p>
    <w:p w:rsidR="00FF402B" w:rsidRDefault="00F34C63">
      <w:pPr>
        <w:ind w:firstLineChars="171" w:firstLine="479"/>
      </w:pPr>
      <w:r>
        <w:rPr>
          <w:rFonts w:hint="eastAsia"/>
        </w:rPr>
        <w:t>（二十四）招标人确定排名第一的中标候选人为中标人。</w:t>
      </w:r>
    </w:p>
    <w:p w:rsidR="00FF402B" w:rsidRDefault="00F34C63">
      <w:pPr>
        <w:ind w:firstLine="560"/>
      </w:pPr>
      <w:r>
        <w:rPr>
          <w:rFonts w:hint="eastAsia"/>
        </w:rPr>
        <w:t>（二十五）招标人将核查排名第一的中标候选人投标项目负责人，所列人员不是本单位员工的，招标人有权取消其中标候选人的资格，确定排名第二的中标候选人为中标人，以此类推。</w:t>
      </w:r>
    </w:p>
    <w:p w:rsidR="00FF402B" w:rsidRDefault="00F34C63">
      <w:pPr>
        <w:ind w:firstLine="560"/>
      </w:pPr>
      <w:r>
        <w:rPr>
          <w:rFonts w:hint="eastAsia"/>
        </w:rPr>
        <w:t>（二十六）在评、定标过程中，投标人对招标委员会成员施加影响的任何不规范行为，都将导致取消中标资格。</w:t>
      </w:r>
    </w:p>
    <w:p w:rsidR="00FF402B" w:rsidRDefault="00FF402B">
      <w:pPr>
        <w:ind w:firstLine="643"/>
        <w:jc w:val="center"/>
        <w:rPr>
          <w:rFonts w:ascii="宋体" w:hAnsi="宋体"/>
          <w:b/>
          <w:bCs/>
          <w:sz w:val="32"/>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FF402B" w:rsidRDefault="00FF402B">
      <w:pPr>
        <w:pStyle w:val="a0"/>
        <w:ind w:firstLine="482"/>
        <w:rPr>
          <w:rFonts w:ascii="Arial" w:eastAsia="宋体" w:hAnsi="Arial" w:cs="Arial"/>
          <w:b/>
          <w:kern w:val="0"/>
        </w:rPr>
      </w:pPr>
    </w:p>
    <w:p w:rsidR="005D2D36" w:rsidRDefault="005D2D36">
      <w:pPr>
        <w:pStyle w:val="a0"/>
        <w:ind w:firstLine="482"/>
        <w:rPr>
          <w:rFonts w:ascii="Arial" w:eastAsia="宋体" w:hAnsi="Arial" w:cs="Arial"/>
          <w:b/>
          <w:kern w:val="0"/>
        </w:rPr>
      </w:pPr>
    </w:p>
    <w:p w:rsidR="005D2D36" w:rsidRDefault="005D2D36">
      <w:pPr>
        <w:pStyle w:val="a0"/>
        <w:ind w:firstLine="482"/>
        <w:rPr>
          <w:rFonts w:ascii="Arial" w:eastAsia="宋体" w:hAnsi="Arial" w:cs="Arial"/>
          <w:b/>
          <w:kern w:val="0"/>
        </w:rPr>
      </w:pPr>
    </w:p>
    <w:p w:rsidR="00FF402B" w:rsidRDefault="00F34C63">
      <w:pPr>
        <w:pStyle w:val="ae"/>
      </w:pPr>
      <w:r>
        <w:rPr>
          <w:rFonts w:hint="eastAsia"/>
          <w:sz w:val="28"/>
          <w:szCs w:val="28"/>
        </w:rPr>
        <w:t xml:space="preserve">   </w:t>
      </w:r>
      <w:r>
        <w:t>日</w:t>
      </w:r>
      <w:r>
        <w:t xml:space="preserve"> </w:t>
      </w:r>
      <w:r>
        <w:t>程</w:t>
      </w:r>
      <w:r>
        <w:t xml:space="preserve"> </w:t>
      </w:r>
      <w:r>
        <w:t>安</w:t>
      </w:r>
      <w:r>
        <w:t xml:space="preserve"> </w:t>
      </w:r>
      <w:r>
        <w:t>排</w:t>
      </w:r>
      <w:r>
        <w:t xml:space="preserve"> </w:t>
      </w:r>
      <w:r>
        <w:t>表</w:t>
      </w:r>
    </w:p>
    <w:p w:rsidR="00FF402B" w:rsidRDefault="00FF402B">
      <w:pPr>
        <w:ind w:firstLine="720"/>
        <w:rPr>
          <w:rFonts w:ascii="宋体" w:hAnsi="宋体"/>
          <w:sz w:val="36"/>
        </w:rPr>
      </w:pPr>
    </w:p>
    <w:tbl>
      <w:tblPr>
        <w:tblW w:w="910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7"/>
        <w:gridCol w:w="2041"/>
        <w:gridCol w:w="6120"/>
      </w:tblGrid>
      <w:tr w:rsidR="00FF402B">
        <w:trPr>
          <w:trHeight w:val="971"/>
        </w:trPr>
        <w:tc>
          <w:tcPr>
            <w:tcW w:w="947" w:type="dxa"/>
            <w:tcBorders>
              <w:top w:val="single" w:sz="8" w:space="0" w:color="000000"/>
              <w:left w:val="single" w:sz="8" w:space="0" w:color="000000"/>
              <w:bottom w:val="single" w:sz="4" w:space="0" w:color="000000"/>
              <w:right w:val="single" w:sz="4" w:space="0" w:color="000000"/>
            </w:tcBorders>
            <w:vAlign w:val="center"/>
          </w:tcPr>
          <w:p w:rsidR="00FF402B" w:rsidRDefault="00F34C63">
            <w:pPr>
              <w:ind w:firstLineChars="0" w:firstLine="0"/>
              <w:jc w:val="center"/>
              <w:rPr>
                <w:b/>
              </w:rPr>
            </w:pPr>
            <w:r>
              <w:rPr>
                <w:b/>
              </w:rPr>
              <w:t>项号</w:t>
            </w:r>
          </w:p>
        </w:tc>
        <w:tc>
          <w:tcPr>
            <w:tcW w:w="2041" w:type="dxa"/>
            <w:tcBorders>
              <w:top w:val="single" w:sz="8" w:space="0" w:color="000000"/>
              <w:left w:val="single" w:sz="4" w:space="0" w:color="auto"/>
              <w:bottom w:val="single" w:sz="4" w:space="0" w:color="000000"/>
              <w:right w:val="single" w:sz="4" w:space="0" w:color="000000"/>
            </w:tcBorders>
            <w:vAlign w:val="center"/>
          </w:tcPr>
          <w:p w:rsidR="00FF402B" w:rsidRDefault="00F34C63">
            <w:pPr>
              <w:ind w:firstLineChars="0" w:firstLine="0"/>
              <w:jc w:val="center"/>
              <w:rPr>
                <w:b/>
              </w:rPr>
            </w:pPr>
            <w:r>
              <w:rPr>
                <w:b/>
              </w:rPr>
              <w:t>内　容</w:t>
            </w:r>
          </w:p>
        </w:tc>
        <w:tc>
          <w:tcPr>
            <w:tcW w:w="6120" w:type="dxa"/>
            <w:tcBorders>
              <w:top w:val="single" w:sz="8" w:space="0" w:color="000000"/>
              <w:left w:val="single" w:sz="4" w:space="0" w:color="auto"/>
              <w:bottom w:val="single" w:sz="4" w:space="0" w:color="000000"/>
              <w:right w:val="single" w:sz="4" w:space="0" w:color="000000"/>
            </w:tcBorders>
            <w:vAlign w:val="center"/>
          </w:tcPr>
          <w:p w:rsidR="00FF402B" w:rsidRDefault="00F34C63">
            <w:pPr>
              <w:ind w:firstLineChars="0" w:firstLine="0"/>
              <w:jc w:val="center"/>
              <w:rPr>
                <w:b/>
              </w:rPr>
            </w:pPr>
            <w:r>
              <w:rPr>
                <w:b/>
              </w:rPr>
              <w:t>规　定</w:t>
            </w:r>
          </w:p>
        </w:tc>
      </w:tr>
      <w:tr w:rsidR="00FF402B" w:rsidTr="005D2D36">
        <w:trPr>
          <w:trHeight w:val="1494"/>
        </w:trPr>
        <w:tc>
          <w:tcPr>
            <w:tcW w:w="947" w:type="dxa"/>
            <w:tcBorders>
              <w:top w:val="single" w:sz="4" w:space="0" w:color="auto"/>
              <w:left w:val="single" w:sz="8" w:space="0" w:color="000000"/>
              <w:bottom w:val="single" w:sz="4" w:space="0" w:color="000000"/>
              <w:right w:val="single" w:sz="4" w:space="0" w:color="000000"/>
            </w:tcBorders>
            <w:vAlign w:val="center"/>
          </w:tcPr>
          <w:p w:rsidR="00FF402B" w:rsidRDefault="00F34C63">
            <w:pPr>
              <w:ind w:firstLineChars="0" w:firstLine="0"/>
              <w:jc w:val="center"/>
            </w:pPr>
            <w:r>
              <w:t>1</w:t>
            </w:r>
          </w:p>
        </w:tc>
        <w:tc>
          <w:tcPr>
            <w:tcW w:w="2041" w:type="dxa"/>
            <w:tcBorders>
              <w:top w:val="single" w:sz="4" w:space="0" w:color="auto"/>
              <w:left w:val="single" w:sz="4" w:space="0" w:color="auto"/>
              <w:bottom w:val="single" w:sz="4" w:space="0" w:color="000000"/>
              <w:right w:val="single" w:sz="4" w:space="0" w:color="000000"/>
            </w:tcBorders>
            <w:vAlign w:val="center"/>
          </w:tcPr>
          <w:p w:rsidR="00FF402B" w:rsidRDefault="00F34C63">
            <w:pPr>
              <w:ind w:firstLineChars="0" w:firstLine="0"/>
              <w:jc w:val="center"/>
            </w:pPr>
            <w:r>
              <w:t>发放招标文件</w:t>
            </w:r>
          </w:p>
        </w:tc>
        <w:tc>
          <w:tcPr>
            <w:tcW w:w="6120" w:type="dxa"/>
            <w:tcBorders>
              <w:top w:val="single" w:sz="4" w:space="0" w:color="auto"/>
              <w:left w:val="single" w:sz="4" w:space="0" w:color="auto"/>
              <w:bottom w:val="single" w:sz="4" w:space="0" w:color="000000"/>
              <w:right w:val="single" w:sz="4" w:space="0" w:color="000000"/>
            </w:tcBorders>
            <w:vAlign w:val="center"/>
          </w:tcPr>
          <w:p w:rsidR="005D2D36" w:rsidRDefault="005D2D36" w:rsidP="005D2D36">
            <w:pPr>
              <w:ind w:firstLineChars="0" w:firstLine="0"/>
            </w:pPr>
            <w:r w:rsidRPr="005D2D36">
              <w:rPr>
                <w:rFonts w:hint="eastAsia"/>
              </w:rPr>
              <w:t>泰州</w:t>
            </w:r>
            <w:r w:rsidRPr="005D2D36">
              <w:t>职业技术学院官网自行下载</w:t>
            </w:r>
          </w:p>
          <w:p w:rsidR="00FF402B" w:rsidRPr="005D2D36" w:rsidRDefault="005D2D36" w:rsidP="005D2D36">
            <w:pPr>
              <w:ind w:firstLineChars="0" w:firstLine="0"/>
            </w:pPr>
            <w:r>
              <w:rPr>
                <w:rFonts w:hint="eastAsia"/>
              </w:rPr>
              <w:t>http</w:t>
            </w:r>
            <w:r>
              <w:t>s</w:t>
            </w:r>
            <w:r>
              <w:rPr>
                <w:rFonts w:hint="eastAsia"/>
              </w:rPr>
              <w:t>://</w:t>
            </w:r>
            <w:r w:rsidRPr="005D2D36">
              <w:rPr>
                <w:rFonts w:hint="eastAsia"/>
              </w:rPr>
              <w:t>www.tzpc.edu.cn</w:t>
            </w:r>
          </w:p>
          <w:p w:rsidR="00FF402B" w:rsidRPr="005D2D36" w:rsidRDefault="00F34C63" w:rsidP="005D2D36">
            <w:pPr>
              <w:ind w:firstLineChars="0" w:firstLine="0"/>
            </w:pPr>
            <w:r w:rsidRPr="005D2D36">
              <w:t xml:space="preserve">时间：　</w:t>
            </w:r>
            <w:r w:rsidRPr="005D2D36">
              <w:t>2022</w:t>
            </w:r>
            <w:r w:rsidRPr="005D2D36">
              <w:t>年</w:t>
            </w:r>
            <w:r w:rsidR="005D2D36" w:rsidRPr="005D2D36">
              <w:t>6</w:t>
            </w:r>
            <w:r w:rsidRPr="005D2D36">
              <w:rPr>
                <w:rFonts w:hint="eastAsia"/>
              </w:rPr>
              <w:t>月</w:t>
            </w:r>
            <w:r w:rsidR="005D2D36" w:rsidRPr="005D2D36">
              <w:t>23</w:t>
            </w:r>
            <w:r w:rsidRPr="005D2D36">
              <w:t>日</w:t>
            </w:r>
          </w:p>
        </w:tc>
      </w:tr>
      <w:tr w:rsidR="00FF402B">
        <w:trPr>
          <w:trHeight w:val="1288"/>
        </w:trPr>
        <w:tc>
          <w:tcPr>
            <w:tcW w:w="947" w:type="dxa"/>
            <w:tcBorders>
              <w:top w:val="single" w:sz="4" w:space="0" w:color="auto"/>
              <w:left w:val="single" w:sz="8" w:space="0" w:color="000000"/>
              <w:bottom w:val="single" w:sz="4" w:space="0" w:color="000000"/>
              <w:right w:val="single" w:sz="4" w:space="0" w:color="000000"/>
            </w:tcBorders>
            <w:vAlign w:val="center"/>
          </w:tcPr>
          <w:p w:rsidR="00FF402B" w:rsidRDefault="00F34C63">
            <w:pPr>
              <w:ind w:firstLineChars="0" w:firstLine="0"/>
              <w:jc w:val="center"/>
            </w:pPr>
            <w:r>
              <w:t>2</w:t>
            </w:r>
          </w:p>
        </w:tc>
        <w:tc>
          <w:tcPr>
            <w:tcW w:w="2041" w:type="dxa"/>
            <w:tcBorders>
              <w:top w:val="single" w:sz="4" w:space="0" w:color="auto"/>
              <w:left w:val="single" w:sz="4" w:space="0" w:color="auto"/>
              <w:bottom w:val="single" w:sz="4" w:space="0" w:color="000000"/>
              <w:right w:val="single" w:sz="4" w:space="0" w:color="000000"/>
            </w:tcBorders>
            <w:vAlign w:val="center"/>
          </w:tcPr>
          <w:p w:rsidR="00FF402B" w:rsidRDefault="00F34C63">
            <w:pPr>
              <w:ind w:firstLineChars="0" w:firstLine="0"/>
              <w:jc w:val="center"/>
            </w:pPr>
            <w:r>
              <w:t>投标人踏</w:t>
            </w:r>
            <w:r>
              <w:rPr>
                <w:rFonts w:hint="eastAsia"/>
              </w:rPr>
              <w:t>勘</w:t>
            </w:r>
          </w:p>
          <w:p w:rsidR="00FF402B" w:rsidRDefault="00F34C63">
            <w:pPr>
              <w:ind w:firstLineChars="0" w:firstLine="0"/>
              <w:jc w:val="center"/>
            </w:pPr>
            <w:r>
              <w:t>现场</w:t>
            </w:r>
          </w:p>
        </w:tc>
        <w:tc>
          <w:tcPr>
            <w:tcW w:w="6120" w:type="dxa"/>
            <w:tcBorders>
              <w:top w:val="single" w:sz="4" w:space="0" w:color="auto"/>
              <w:left w:val="single" w:sz="4" w:space="0" w:color="auto"/>
              <w:bottom w:val="single" w:sz="4" w:space="0" w:color="000000"/>
              <w:right w:val="single" w:sz="4" w:space="0" w:color="000000"/>
            </w:tcBorders>
            <w:vAlign w:val="center"/>
          </w:tcPr>
          <w:p w:rsidR="00FF402B" w:rsidRPr="005D2D36" w:rsidRDefault="00F34C63">
            <w:pPr>
              <w:ind w:firstLineChars="0" w:firstLine="0"/>
            </w:pPr>
            <w:r w:rsidRPr="005D2D36">
              <w:t>地点：</w:t>
            </w:r>
            <w:r w:rsidRPr="005D2D36">
              <w:rPr>
                <w:rFonts w:hint="eastAsia"/>
              </w:rPr>
              <w:t xml:space="preserve"> </w:t>
            </w:r>
            <w:r w:rsidRPr="005D2D36">
              <w:rPr>
                <w:rFonts w:hint="eastAsia"/>
              </w:rPr>
              <w:t>泰州职业技术学院新校区</w:t>
            </w:r>
            <w:r w:rsidR="005D2D36" w:rsidRPr="005D2D36">
              <w:rPr>
                <w:rFonts w:hint="eastAsia"/>
              </w:rPr>
              <w:t>行政楼</w:t>
            </w:r>
            <w:r w:rsidR="005D2D36" w:rsidRPr="005D2D36">
              <w:rPr>
                <w:rFonts w:hint="eastAsia"/>
              </w:rPr>
              <w:t>124</w:t>
            </w:r>
            <w:r w:rsidR="005D2D36" w:rsidRPr="005D2D36">
              <w:rPr>
                <w:rFonts w:hint="eastAsia"/>
              </w:rPr>
              <w:t>室</w:t>
            </w:r>
          </w:p>
          <w:p w:rsidR="00FF402B" w:rsidRPr="005D2D36" w:rsidRDefault="00F34C63" w:rsidP="005D2D36">
            <w:pPr>
              <w:ind w:firstLineChars="0" w:firstLine="0"/>
            </w:pPr>
            <w:r w:rsidRPr="005D2D36">
              <w:t xml:space="preserve">时间：　</w:t>
            </w:r>
            <w:r w:rsidRPr="005D2D36">
              <w:t>2022</w:t>
            </w:r>
            <w:r w:rsidRPr="005D2D36">
              <w:t>年</w:t>
            </w:r>
            <w:r w:rsidR="005D2D36" w:rsidRPr="005D2D36">
              <w:t>7</w:t>
            </w:r>
            <w:r w:rsidRPr="005D2D36">
              <w:rPr>
                <w:rFonts w:hint="eastAsia"/>
              </w:rPr>
              <w:t>月</w:t>
            </w:r>
            <w:r w:rsidR="005D2D36" w:rsidRPr="005D2D36">
              <w:t>4</w:t>
            </w:r>
            <w:r w:rsidRPr="005D2D36">
              <w:t>日</w:t>
            </w:r>
            <w:r w:rsidR="005D2D36" w:rsidRPr="005D2D36">
              <w:t>9</w:t>
            </w:r>
            <w:r w:rsidRPr="005D2D36">
              <w:rPr>
                <w:rFonts w:hint="eastAsia"/>
              </w:rPr>
              <w:t>时</w:t>
            </w:r>
          </w:p>
        </w:tc>
      </w:tr>
      <w:tr w:rsidR="00FF402B">
        <w:trPr>
          <w:trHeight w:val="1770"/>
        </w:trPr>
        <w:tc>
          <w:tcPr>
            <w:tcW w:w="947" w:type="dxa"/>
            <w:tcBorders>
              <w:top w:val="single" w:sz="4" w:space="0" w:color="auto"/>
              <w:left w:val="single" w:sz="8" w:space="0" w:color="000000"/>
              <w:bottom w:val="single" w:sz="4" w:space="0" w:color="000000"/>
              <w:right w:val="single" w:sz="4" w:space="0" w:color="000000"/>
            </w:tcBorders>
            <w:vAlign w:val="center"/>
          </w:tcPr>
          <w:p w:rsidR="00FF402B" w:rsidRDefault="00F34C63">
            <w:pPr>
              <w:ind w:firstLineChars="0" w:firstLine="0"/>
              <w:jc w:val="center"/>
            </w:pPr>
            <w:r>
              <w:t>3</w:t>
            </w:r>
          </w:p>
        </w:tc>
        <w:tc>
          <w:tcPr>
            <w:tcW w:w="2041" w:type="dxa"/>
            <w:tcBorders>
              <w:top w:val="single" w:sz="4" w:space="0" w:color="auto"/>
              <w:left w:val="single" w:sz="4" w:space="0" w:color="auto"/>
              <w:bottom w:val="single" w:sz="4" w:space="0" w:color="000000"/>
              <w:right w:val="single" w:sz="4" w:space="0" w:color="000000"/>
            </w:tcBorders>
            <w:vAlign w:val="center"/>
          </w:tcPr>
          <w:p w:rsidR="00FF402B" w:rsidRDefault="00F34C63">
            <w:pPr>
              <w:ind w:firstLineChars="0" w:firstLine="0"/>
              <w:jc w:val="center"/>
            </w:pPr>
            <w:r>
              <w:t>投标人报送</w:t>
            </w:r>
          </w:p>
          <w:p w:rsidR="00FF402B" w:rsidRDefault="00F34C63">
            <w:pPr>
              <w:ind w:firstLineChars="0" w:firstLine="0"/>
              <w:jc w:val="center"/>
            </w:pPr>
            <w:r>
              <w:t>书面疑问</w:t>
            </w:r>
          </w:p>
        </w:tc>
        <w:tc>
          <w:tcPr>
            <w:tcW w:w="6120" w:type="dxa"/>
            <w:tcBorders>
              <w:top w:val="single" w:sz="4" w:space="0" w:color="auto"/>
              <w:left w:val="single" w:sz="4" w:space="0" w:color="auto"/>
              <w:bottom w:val="single" w:sz="4" w:space="0" w:color="000000"/>
              <w:right w:val="single" w:sz="4" w:space="0" w:color="000000"/>
            </w:tcBorders>
            <w:vAlign w:val="center"/>
          </w:tcPr>
          <w:p w:rsidR="00FF402B" w:rsidRPr="00042607" w:rsidRDefault="00042607">
            <w:pPr>
              <w:ind w:firstLineChars="0" w:firstLine="0"/>
            </w:pPr>
            <w:r>
              <w:rPr>
                <w:rFonts w:hint="eastAsia"/>
              </w:rPr>
              <w:t>发送至电子</w:t>
            </w:r>
            <w:r>
              <w:t>邮箱：</w:t>
            </w:r>
            <w:r>
              <w:t>tzyhqzcc@126.com</w:t>
            </w:r>
            <w:r w:rsidR="00F34C63" w:rsidRPr="00042607">
              <w:rPr>
                <w:rFonts w:hint="eastAsia"/>
              </w:rPr>
              <w:t xml:space="preserve">  </w:t>
            </w:r>
          </w:p>
          <w:p w:rsidR="00FF402B" w:rsidRPr="00042607" w:rsidRDefault="00F34C63" w:rsidP="000D6AAF">
            <w:pPr>
              <w:ind w:firstLineChars="0" w:firstLine="0"/>
            </w:pPr>
            <w:r w:rsidRPr="00042607">
              <w:t>时间：</w:t>
            </w:r>
            <w:r w:rsidRPr="00042607">
              <w:t>2022</w:t>
            </w:r>
            <w:r w:rsidRPr="00042607">
              <w:t>年</w:t>
            </w:r>
            <w:r w:rsidR="00042607">
              <w:t>6</w:t>
            </w:r>
            <w:r w:rsidRPr="00042607">
              <w:rPr>
                <w:rFonts w:hint="eastAsia"/>
              </w:rPr>
              <w:t>月</w:t>
            </w:r>
            <w:r w:rsidR="00042607">
              <w:t>30</w:t>
            </w:r>
            <w:r w:rsidRPr="00042607">
              <w:t>日</w:t>
            </w:r>
            <w:r w:rsidR="00042607">
              <w:t>12</w:t>
            </w:r>
            <w:r w:rsidR="000D6AAF">
              <w:rPr>
                <w:rFonts w:hint="eastAsia"/>
              </w:rPr>
              <w:t>:</w:t>
            </w:r>
            <w:r w:rsidR="00042607">
              <w:t>0</w:t>
            </w:r>
            <w:r w:rsidR="005D2D36" w:rsidRPr="00042607">
              <w:t>0</w:t>
            </w:r>
            <w:r w:rsidR="00042607">
              <w:rPr>
                <w:rFonts w:hint="eastAsia"/>
              </w:rPr>
              <w:t>前</w:t>
            </w:r>
            <w:r w:rsidR="00042607" w:rsidRPr="00042607">
              <w:t xml:space="preserve"> </w:t>
            </w:r>
          </w:p>
        </w:tc>
      </w:tr>
      <w:tr w:rsidR="00042607">
        <w:trPr>
          <w:trHeight w:val="1589"/>
        </w:trPr>
        <w:tc>
          <w:tcPr>
            <w:tcW w:w="947" w:type="dxa"/>
            <w:tcBorders>
              <w:top w:val="single" w:sz="4" w:space="0" w:color="auto"/>
              <w:left w:val="single" w:sz="8" w:space="0" w:color="000000"/>
              <w:bottom w:val="single" w:sz="4" w:space="0" w:color="000000"/>
              <w:right w:val="single" w:sz="4" w:space="0" w:color="000000"/>
            </w:tcBorders>
            <w:vAlign w:val="center"/>
          </w:tcPr>
          <w:p w:rsidR="00042607" w:rsidRDefault="00042607" w:rsidP="00042607">
            <w:pPr>
              <w:ind w:firstLineChars="0" w:firstLine="0"/>
              <w:jc w:val="center"/>
            </w:pPr>
            <w:r>
              <w:t>4</w:t>
            </w:r>
          </w:p>
        </w:tc>
        <w:tc>
          <w:tcPr>
            <w:tcW w:w="2041" w:type="dxa"/>
            <w:tcBorders>
              <w:top w:val="single" w:sz="4" w:space="0" w:color="auto"/>
              <w:left w:val="single" w:sz="4" w:space="0" w:color="auto"/>
              <w:bottom w:val="single" w:sz="4" w:space="0" w:color="000000"/>
              <w:right w:val="single" w:sz="4" w:space="0" w:color="000000"/>
            </w:tcBorders>
            <w:vAlign w:val="center"/>
          </w:tcPr>
          <w:p w:rsidR="00042607" w:rsidRDefault="00042607" w:rsidP="00042607">
            <w:pPr>
              <w:ind w:firstLineChars="0" w:firstLine="0"/>
              <w:jc w:val="center"/>
            </w:pPr>
            <w:r>
              <w:t>投标文件递交</w:t>
            </w:r>
          </w:p>
        </w:tc>
        <w:tc>
          <w:tcPr>
            <w:tcW w:w="6120" w:type="dxa"/>
            <w:tcBorders>
              <w:top w:val="single" w:sz="4" w:space="0" w:color="auto"/>
              <w:left w:val="single" w:sz="4" w:space="0" w:color="auto"/>
              <w:bottom w:val="single" w:sz="4" w:space="0" w:color="000000"/>
              <w:right w:val="single" w:sz="4" w:space="0" w:color="000000"/>
            </w:tcBorders>
            <w:vAlign w:val="center"/>
          </w:tcPr>
          <w:p w:rsidR="00042607" w:rsidRPr="00042607" w:rsidRDefault="00042607" w:rsidP="00042607">
            <w:pPr>
              <w:ind w:firstLineChars="0" w:firstLine="0"/>
            </w:pPr>
            <w:r w:rsidRPr="00042607">
              <w:t>地点：泰州职业技术学院行政办公楼</w:t>
            </w:r>
            <w:r w:rsidRPr="00042607">
              <w:t>118</w:t>
            </w:r>
            <w:r w:rsidRPr="00042607">
              <w:t>会议室</w:t>
            </w:r>
          </w:p>
          <w:p w:rsidR="00042607" w:rsidRPr="00042607" w:rsidRDefault="00042607" w:rsidP="000D6AAF">
            <w:pPr>
              <w:ind w:firstLineChars="0" w:firstLine="0"/>
            </w:pPr>
            <w:r w:rsidRPr="00042607">
              <w:t>时间：</w:t>
            </w:r>
            <w:r w:rsidRPr="00042607">
              <w:t>2022</w:t>
            </w:r>
            <w:r w:rsidRPr="00042607">
              <w:t>年</w:t>
            </w:r>
            <w:r w:rsidRPr="00042607">
              <w:t>7</w:t>
            </w:r>
            <w:r w:rsidRPr="00042607">
              <w:rPr>
                <w:rFonts w:hint="eastAsia"/>
              </w:rPr>
              <w:t>月</w:t>
            </w:r>
            <w:r w:rsidRPr="00042607">
              <w:t>20</w:t>
            </w:r>
            <w:r w:rsidRPr="00042607">
              <w:t>日</w:t>
            </w:r>
            <w:r w:rsidRPr="00042607">
              <w:rPr>
                <w:rFonts w:hint="eastAsia"/>
              </w:rPr>
              <w:t>9</w:t>
            </w:r>
            <w:r w:rsidR="000D6AAF">
              <w:rPr>
                <w:rFonts w:hint="eastAsia"/>
              </w:rPr>
              <w:t>:</w:t>
            </w:r>
            <w:r w:rsidRPr="00042607">
              <w:rPr>
                <w:rFonts w:hint="eastAsia"/>
              </w:rPr>
              <w:t>00</w:t>
            </w:r>
            <w:r w:rsidRPr="00042607">
              <w:rPr>
                <w:rFonts w:hint="eastAsia"/>
              </w:rPr>
              <w:t>至</w:t>
            </w:r>
            <w:r w:rsidRPr="00042607">
              <w:t>9</w:t>
            </w:r>
            <w:r w:rsidR="000D6AAF">
              <w:rPr>
                <w:rFonts w:hint="eastAsia"/>
              </w:rPr>
              <w:t>:</w:t>
            </w:r>
            <w:r w:rsidRPr="00042607">
              <w:rPr>
                <w:rFonts w:hint="eastAsia"/>
              </w:rPr>
              <w:t>30</w:t>
            </w:r>
          </w:p>
        </w:tc>
      </w:tr>
      <w:tr w:rsidR="00042607">
        <w:trPr>
          <w:trHeight w:val="1611"/>
        </w:trPr>
        <w:tc>
          <w:tcPr>
            <w:tcW w:w="947" w:type="dxa"/>
            <w:tcBorders>
              <w:top w:val="single" w:sz="4" w:space="0" w:color="auto"/>
              <w:left w:val="single" w:sz="8" w:space="0" w:color="000000"/>
              <w:bottom w:val="single" w:sz="4" w:space="0" w:color="000000"/>
              <w:right w:val="single" w:sz="4" w:space="0" w:color="000000"/>
            </w:tcBorders>
            <w:vAlign w:val="center"/>
          </w:tcPr>
          <w:p w:rsidR="00042607" w:rsidRDefault="00042607" w:rsidP="00042607">
            <w:pPr>
              <w:ind w:firstLineChars="0" w:firstLine="0"/>
              <w:jc w:val="center"/>
            </w:pPr>
            <w:r>
              <w:rPr>
                <w:rFonts w:hint="eastAsia"/>
              </w:rPr>
              <w:t>5</w:t>
            </w:r>
          </w:p>
        </w:tc>
        <w:tc>
          <w:tcPr>
            <w:tcW w:w="2041" w:type="dxa"/>
            <w:tcBorders>
              <w:top w:val="single" w:sz="4" w:space="0" w:color="auto"/>
              <w:left w:val="single" w:sz="4" w:space="0" w:color="auto"/>
              <w:bottom w:val="single" w:sz="4" w:space="0" w:color="000000"/>
              <w:right w:val="single" w:sz="4" w:space="0" w:color="000000"/>
            </w:tcBorders>
            <w:vAlign w:val="center"/>
          </w:tcPr>
          <w:p w:rsidR="00042607" w:rsidRDefault="00042607" w:rsidP="00042607">
            <w:pPr>
              <w:ind w:firstLineChars="0" w:firstLine="0"/>
              <w:jc w:val="center"/>
            </w:pPr>
            <w:r>
              <w:t>开标</w:t>
            </w:r>
          </w:p>
        </w:tc>
        <w:tc>
          <w:tcPr>
            <w:tcW w:w="6120" w:type="dxa"/>
            <w:tcBorders>
              <w:top w:val="single" w:sz="4" w:space="0" w:color="auto"/>
              <w:left w:val="single" w:sz="4" w:space="0" w:color="auto"/>
              <w:bottom w:val="single" w:sz="4" w:space="0" w:color="000000"/>
              <w:right w:val="single" w:sz="4" w:space="0" w:color="000000"/>
            </w:tcBorders>
            <w:vAlign w:val="center"/>
          </w:tcPr>
          <w:p w:rsidR="00042607" w:rsidRPr="00042607" w:rsidRDefault="00042607" w:rsidP="00042607">
            <w:pPr>
              <w:ind w:firstLineChars="0" w:firstLine="0"/>
            </w:pPr>
            <w:r w:rsidRPr="00042607">
              <w:t>地点：泰州职业技术学院行政办公楼</w:t>
            </w:r>
            <w:r w:rsidRPr="00042607">
              <w:t>118</w:t>
            </w:r>
            <w:r w:rsidRPr="00042607">
              <w:t>会议室</w:t>
            </w:r>
          </w:p>
          <w:p w:rsidR="00042607" w:rsidRPr="00042607" w:rsidRDefault="00042607" w:rsidP="000D6AAF">
            <w:pPr>
              <w:ind w:firstLineChars="0" w:firstLine="0"/>
            </w:pPr>
            <w:r w:rsidRPr="00042607">
              <w:t xml:space="preserve">时间：　</w:t>
            </w:r>
            <w:r w:rsidRPr="00042607">
              <w:rPr>
                <w:rFonts w:hint="eastAsia"/>
              </w:rPr>
              <w:t>2022</w:t>
            </w:r>
            <w:r w:rsidRPr="00042607">
              <w:t xml:space="preserve">　年</w:t>
            </w:r>
            <w:r w:rsidRPr="00042607">
              <w:t>7</w:t>
            </w:r>
            <w:r w:rsidRPr="00042607">
              <w:rPr>
                <w:rFonts w:hint="eastAsia"/>
              </w:rPr>
              <w:t xml:space="preserve"> </w:t>
            </w:r>
            <w:r w:rsidRPr="00042607">
              <w:t>月</w:t>
            </w:r>
            <w:r w:rsidRPr="00042607">
              <w:t>20</w:t>
            </w:r>
            <w:r w:rsidRPr="00042607">
              <w:rPr>
                <w:rFonts w:hint="eastAsia"/>
              </w:rPr>
              <w:t xml:space="preserve"> </w:t>
            </w:r>
            <w:r w:rsidRPr="00042607">
              <w:t>日</w:t>
            </w:r>
            <w:r w:rsidRPr="00042607">
              <w:t>9</w:t>
            </w:r>
            <w:r w:rsidR="000D6AAF">
              <w:rPr>
                <w:rFonts w:hint="eastAsia"/>
              </w:rPr>
              <w:t>:</w:t>
            </w:r>
            <w:r w:rsidRPr="00042607">
              <w:t xml:space="preserve">30 </w:t>
            </w:r>
          </w:p>
        </w:tc>
      </w:tr>
    </w:tbl>
    <w:p w:rsidR="00FF402B" w:rsidRDefault="00FF402B">
      <w:pPr>
        <w:pStyle w:val="ae"/>
        <w:rPr>
          <w:rFonts w:ascii="Arial" w:eastAsia="宋体" w:hAnsi="Arial" w:cs="Arial"/>
          <w:b w:val="0"/>
          <w:kern w:val="0"/>
        </w:rPr>
      </w:pPr>
    </w:p>
    <w:p w:rsidR="00FF402B" w:rsidRDefault="00FF402B">
      <w:pPr>
        <w:ind w:firstLine="560"/>
      </w:pPr>
    </w:p>
    <w:p w:rsidR="00FF402B" w:rsidRDefault="00FF402B">
      <w:pPr>
        <w:pStyle w:val="a0"/>
        <w:ind w:firstLine="480"/>
      </w:pPr>
    </w:p>
    <w:p w:rsidR="00FF402B" w:rsidRDefault="00FF402B">
      <w:pPr>
        <w:ind w:firstLine="560"/>
        <w:jc w:val="center"/>
        <w:rPr>
          <w:rFonts w:eastAsia="黑体"/>
          <w:szCs w:val="28"/>
          <w:u w:val="single"/>
        </w:rPr>
      </w:pPr>
    </w:p>
    <w:p w:rsidR="00C37CAA" w:rsidRPr="00C37CAA" w:rsidRDefault="00C37CAA">
      <w:pPr>
        <w:widowControl/>
        <w:spacing w:line="240" w:lineRule="auto"/>
        <w:ind w:firstLineChars="0" w:firstLine="0"/>
        <w:jc w:val="left"/>
        <w:rPr>
          <w:b/>
          <w:bCs/>
          <w:sz w:val="36"/>
          <w:szCs w:val="36"/>
        </w:rPr>
      </w:pPr>
      <w:r w:rsidRPr="00C37CAA">
        <w:rPr>
          <w:b/>
          <w:bCs/>
          <w:sz w:val="36"/>
          <w:szCs w:val="36"/>
        </w:rPr>
        <w:br w:type="page"/>
      </w:r>
    </w:p>
    <w:p w:rsidR="00FF402B" w:rsidRDefault="00F34C63">
      <w:pPr>
        <w:ind w:firstLineChars="400" w:firstLine="1446"/>
        <w:rPr>
          <w:rFonts w:eastAsia="黑体"/>
          <w:sz w:val="20"/>
          <w:szCs w:val="20"/>
        </w:rPr>
      </w:pPr>
      <w:r>
        <w:rPr>
          <w:rFonts w:hint="eastAsia"/>
          <w:b/>
          <w:bCs/>
          <w:sz w:val="36"/>
          <w:szCs w:val="36"/>
          <w:u w:val="single"/>
        </w:rPr>
        <w:lastRenderedPageBreak/>
        <w:t>泰州职业技术学院配电房电气设备试验</w:t>
      </w:r>
    </w:p>
    <w:p w:rsidR="00FF402B" w:rsidRDefault="00FF402B">
      <w:pPr>
        <w:ind w:firstLine="400"/>
        <w:rPr>
          <w:rFonts w:eastAsia="黑体"/>
          <w:sz w:val="20"/>
          <w:szCs w:val="20"/>
        </w:rPr>
      </w:pPr>
    </w:p>
    <w:p w:rsidR="00FF402B" w:rsidRDefault="00FF402B">
      <w:pPr>
        <w:pStyle w:val="a0"/>
        <w:ind w:firstLine="480"/>
      </w:pPr>
    </w:p>
    <w:p w:rsidR="00FF402B" w:rsidRDefault="00FF402B">
      <w:pPr>
        <w:pStyle w:val="a0"/>
        <w:ind w:firstLine="480"/>
      </w:pPr>
    </w:p>
    <w:p w:rsidR="00FF402B" w:rsidRDefault="00F34C63">
      <w:pPr>
        <w:ind w:firstLine="880"/>
        <w:jc w:val="center"/>
        <w:rPr>
          <w:rFonts w:eastAsia="黑体"/>
          <w:sz w:val="44"/>
          <w:szCs w:val="44"/>
        </w:rPr>
      </w:pPr>
      <w:r>
        <w:rPr>
          <w:rFonts w:eastAsia="黑体" w:hint="eastAsia"/>
          <w:sz w:val="44"/>
          <w:szCs w:val="44"/>
        </w:rPr>
        <w:t>投标文件</w:t>
      </w: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F402B">
      <w:pPr>
        <w:ind w:firstLine="560"/>
        <w:rPr>
          <w:rFonts w:eastAsia="黑体"/>
          <w:szCs w:val="28"/>
        </w:rPr>
      </w:pPr>
    </w:p>
    <w:p w:rsidR="00FF402B" w:rsidRDefault="00F34C63">
      <w:pPr>
        <w:spacing w:line="480" w:lineRule="auto"/>
        <w:ind w:firstLine="560"/>
        <w:jc w:val="center"/>
        <w:rPr>
          <w:rFonts w:eastAsia="黑体"/>
          <w:szCs w:val="28"/>
          <w:u w:val="single"/>
        </w:rPr>
      </w:pPr>
      <w:r>
        <w:rPr>
          <w:rFonts w:eastAsia="黑体" w:hint="eastAsia"/>
          <w:szCs w:val="28"/>
        </w:rPr>
        <w:t>投标人：</w:t>
      </w:r>
      <w:r>
        <w:rPr>
          <w:rFonts w:eastAsia="黑体" w:hint="eastAsia"/>
          <w:szCs w:val="28"/>
          <w:u w:val="single"/>
        </w:rPr>
        <w:t xml:space="preserve">            </w:t>
      </w:r>
      <w:r>
        <w:rPr>
          <w:rFonts w:eastAsia="黑体" w:hint="eastAsia"/>
          <w:szCs w:val="28"/>
        </w:rPr>
        <w:t xml:space="preserve"> </w:t>
      </w:r>
      <w:r>
        <w:rPr>
          <w:rFonts w:eastAsia="黑体" w:hint="eastAsia"/>
          <w:szCs w:val="28"/>
        </w:rPr>
        <w:t>（盖单位章）</w:t>
      </w:r>
    </w:p>
    <w:p w:rsidR="00FF402B" w:rsidRDefault="00F34C63">
      <w:pPr>
        <w:spacing w:line="480" w:lineRule="auto"/>
        <w:ind w:firstLine="560"/>
        <w:jc w:val="center"/>
        <w:rPr>
          <w:rFonts w:eastAsia="黑体"/>
          <w:szCs w:val="28"/>
        </w:rPr>
      </w:pPr>
      <w:r>
        <w:rPr>
          <w:rFonts w:eastAsia="黑体" w:hint="eastAsia"/>
          <w:szCs w:val="28"/>
        </w:rPr>
        <w:t>法定代表人或其委托代理人：</w:t>
      </w:r>
      <w:r>
        <w:rPr>
          <w:rFonts w:eastAsia="黑体" w:hint="eastAsia"/>
          <w:szCs w:val="28"/>
          <w:u w:val="single"/>
        </w:rPr>
        <w:t xml:space="preserve">               </w:t>
      </w:r>
      <w:r>
        <w:rPr>
          <w:rFonts w:eastAsia="黑体" w:hint="eastAsia"/>
          <w:szCs w:val="28"/>
        </w:rPr>
        <w:t>（签字或盖章）</w:t>
      </w:r>
    </w:p>
    <w:p w:rsidR="00FF402B" w:rsidRDefault="00FF402B">
      <w:pPr>
        <w:spacing w:line="480" w:lineRule="auto"/>
        <w:ind w:firstLine="560"/>
        <w:jc w:val="center"/>
        <w:rPr>
          <w:rFonts w:eastAsia="黑体"/>
          <w:szCs w:val="28"/>
          <w:u w:val="single"/>
        </w:rPr>
      </w:pPr>
    </w:p>
    <w:p w:rsidR="00FF402B" w:rsidRDefault="00F34C63">
      <w:pPr>
        <w:spacing w:line="480" w:lineRule="auto"/>
        <w:ind w:firstLine="560"/>
        <w:jc w:val="center"/>
        <w:rPr>
          <w:rFonts w:eastAsia="黑体"/>
          <w:szCs w:val="28"/>
        </w:rPr>
      </w:pPr>
      <w:r>
        <w:rPr>
          <w:rFonts w:eastAsia="黑体" w:hint="eastAsia"/>
          <w:szCs w:val="28"/>
          <w:u w:val="single"/>
        </w:rPr>
        <w:t xml:space="preserve"> </w:t>
      </w:r>
      <w:r>
        <w:rPr>
          <w:rFonts w:eastAsia="黑体"/>
          <w:szCs w:val="28"/>
          <w:u w:val="single"/>
        </w:rPr>
        <w:t xml:space="preserve">  </w:t>
      </w:r>
      <w:r>
        <w:rPr>
          <w:rFonts w:eastAsia="黑体" w:hint="eastAsia"/>
          <w:szCs w:val="28"/>
        </w:rPr>
        <w:t>年</w:t>
      </w:r>
      <w:r>
        <w:rPr>
          <w:rFonts w:eastAsia="黑体" w:hint="eastAsia"/>
          <w:szCs w:val="28"/>
          <w:u w:val="single"/>
        </w:rPr>
        <w:t xml:space="preserve"> </w:t>
      </w:r>
      <w:r>
        <w:rPr>
          <w:rFonts w:eastAsia="黑体"/>
          <w:szCs w:val="28"/>
          <w:u w:val="single"/>
        </w:rPr>
        <w:t xml:space="preserve">  </w:t>
      </w:r>
      <w:r>
        <w:rPr>
          <w:rFonts w:eastAsia="黑体" w:hint="eastAsia"/>
          <w:szCs w:val="28"/>
        </w:rPr>
        <w:t>月</w:t>
      </w:r>
      <w:r>
        <w:rPr>
          <w:rFonts w:eastAsia="黑体" w:hint="eastAsia"/>
          <w:szCs w:val="28"/>
          <w:u w:val="single"/>
        </w:rPr>
        <w:t xml:space="preserve"> </w:t>
      </w:r>
      <w:r>
        <w:rPr>
          <w:rFonts w:eastAsia="黑体"/>
          <w:szCs w:val="28"/>
          <w:u w:val="single"/>
        </w:rPr>
        <w:t xml:space="preserve">  </w:t>
      </w:r>
      <w:r>
        <w:rPr>
          <w:rFonts w:eastAsia="黑体" w:hint="eastAsia"/>
          <w:szCs w:val="28"/>
        </w:rPr>
        <w:t>日</w:t>
      </w:r>
    </w:p>
    <w:p w:rsidR="00FF402B" w:rsidRDefault="00FF402B">
      <w:pPr>
        <w:spacing w:line="400" w:lineRule="exact"/>
        <w:ind w:firstLine="560"/>
      </w:pPr>
    </w:p>
    <w:p w:rsidR="00FF402B" w:rsidRDefault="00FF402B">
      <w:pPr>
        <w:pStyle w:val="a0"/>
        <w:ind w:firstLine="480"/>
      </w:pPr>
    </w:p>
    <w:p w:rsidR="00FF402B" w:rsidRDefault="00FF402B">
      <w:pPr>
        <w:pStyle w:val="a0"/>
        <w:ind w:firstLine="480"/>
      </w:pPr>
    </w:p>
    <w:p w:rsidR="00FF402B" w:rsidRDefault="00FF402B">
      <w:pPr>
        <w:pStyle w:val="a0"/>
        <w:ind w:firstLine="480"/>
      </w:pPr>
    </w:p>
    <w:p w:rsidR="00FF402B" w:rsidRDefault="00FF402B">
      <w:pPr>
        <w:pStyle w:val="a0"/>
        <w:ind w:firstLine="480"/>
      </w:pPr>
    </w:p>
    <w:p w:rsidR="00FF402B" w:rsidRDefault="00FF402B">
      <w:pPr>
        <w:spacing w:line="400" w:lineRule="exact"/>
        <w:ind w:firstLine="560"/>
      </w:pPr>
    </w:p>
    <w:p w:rsidR="00156FE8" w:rsidRPr="00156FE8" w:rsidRDefault="00156FE8" w:rsidP="00156FE8">
      <w:pPr>
        <w:pStyle w:val="a0"/>
        <w:ind w:firstLine="480"/>
      </w:pPr>
    </w:p>
    <w:p w:rsidR="00FF402B" w:rsidRDefault="00F34C63">
      <w:pPr>
        <w:pStyle w:val="2TimesNewRoman5020"/>
        <w:ind w:firstLine="560"/>
      </w:pPr>
      <w:bookmarkStart w:id="1" w:name="_Toc275956216"/>
      <w:bookmarkStart w:id="2" w:name="_Toc179632807"/>
      <w:bookmarkStart w:id="3" w:name="_Toc152045787"/>
      <w:bookmarkStart w:id="4" w:name="_Toc241484766"/>
      <w:bookmarkStart w:id="5" w:name="_Toc144974856"/>
      <w:bookmarkStart w:id="6" w:name="_Toc152042576"/>
      <w:bookmarkStart w:id="7" w:name="_Toc241459814"/>
      <w:r>
        <w:rPr>
          <w:rFonts w:hint="eastAsia"/>
        </w:rPr>
        <w:t>目录</w:t>
      </w:r>
      <w:bookmarkEnd w:id="1"/>
      <w:bookmarkEnd w:id="2"/>
      <w:bookmarkEnd w:id="3"/>
      <w:bookmarkEnd w:id="4"/>
      <w:bookmarkEnd w:id="5"/>
      <w:bookmarkEnd w:id="6"/>
      <w:bookmarkEnd w:id="7"/>
    </w:p>
    <w:p w:rsidR="00FF402B" w:rsidRDefault="00FF402B">
      <w:pPr>
        <w:pStyle w:val="2TimesNewRoman5020"/>
        <w:ind w:firstLine="560"/>
      </w:pPr>
    </w:p>
    <w:p w:rsidR="00FF402B" w:rsidRDefault="00F34C63">
      <w:pPr>
        <w:ind w:firstLine="560"/>
      </w:pPr>
      <w:r>
        <w:rPr>
          <w:rFonts w:hint="eastAsia"/>
        </w:rPr>
        <w:t>1</w:t>
      </w:r>
      <w:r>
        <w:rPr>
          <w:rFonts w:hint="eastAsia"/>
        </w:rPr>
        <w:t>、投标函；</w:t>
      </w:r>
    </w:p>
    <w:p w:rsidR="00FF402B" w:rsidRDefault="00F34C63">
      <w:pPr>
        <w:ind w:firstLine="560"/>
      </w:pPr>
      <w:r>
        <w:rPr>
          <w:rFonts w:hint="eastAsia"/>
        </w:rPr>
        <w:t>2</w:t>
      </w:r>
      <w:r>
        <w:rPr>
          <w:rFonts w:hint="eastAsia"/>
        </w:rPr>
        <w:t>、资质证明资料（附企业法人营业执照、资质证书、企业安全生产许可证、企业基本存款账户开户许可证等）；；</w:t>
      </w:r>
    </w:p>
    <w:p w:rsidR="00FF402B" w:rsidRDefault="00F34C63">
      <w:pPr>
        <w:ind w:firstLine="560"/>
      </w:pPr>
      <w:r>
        <w:t>3</w:t>
      </w:r>
      <w:r>
        <w:rPr>
          <w:rFonts w:hint="eastAsia"/>
        </w:rPr>
        <w:t>、法定代表人证书或法定代表人授权委托书（原件）（格式见附件）；</w:t>
      </w:r>
    </w:p>
    <w:p w:rsidR="00FF402B" w:rsidRDefault="00F34C63">
      <w:pPr>
        <w:ind w:firstLine="560"/>
      </w:pPr>
      <w:r>
        <w:t>4</w:t>
      </w:r>
      <w:r>
        <w:rPr>
          <w:rFonts w:hint="eastAsia"/>
        </w:rPr>
        <w:t>、授权委托人身份证复印件（原件备查）；</w:t>
      </w:r>
    </w:p>
    <w:p w:rsidR="00FF402B" w:rsidRDefault="00F34C63">
      <w:pPr>
        <w:ind w:firstLine="560"/>
      </w:pPr>
      <w:r>
        <w:t>5</w:t>
      </w:r>
      <w:r>
        <w:rPr>
          <w:rFonts w:hint="eastAsia"/>
        </w:rPr>
        <w:t>、项目负责人证书（复印件加盖公章）</w:t>
      </w:r>
    </w:p>
    <w:p w:rsidR="00FF402B" w:rsidRDefault="00F34C63">
      <w:pPr>
        <w:ind w:firstLine="560"/>
      </w:pPr>
      <w:r>
        <w:t>6</w:t>
      </w:r>
      <w:r>
        <w:rPr>
          <w:rFonts w:hint="eastAsia"/>
        </w:rPr>
        <w:t>、工程投标预算书（原件）</w:t>
      </w:r>
    </w:p>
    <w:p w:rsidR="00FF402B" w:rsidRDefault="00F34C63">
      <w:pPr>
        <w:ind w:firstLine="560"/>
      </w:pPr>
      <w:r>
        <w:rPr>
          <w:rFonts w:hint="eastAsia"/>
        </w:rPr>
        <w:t>7</w:t>
      </w:r>
      <w:r>
        <w:rPr>
          <w:rFonts w:hint="eastAsia"/>
        </w:rPr>
        <w:t>、投标承诺书</w:t>
      </w:r>
    </w:p>
    <w:p w:rsidR="00FF402B" w:rsidRDefault="00F34C63">
      <w:pPr>
        <w:ind w:firstLine="560"/>
      </w:pPr>
      <w:r>
        <w:rPr>
          <w:rFonts w:hint="eastAsia"/>
        </w:rPr>
        <w:t>8</w:t>
      </w:r>
      <w:r>
        <w:rPr>
          <w:rFonts w:hint="eastAsia"/>
        </w:rPr>
        <w:t>、其他投标人认为需要提供的材料</w:t>
      </w:r>
    </w:p>
    <w:p w:rsidR="00FF402B" w:rsidRDefault="00F34C63">
      <w:pPr>
        <w:spacing w:line="540" w:lineRule="exact"/>
        <w:ind w:firstLine="560"/>
      </w:pPr>
      <w:r>
        <w:rPr>
          <w:kern w:val="0"/>
        </w:rPr>
        <w:br w:type="page"/>
      </w:r>
    </w:p>
    <w:p w:rsidR="00FF402B" w:rsidRDefault="00F34C63">
      <w:pPr>
        <w:pStyle w:val="ae"/>
      </w:pPr>
      <w:r>
        <w:rPr>
          <w:rFonts w:hint="eastAsia"/>
        </w:rPr>
        <w:lastRenderedPageBreak/>
        <w:t>投标函</w:t>
      </w:r>
    </w:p>
    <w:p w:rsidR="00FF402B" w:rsidRDefault="00FF402B">
      <w:pPr>
        <w:ind w:firstLine="560"/>
      </w:pPr>
    </w:p>
    <w:p w:rsidR="00FF402B" w:rsidRDefault="00F34C63">
      <w:pPr>
        <w:ind w:firstLine="560"/>
      </w:pPr>
      <w:r>
        <w:rPr>
          <w:rFonts w:hint="eastAsia"/>
          <w:u w:val="single"/>
        </w:rPr>
        <w:t>泰州职业技术学院</w:t>
      </w:r>
      <w:r>
        <w:rPr>
          <w:rFonts w:hint="eastAsia"/>
        </w:rPr>
        <w:t>(</w:t>
      </w:r>
      <w:r>
        <w:rPr>
          <w:rFonts w:hint="eastAsia"/>
        </w:rPr>
        <w:t>招标人名称</w:t>
      </w:r>
      <w:r>
        <w:rPr>
          <w:rFonts w:hint="eastAsia"/>
        </w:rPr>
        <w:t>)</w:t>
      </w:r>
      <w:r>
        <w:rPr>
          <w:rFonts w:hint="eastAsia"/>
        </w:rPr>
        <w:t>：</w:t>
      </w:r>
    </w:p>
    <w:p w:rsidR="00FF402B" w:rsidRDefault="00F34C63">
      <w:pPr>
        <w:ind w:firstLine="560"/>
      </w:pPr>
      <w:r>
        <w:t>1</w:t>
      </w:r>
      <w:r>
        <w:rPr>
          <w:rFonts w:hint="eastAsia"/>
        </w:rPr>
        <w:t>．我方已仔细研究了</w:t>
      </w:r>
      <w:r>
        <w:rPr>
          <w:rFonts w:hint="eastAsia"/>
          <w:u w:val="single"/>
        </w:rPr>
        <w:t>泰州职业技术学院配电房电气设备试验</w:t>
      </w:r>
      <w:r>
        <w:rPr>
          <w:rFonts w:hint="eastAsia"/>
        </w:rPr>
        <w:t>施工招标文件的全部内容，愿意以人民币</w:t>
      </w:r>
      <w:r>
        <w:rPr>
          <w:rFonts w:hint="eastAsia"/>
        </w:rPr>
        <w:t>(</w:t>
      </w:r>
      <w:r>
        <w:rPr>
          <w:rFonts w:hint="eastAsia"/>
        </w:rPr>
        <w:t>大写</w:t>
      </w:r>
      <w:r>
        <w:rPr>
          <w:rFonts w:hint="eastAsia"/>
        </w:rPr>
        <w:t>)</w:t>
      </w:r>
      <w:r>
        <w:rPr>
          <w:rFonts w:hint="eastAsia"/>
          <w:u w:val="single"/>
        </w:rPr>
        <w:t xml:space="preserve">       </w:t>
      </w:r>
      <w:r>
        <w:rPr>
          <w:rFonts w:hint="eastAsia"/>
        </w:rPr>
        <w:t>元</w:t>
      </w:r>
      <w:r>
        <w:rPr>
          <w:rFonts w:hint="eastAsia"/>
        </w:rPr>
        <w:t>(</w:t>
      </w:r>
      <w:r>
        <w:t>¥</w:t>
      </w:r>
      <w:r>
        <w:rPr>
          <w:rFonts w:hint="eastAsia"/>
        </w:rPr>
        <w:t>)</w:t>
      </w:r>
      <w:r>
        <w:rPr>
          <w:rFonts w:hint="eastAsia"/>
          <w:u w:val="single"/>
        </w:rPr>
        <w:t xml:space="preserve">      </w:t>
      </w:r>
      <w:r>
        <w:rPr>
          <w:rFonts w:hint="eastAsia"/>
        </w:rPr>
        <w:t>的投标总报价，工期</w:t>
      </w:r>
      <w:r>
        <w:rPr>
          <w:rFonts w:hint="eastAsia"/>
          <w:u w:val="single"/>
        </w:rPr>
        <w:t xml:space="preserve">    </w:t>
      </w:r>
      <w:r>
        <w:rPr>
          <w:rFonts w:hint="eastAsia"/>
        </w:rPr>
        <w:t>日历天，按合同约定实施和完成承包工程，修补工程中的任何缺陷，工程质量达到合格。</w:t>
      </w:r>
    </w:p>
    <w:p w:rsidR="00FF402B" w:rsidRDefault="00F34C63">
      <w:pPr>
        <w:ind w:firstLine="560"/>
      </w:pPr>
      <w:r>
        <w:t>2</w:t>
      </w:r>
      <w:r>
        <w:rPr>
          <w:rFonts w:hint="eastAsia"/>
        </w:rPr>
        <w:t>．我方承诺在投标有效期内不修改、撤销投标文件。</w:t>
      </w:r>
    </w:p>
    <w:p w:rsidR="00FF402B" w:rsidRDefault="00F34C63">
      <w:pPr>
        <w:ind w:firstLine="560"/>
      </w:pPr>
      <w:r>
        <w:rPr>
          <w:rFonts w:hint="eastAsia"/>
        </w:rPr>
        <w:t>3</w:t>
      </w:r>
      <w:r>
        <w:rPr>
          <w:rFonts w:hint="eastAsia"/>
        </w:rPr>
        <w:t>．如我方中标：</w:t>
      </w:r>
    </w:p>
    <w:p w:rsidR="00FF402B" w:rsidRDefault="00F34C63">
      <w:pPr>
        <w:ind w:firstLine="560"/>
      </w:pPr>
      <w:r>
        <w:rPr>
          <w:rFonts w:hint="eastAsia"/>
        </w:rPr>
        <w:t>(</w:t>
      </w:r>
      <w:r>
        <w:t>1</w:t>
      </w:r>
      <w:r>
        <w:rPr>
          <w:rFonts w:hint="eastAsia"/>
        </w:rPr>
        <w:t>)</w:t>
      </w:r>
      <w:r>
        <w:rPr>
          <w:rFonts w:hint="eastAsia"/>
        </w:rPr>
        <w:t>我方承诺在收到中标通知书后，在中标通知书规定的期限内与你方签订合同。</w:t>
      </w:r>
    </w:p>
    <w:p w:rsidR="00FF402B" w:rsidRDefault="00F34C63">
      <w:pPr>
        <w:ind w:firstLine="560"/>
      </w:pPr>
      <w:r>
        <w:rPr>
          <w:rFonts w:hint="eastAsia"/>
        </w:rPr>
        <w:t>(</w:t>
      </w:r>
      <w:r>
        <w:t>2</w:t>
      </w:r>
      <w:r>
        <w:rPr>
          <w:rFonts w:hint="eastAsia"/>
        </w:rPr>
        <w:t>)</w:t>
      </w:r>
      <w:r>
        <w:rPr>
          <w:rFonts w:hint="eastAsia"/>
        </w:rPr>
        <w:t>随同本投标函递交的投标函附录是本投标函的组成部分，对我方构成约束力。</w:t>
      </w:r>
    </w:p>
    <w:p w:rsidR="00FF402B" w:rsidRDefault="00F34C63">
      <w:pPr>
        <w:ind w:firstLine="560"/>
      </w:pPr>
      <w:r>
        <w:rPr>
          <w:rFonts w:hint="eastAsia"/>
        </w:rPr>
        <w:t>(</w:t>
      </w:r>
      <w:r>
        <w:t>3</w:t>
      </w:r>
      <w:r>
        <w:rPr>
          <w:rFonts w:hint="eastAsia"/>
        </w:rPr>
        <w:t>)</w:t>
      </w:r>
      <w:r>
        <w:rPr>
          <w:rFonts w:hint="eastAsia"/>
        </w:rPr>
        <w:t>我方承诺按照招标文件规定向你方递交履约担保。</w:t>
      </w:r>
    </w:p>
    <w:p w:rsidR="00FF402B" w:rsidRDefault="00F34C63">
      <w:pPr>
        <w:ind w:firstLine="560"/>
      </w:pPr>
      <w:r>
        <w:rPr>
          <w:rFonts w:hint="eastAsia"/>
        </w:rPr>
        <w:t>(</w:t>
      </w:r>
      <w:r>
        <w:t>4</w:t>
      </w:r>
      <w:r>
        <w:rPr>
          <w:rFonts w:hint="eastAsia"/>
        </w:rPr>
        <w:t>)</w:t>
      </w:r>
      <w:r>
        <w:rPr>
          <w:rFonts w:hint="eastAsia"/>
        </w:rPr>
        <w:t>我方承诺在合同约定的期限内完成并移交全部合同工程。</w:t>
      </w:r>
    </w:p>
    <w:p w:rsidR="00FF402B" w:rsidRDefault="00F34C63">
      <w:pPr>
        <w:ind w:firstLine="560"/>
      </w:pPr>
      <w:r>
        <w:rPr>
          <w:rFonts w:hint="eastAsia"/>
        </w:rPr>
        <w:t>4</w:t>
      </w:r>
      <w:r>
        <w:rPr>
          <w:rFonts w:hint="eastAsia"/>
        </w:rPr>
        <w:t>．我方在此声明，所递交的投标文件及有关资料内容完整、真实和准确。</w:t>
      </w:r>
    </w:p>
    <w:p w:rsidR="00FF402B" w:rsidRDefault="00FF402B">
      <w:pPr>
        <w:ind w:firstLine="560"/>
      </w:pPr>
    </w:p>
    <w:p w:rsidR="00FF402B" w:rsidRDefault="00F34C63">
      <w:pPr>
        <w:ind w:firstLine="560"/>
      </w:pPr>
      <w:r>
        <w:rPr>
          <w:rFonts w:hint="eastAsia"/>
        </w:rPr>
        <w:t>投标人：</w:t>
      </w:r>
      <w:r>
        <w:rPr>
          <w:rFonts w:hint="eastAsia"/>
        </w:rPr>
        <w:t>(</w:t>
      </w:r>
      <w:r>
        <w:rPr>
          <w:rFonts w:hint="eastAsia"/>
        </w:rPr>
        <w:t>盖章</w:t>
      </w:r>
      <w:r>
        <w:rPr>
          <w:rFonts w:hint="eastAsia"/>
        </w:rPr>
        <w:t>)</w:t>
      </w:r>
    </w:p>
    <w:p w:rsidR="00FF402B" w:rsidRDefault="00F34C63">
      <w:pPr>
        <w:ind w:firstLine="560"/>
        <w:rPr>
          <w:color w:val="0000FF"/>
        </w:rPr>
      </w:pPr>
      <w:r>
        <w:rPr>
          <w:rFonts w:hint="eastAsia"/>
          <w:color w:val="0000FF"/>
        </w:rPr>
        <w:t>法定代表人或其委托代理人：</w:t>
      </w:r>
      <w:r>
        <w:rPr>
          <w:rFonts w:hint="eastAsia"/>
          <w:color w:val="0000FF"/>
        </w:rPr>
        <w:t>(</w:t>
      </w:r>
      <w:r>
        <w:rPr>
          <w:rFonts w:hint="eastAsia"/>
          <w:color w:val="0000FF"/>
        </w:rPr>
        <w:t>签字或盖章</w:t>
      </w:r>
      <w:r>
        <w:rPr>
          <w:rFonts w:hint="eastAsia"/>
          <w:color w:val="0000FF"/>
        </w:rPr>
        <w:t>)</w:t>
      </w:r>
    </w:p>
    <w:p w:rsidR="00FF402B" w:rsidRDefault="00F34C63">
      <w:pPr>
        <w:ind w:firstLine="560"/>
      </w:pPr>
      <w:r>
        <w:rPr>
          <w:rFonts w:hint="eastAsia"/>
        </w:rPr>
        <w:t>地址：</w:t>
      </w:r>
    </w:p>
    <w:p w:rsidR="00FF402B" w:rsidRDefault="00F34C63">
      <w:pPr>
        <w:ind w:firstLine="560"/>
      </w:pPr>
      <w:r>
        <w:rPr>
          <w:rFonts w:hint="eastAsia"/>
        </w:rPr>
        <w:t>电话：</w:t>
      </w:r>
    </w:p>
    <w:p w:rsidR="00FF402B" w:rsidRDefault="00F34C63">
      <w:pPr>
        <w:ind w:firstLine="560"/>
      </w:pPr>
      <w:r>
        <w:rPr>
          <w:rFonts w:hint="eastAsia"/>
        </w:rPr>
        <w:t>2022</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rsidR="00FF402B" w:rsidRDefault="00FF402B">
      <w:pPr>
        <w:ind w:firstLine="560"/>
        <w:rPr>
          <w:rFonts w:eastAsia="黑体"/>
          <w:color w:val="000000"/>
          <w:szCs w:val="21"/>
        </w:rPr>
      </w:pPr>
    </w:p>
    <w:p w:rsidR="00FF402B" w:rsidRDefault="00F34C63">
      <w:pPr>
        <w:spacing w:line="440" w:lineRule="exact"/>
        <w:ind w:firstLine="400"/>
        <w:rPr>
          <w:rFonts w:eastAsia="黑体"/>
          <w:color w:val="000000"/>
          <w:sz w:val="20"/>
          <w:szCs w:val="20"/>
        </w:rPr>
      </w:pPr>
      <w:r>
        <w:rPr>
          <w:rFonts w:eastAsia="黑体"/>
          <w:color w:val="000000"/>
          <w:sz w:val="20"/>
          <w:szCs w:val="20"/>
        </w:rPr>
        <w:br w:type="page"/>
      </w:r>
    </w:p>
    <w:p w:rsidR="00FF402B" w:rsidRDefault="00F34C63">
      <w:pPr>
        <w:pStyle w:val="ae"/>
      </w:pPr>
      <w:bookmarkStart w:id="8" w:name="_Toc241484770"/>
      <w:bookmarkStart w:id="9" w:name="_Toc241459818"/>
      <w:bookmarkStart w:id="10" w:name="_Toc275956220"/>
      <w:r>
        <w:rPr>
          <w:rFonts w:hint="eastAsia"/>
        </w:rPr>
        <w:lastRenderedPageBreak/>
        <w:t>法定代表人身份证明</w:t>
      </w:r>
      <w:bookmarkEnd w:id="8"/>
      <w:bookmarkEnd w:id="9"/>
      <w:bookmarkEnd w:id="10"/>
    </w:p>
    <w:p w:rsidR="00FF402B" w:rsidRDefault="00FF402B">
      <w:pPr>
        <w:spacing w:line="440" w:lineRule="exact"/>
        <w:ind w:firstLine="400"/>
        <w:rPr>
          <w:sz w:val="20"/>
          <w:szCs w:val="20"/>
        </w:rPr>
      </w:pPr>
    </w:p>
    <w:p w:rsidR="00FF402B" w:rsidRDefault="00F34C63">
      <w:pPr>
        <w:ind w:firstLine="560"/>
        <w:rPr>
          <w:u w:val="single"/>
        </w:rPr>
      </w:pPr>
      <w:r>
        <w:rPr>
          <w:rFonts w:hint="eastAsia"/>
        </w:rPr>
        <w:t>投</w:t>
      </w:r>
      <w:r>
        <w:rPr>
          <w:rFonts w:hint="eastAsia"/>
        </w:rPr>
        <w:t xml:space="preserve"> </w:t>
      </w:r>
      <w:r>
        <w:rPr>
          <w:rFonts w:hint="eastAsia"/>
        </w:rPr>
        <w:t>标</w:t>
      </w:r>
      <w:r>
        <w:rPr>
          <w:rFonts w:hint="eastAsia"/>
        </w:rPr>
        <w:t xml:space="preserve"> </w:t>
      </w:r>
      <w:r>
        <w:rPr>
          <w:rFonts w:hint="eastAsia"/>
        </w:rPr>
        <w:t>人：</w:t>
      </w:r>
      <w:r>
        <w:rPr>
          <w:rFonts w:hint="eastAsia"/>
          <w:u w:val="single"/>
        </w:rPr>
        <w:t xml:space="preserve"> </w:t>
      </w:r>
      <w:r>
        <w:rPr>
          <w:u w:val="single"/>
        </w:rPr>
        <w:t xml:space="preserve">                                           </w:t>
      </w:r>
    </w:p>
    <w:p w:rsidR="00FF402B" w:rsidRDefault="00F34C63">
      <w:pPr>
        <w:ind w:firstLine="560"/>
      </w:pPr>
      <w:r>
        <w:rPr>
          <w:rFonts w:hint="eastAsia"/>
        </w:rPr>
        <w:t>单位性质：</w:t>
      </w:r>
      <w:r>
        <w:rPr>
          <w:rFonts w:hint="eastAsia"/>
          <w:u w:val="single"/>
        </w:rPr>
        <w:t xml:space="preserve"> </w:t>
      </w:r>
      <w:r>
        <w:rPr>
          <w:u w:val="single"/>
        </w:rPr>
        <w:t xml:space="preserve">                                           </w:t>
      </w:r>
    </w:p>
    <w:p w:rsidR="00FF402B" w:rsidRDefault="00F34C63">
      <w:pPr>
        <w:ind w:firstLine="560"/>
      </w:pPr>
      <w:r>
        <w:rPr>
          <w:rFonts w:hint="eastAsia"/>
        </w:rPr>
        <w:t>地</w:t>
      </w:r>
      <w:r>
        <w:rPr>
          <w:rFonts w:hint="eastAsia"/>
        </w:rPr>
        <w:t xml:space="preserve">    </w:t>
      </w:r>
      <w:r>
        <w:rPr>
          <w:rFonts w:hint="eastAsia"/>
        </w:rPr>
        <w:t>址：</w:t>
      </w:r>
      <w:r>
        <w:rPr>
          <w:rFonts w:hint="eastAsia"/>
          <w:u w:val="single"/>
        </w:rPr>
        <w:t xml:space="preserve"> </w:t>
      </w:r>
      <w:r>
        <w:rPr>
          <w:u w:val="single"/>
        </w:rPr>
        <w:t xml:space="preserve">                                           </w:t>
      </w:r>
    </w:p>
    <w:p w:rsidR="00FF402B" w:rsidRDefault="00F34C63">
      <w:pPr>
        <w:ind w:firstLine="560"/>
      </w:pPr>
      <w:r>
        <w:rPr>
          <w:rFonts w:hint="eastAsia"/>
        </w:rPr>
        <w:t>成立时间：</w:t>
      </w:r>
      <w:r>
        <w:rPr>
          <w:rFonts w:hint="eastAsia"/>
          <w:u w:val="single"/>
        </w:rPr>
        <w:t xml:space="preserve"> </w:t>
      </w:r>
      <w:r>
        <w:rPr>
          <w:u w:val="single"/>
        </w:rPr>
        <w:t xml:space="preserve">     </w:t>
      </w:r>
      <w:r>
        <w:rPr>
          <w:rFonts w:hint="eastAsia"/>
        </w:rPr>
        <w:t xml:space="preserve"> </w:t>
      </w:r>
      <w:r>
        <w:rPr>
          <w:rFonts w:hint="eastAsia"/>
        </w:rPr>
        <w:t>年</w:t>
      </w:r>
      <w:r>
        <w:rPr>
          <w:rFonts w:hint="eastAsia"/>
          <w:u w:val="single"/>
        </w:rPr>
        <w:t xml:space="preserve"> </w:t>
      </w:r>
      <w:r>
        <w:rPr>
          <w:u w:val="single"/>
        </w:rPr>
        <w:t xml:space="preserve">     </w:t>
      </w:r>
      <w:r>
        <w:rPr>
          <w:rFonts w:hint="eastAsia"/>
        </w:rPr>
        <w:t xml:space="preserve"> </w:t>
      </w:r>
      <w:r>
        <w:rPr>
          <w:rFonts w:hint="eastAsia"/>
        </w:rPr>
        <w:t>月</w:t>
      </w:r>
      <w:r>
        <w:rPr>
          <w:rFonts w:hint="eastAsia"/>
          <w:u w:val="single"/>
        </w:rPr>
        <w:t xml:space="preserve"> </w:t>
      </w:r>
      <w:r>
        <w:rPr>
          <w:u w:val="single"/>
        </w:rPr>
        <w:t xml:space="preserve">     </w:t>
      </w:r>
      <w:r>
        <w:rPr>
          <w:rFonts w:hint="eastAsia"/>
        </w:rPr>
        <w:t xml:space="preserve"> </w:t>
      </w:r>
      <w:r>
        <w:rPr>
          <w:rFonts w:hint="eastAsia"/>
        </w:rPr>
        <w:t>日</w:t>
      </w:r>
    </w:p>
    <w:p w:rsidR="00FF402B" w:rsidRDefault="00F34C63">
      <w:pPr>
        <w:ind w:firstLine="560"/>
      </w:pPr>
      <w:r>
        <w:rPr>
          <w:rFonts w:hint="eastAsia"/>
        </w:rPr>
        <w:t>经营期限：</w:t>
      </w:r>
      <w:r>
        <w:rPr>
          <w:rFonts w:hint="eastAsia"/>
          <w:u w:val="single"/>
        </w:rPr>
        <w:t xml:space="preserve"> </w:t>
      </w:r>
      <w:r>
        <w:rPr>
          <w:u w:val="single"/>
        </w:rPr>
        <w:t xml:space="preserve">                                           </w:t>
      </w:r>
    </w:p>
    <w:p w:rsidR="00FF402B" w:rsidRDefault="00F34C63">
      <w:pPr>
        <w:ind w:firstLine="560"/>
      </w:pPr>
      <w:r>
        <w:rPr>
          <w:rFonts w:hint="eastAsia"/>
        </w:rPr>
        <w:t>姓</w:t>
      </w:r>
      <w:r>
        <w:rPr>
          <w:rFonts w:hint="eastAsia"/>
        </w:rPr>
        <w:t xml:space="preserve">    </w:t>
      </w:r>
      <w:r>
        <w:rPr>
          <w:rFonts w:hint="eastAsia"/>
        </w:rPr>
        <w:t>名：</w:t>
      </w:r>
      <w:r>
        <w:rPr>
          <w:rFonts w:hint="eastAsia"/>
        </w:rPr>
        <w:t xml:space="preserve"> </w:t>
      </w:r>
      <w:r>
        <w:rPr>
          <w:u w:val="single"/>
        </w:rPr>
        <w:t xml:space="preserve">                   </w:t>
      </w:r>
      <w:r>
        <w:rPr>
          <w:rFonts w:hint="eastAsia"/>
        </w:rPr>
        <w:t xml:space="preserve"> </w:t>
      </w:r>
      <w:r>
        <w:rPr>
          <w:rFonts w:hint="eastAsia"/>
        </w:rPr>
        <w:t>性</w:t>
      </w:r>
      <w:r>
        <w:rPr>
          <w:rFonts w:hint="eastAsia"/>
        </w:rPr>
        <w:t xml:space="preserve">     </w:t>
      </w:r>
      <w:r>
        <w:rPr>
          <w:rFonts w:hint="eastAsia"/>
        </w:rPr>
        <w:t>别：</w:t>
      </w:r>
      <w:r>
        <w:rPr>
          <w:u w:val="single"/>
        </w:rPr>
        <w:t xml:space="preserve">                   </w:t>
      </w:r>
      <w:r>
        <w:rPr>
          <w:rFonts w:hint="eastAsia"/>
        </w:rPr>
        <w:t xml:space="preserve"> </w:t>
      </w:r>
    </w:p>
    <w:p w:rsidR="00FF402B" w:rsidRDefault="00F34C63">
      <w:pPr>
        <w:ind w:firstLine="560"/>
      </w:pPr>
      <w:r>
        <w:rPr>
          <w:rFonts w:hint="eastAsia"/>
        </w:rPr>
        <w:t>年</w:t>
      </w:r>
      <w:r>
        <w:rPr>
          <w:rFonts w:hint="eastAsia"/>
        </w:rPr>
        <w:t xml:space="preserve">    </w:t>
      </w:r>
      <w:r>
        <w:rPr>
          <w:rFonts w:hint="eastAsia"/>
        </w:rPr>
        <w:t>龄：</w:t>
      </w:r>
      <w:r>
        <w:rPr>
          <w:u w:val="single"/>
        </w:rPr>
        <w:t xml:space="preserve">                   </w:t>
      </w:r>
      <w:r>
        <w:rPr>
          <w:rFonts w:hint="eastAsia"/>
        </w:rPr>
        <w:t xml:space="preserve">  </w:t>
      </w:r>
      <w:r>
        <w:rPr>
          <w:rFonts w:hint="eastAsia"/>
        </w:rPr>
        <w:t>职</w:t>
      </w:r>
      <w:r>
        <w:rPr>
          <w:rFonts w:hint="eastAsia"/>
        </w:rPr>
        <w:t xml:space="preserve">     </w:t>
      </w:r>
      <w:r>
        <w:rPr>
          <w:rFonts w:hint="eastAsia"/>
        </w:rPr>
        <w:t>务：</w:t>
      </w:r>
      <w:r>
        <w:rPr>
          <w:u w:val="single"/>
        </w:rPr>
        <w:t xml:space="preserve">                   </w:t>
      </w:r>
      <w:r>
        <w:rPr>
          <w:rFonts w:hint="eastAsia"/>
        </w:rPr>
        <w:t xml:space="preserve"> </w:t>
      </w:r>
    </w:p>
    <w:p w:rsidR="00FF402B" w:rsidRDefault="00F34C63">
      <w:pPr>
        <w:ind w:firstLine="560"/>
      </w:pPr>
      <w:r>
        <w:rPr>
          <w:rFonts w:hint="eastAsia"/>
        </w:rPr>
        <w:t>系</w:t>
      </w:r>
      <w:r>
        <w:rPr>
          <w:rFonts w:hint="eastAsia"/>
        </w:rPr>
        <w:t xml:space="preserve"> </w:t>
      </w:r>
      <w:r>
        <w:rPr>
          <w:u w:val="single"/>
        </w:rPr>
        <w:t xml:space="preserve">                               </w:t>
      </w:r>
      <w:r>
        <w:rPr>
          <w:rFonts w:hint="eastAsia"/>
        </w:rPr>
        <w:t>(</w:t>
      </w:r>
      <w:r>
        <w:rPr>
          <w:rFonts w:hint="eastAsia"/>
        </w:rPr>
        <w:t>投标人名称</w:t>
      </w:r>
      <w:r>
        <w:rPr>
          <w:rFonts w:hint="eastAsia"/>
        </w:rPr>
        <w:t>)</w:t>
      </w:r>
      <w:r>
        <w:rPr>
          <w:rFonts w:hint="eastAsia"/>
        </w:rPr>
        <w:t>的法定代表人。</w:t>
      </w:r>
    </w:p>
    <w:p w:rsidR="00FF402B" w:rsidRDefault="00F34C63">
      <w:pPr>
        <w:ind w:firstLine="560"/>
      </w:pPr>
      <w:r>
        <w:rPr>
          <w:rFonts w:hint="eastAsia"/>
        </w:rPr>
        <w:t>特此证明。</w:t>
      </w:r>
    </w:p>
    <w:p w:rsidR="00FF402B" w:rsidRDefault="00FF402B">
      <w:pPr>
        <w:ind w:firstLine="560"/>
      </w:pPr>
    </w:p>
    <w:p w:rsidR="00FF402B" w:rsidRDefault="00FF402B">
      <w:pPr>
        <w:ind w:firstLine="560"/>
      </w:pPr>
    </w:p>
    <w:p w:rsidR="00FF402B" w:rsidRDefault="00F34C63">
      <w:pPr>
        <w:ind w:firstLine="560"/>
      </w:pPr>
      <w:r>
        <w:rPr>
          <w:rFonts w:hint="eastAsia"/>
        </w:rPr>
        <w:t xml:space="preserve">                                  </w:t>
      </w:r>
      <w:r>
        <w:rPr>
          <w:rFonts w:hint="eastAsia"/>
        </w:rPr>
        <w:t>投标人：</w:t>
      </w:r>
      <w:r>
        <w:rPr>
          <w:rFonts w:hint="eastAsia"/>
        </w:rPr>
        <w:t>(</w:t>
      </w:r>
      <w:r>
        <w:rPr>
          <w:rFonts w:hint="eastAsia"/>
        </w:rPr>
        <w:t>盖章</w:t>
      </w:r>
      <w:r>
        <w:rPr>
          <w:rFonts w:hint="eastAsia"/>
        </w:rPr>
        <w:t>)</w:t>
      </w:r>
    </w:p>
    <w:p w:rsidR="00FF402B" w:rsidRDefault="00FF402B">
      <w:pPr>
        <w:ind w:firstLine="560"/>
      </w:pPr>
    </w:p>
    <w:p w:rsidR="00FF402B" w:rsidRDefault="00F34C63">
      <w:pPr>
        <w:ind w:firstLineChars="1900" w:firstLine="5320"/>
      </w:pPr>
      <w:r>
        <w:rPr>
          <w:rFonts w:hint="eastAsia"/>
        </w:rPr>
        <w:t>2022</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rsidR="00FF402B" w:rsidRDefault="00FF402B">
      <w:pPr>
        <w:spacing w:line="440" w:lineRule="exact"/>
        <w:ind w:firstLineChars="1700" w:firstLine="4760"/>
        <w:rPr>
          <w:rFonts w:ascii="宋体" w:hAnsi="宋体"/>
          <w:szCs w:val="21"/>
        </w:rPr>
      </w:pPr>
    </w:p>
    <w:p w:rsidR="00FF402B" w:rsidRDefault="00FF402B">
      <w:pPr>
        <w:spacing w:line="440" w:lineRule="exact"/>
        <w:ind w:firstLineChars="1700" w:firstLine="4760"/>
        <w:rPr>
          <w:rFonts w:ascii="宋体" w:hAnsi="宋体"/>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F402B">
      <w:pPr>
        <w:spacing w:line="440" w:lineRule="exact"/>
        <w:ind w:firstLineChars="1700" w:firstLine="4760"/>
        <w:rPr>
          <w:rFonts w:ascii="宋体"/>
          <w:color w:val="000000"/>
          <w:szCs w:val="21"/>
        </w:rPr>
      </w:pPr>
    </w:p>
    <w:p w:rsidR="00FF402B" w:rsidRDefault="00F34C63">
      <w:pPr>
        <w:spacing w:line="440" w:lineRule="exact"/>
        <w:ind w:firstLine="400"/>
        <w:jc w:val="center"/>
        <w:rPr>
          <w:rFonts w:ascii="宋体"/>
          <w:color w:val="000000"/>
          <w:sz w:val="20"/>
          <w:szCs w:val="20"/>
        </w:rPr>
      </w:pPr>
      <w:r>
        <w:rPr>
          <w:rFonts w:ascii="宋体"/>
          <w:color w:val="000000"/>
          <w:kern w:val="0"/>
          <w:sz w:val="20"/>
          <w:szCs w:val="20"/>
        </w:rPr>
        <w:br w:type="page"/>
      </w:r>
    </w:p>
    <w:p w:rsidR="00FF402B" w:rsidRDefault="00F34C63">
      <w:pPr>
        <w:pStyle w:val="ae"/>
      </w:pPr>
      <w:bookmarkStart w:id="11" w:name="_Toc152045792"/>
      <w:bookmarkStart w:id="12" w:name="_Toc179632812"/>
      <w:bookmarkStart w:id="13" w:name="_Toc241484771"/>
      <w:bookmarkStart w:id="14" w:name="_Toc152042581"/>
      <w:bookmarkStart w:id="15" w:name="_Toc241459819"/>
      <w:bookmarkStart w:id="16" w:name="_Toc275956221"/>
      <w:bookmarkStart w:id="17" w:name="_Toc144974861"/>
      <w:r>
        <w:rPr>
          <w:rFonts w:hint="eastAsia"/>
        </w:rPr>
        <w:lastRenderedPageBreak/>
        <w:t>授权委托书</w:t>
      </w:r>
      <w:bookmarkEnd w:id="11"/>
      <w:bookmarkEnd w:id="12"/>
      <w:bookmarkEnd w:id="13"/>
      <w:bookmarkEnd w:id="14"/>
      <w:bookmarkEnd w:id="15"/>
      <w:bookmarkEnd w:id="16"/>
      <w:bookmarkEnd w:id="17"/>
    </w:p>
    <w:p w:rsidR="00FF402B" w:rsidRDefault="00FF402B">
      <w:pPr>
        <w:ind w:firstLine="560"/>
      </w:pPr>
    </w:p>
    <w:p w:rsidR="00FF402B" w:rsidRDefault="00F34C63">
      <w:pPr>
        <w:ind w:firstLine="480"/>
        <w:rPr>
          <w:sz w:val="24"/>
        </w:rPr>
      </w:pPr>
      <w:r>
        <w:rPr>
          <w:rFonts w:hint="eastAsia"/>
          <w:sz w:val="24"/>
        </w:rPr>
        <w:t>本人</w:t>
      </w:r>
      <w:r>
        <w:rPr>
          <w:rFonts w:hint="eastAsia"/>
          <w:sz w:val="24"/>
          <w:u w:val="single"/>
        </w:rPr>
        <w:t xml:space="preserve"> </w:t>
      </w:r>
      <w:r>
        <w:rPr>
          <w:sz w:val="24"/>
          <w:u w:val="single"/>
        </w:rPr>
        <w:t xml:space="preserve">            </w:t>
      </w:r>
      <w:r>
        <w:rPr>
          <w:rFonts w:hint="eastAsia"/>
          <w:sz w:val="24"/>
        </w:rPr>
        <w:t>(</w:t>
      </w:r>
      <w:r>
        <w:rPr>
          <w:rFonts w:hint="eastAsia"/>
          <w:sz w:val="24"/>
        </w:rPr>
        <w:t>姓名</w:t>
      </w:r>
      <w:r>
        <w:rPr>
          <w:rFonts w:hint="eastAsia"/>
          <w:sz w:val="24"/>
        </w:rPr>
        <w:t>)</w:t>
      </w:r>
      <w:r>
        <w:rPr>
          <w:rFonts w:hint="eastAsia"/>
          <w:sz w:val="24"/>
        </w:rPr>
        <w:t>系</w:t>
      </w:r>
      <w:r>
        <w:rPr>
          <w:rFonts w:hint="eastAsia"/>
          <w:sz w:val="24"/>
          <w:u w:val="single"/>
        </w:rPr>
        <w:t xml:space="preserve"> </w:t>
      </w:r>
      <w:r>
        <w:rPr>
          <w:sz w:val="24"/>
          <w:u w:val="single"/>
        </w:rPr>
        <w:t xml:space="preserve">            </w:t>
      </w:r>
      <w:r>
        <w:rPr>
          <w:rFonts w:hint="eastAsia"/>
          <w:sz w:val="24"/>
        </w:rPr>
        <w:t xml:space="preserve"> (</w:t>
      </w:r>
      <w:r>
        <w:rPr>
          <w:rFonts w:hint="eastAsia"/>
          <w:sz w:val="24"/>
        </w:rPr>
        <w:t>投标人名称</w:t>
      </w:r>
      <w:r>
        <w:rPr>
          <w:rFonts w:hint="eastAsia"/>
          <w:sz w:val="24"/>
        </w:rPr>
        <w:t>)</w:t>
      </w:r>
      <w:r>
        <w:rPr>
          <w:rFonts w:hint="eastAsia"/>
          <w:sz w:val="24"/>
        </w:rPr>
        <w:t>的法定代表人，现委托</w:t>
      </w:r>
    </w:p>
    <w:p w:rsidR="00FF402B" w:rsidRDefault="00F34C63">
      <w:pPr>
        <w:ind w:firstLineChars="0" w:firstLine="0"/>
        <w:rPr>
          <w:sz w:val="24"/>
        </w:rPr>
      </w:pPr>
      <w:r>
        <w:rPr>
          <w:rFonts w:hint="eastAsia"/>
          <w:sz w:val="24"/>
          <w:u w:val="single"/>
        </w:rPr>
        <w:t xml:space="preserve"> </w:t>
      </w:r>
      <w:r>
        <w:rPr>
          <w:sz w:val="24"/>
          <w:u w:val="single"/>
        </w:rPr>
        <w:t xml:space="preserve">            </w:t>
      </w:r>
      <w:r>
        <w:rPr>
          <w:rFonts w:hint="eastAsia"/>
          <w:sz w:val="24"/>
        </w:rPr>
        <w:t xml:space="preserve"> (</w:t>
      </w:r>
      <w:r>
        <w:rPr>
          <w:rFonts w:hint="eastAsia"/>
          <w:sz w:val="24"/>
        </w:rPr>
        <w:t>姓名</w:t>
      </w:r>
      <w:r>
        <w:rPr>
          <w:rFonts w:hint="eastAsia"/>
          <w:sz w:val="24"/>
        </w:rPr>
        <w:t>)</w:t>
      </w:r>
      <w:r>
        <w:rPr>
          <w:rFonts w:hint="eastAsia"/>
          <w:sz w:val="24"/>
        </w:rPr>
        <w:t>为我方代理人。代理人根据授权，以我方名义签署、澄清、说明、补正、递交、撤回、修改</w:t>
      </w:r>
      <w:r>
        <w:rPr>
          <w:rFonts w:hint="eastAsia"/>
          <w:sz w:val="24"/>
          <w:u w:val="single"/>
        </w:rPr>
        <w:t>泰州职业技术学院泰州职业技术学院配电房电气设备试验</w:t>
      </w:r>
      <w:r>
        <w:rPr>
          <w:rFonts w:hint="eastAsia"/>
          <w:sz w:val="24"/>
        </w:rPr>
        <w:t>施工投标文件、签订合同和处理有关事宜，其法律后果由我方承担。</w:t>
      </w:r>
    </w:p>
    <w:p w:rsidR="00FF402B" w:rsidRDefault="00F34C63">
      <w:pPr>
        <w:ind w:firstLine="480"/>
        <w:rPr>
          <w:sz w:val="24"/>
        </w:rPr>
      </w:pPr>
      <w:r>
        <w:rPr>
          <w:rFonts w:hint="eastAsia"/>
          <w:sz w:val="24"/>
        </w:rPr>
        <w:t>委托期限：</w:t>
      </w:r>
      <w:r>
        <w:rPr>
          <w:rFonts w:hint="eastAsia"/>
          <w:sz w:val="24"/>
          <w:u w:val="single"/>
        </w:rPr>
        <w:t xml:space="preserve"> </w:t>
      </w:r>
      <w:r>
        <w:rPr>
          <w:sz w:val="24"/>
          <w:u w:val="single"/>
        </w:rPr>
        <w:t xml:space="preserve">            </w:t>
      </w:r>
      <w:r>
        <w:rPr>
          <w:rFonts w:hint="eastAsia"/>
          <w:sz w:val="24"/>
        </w:rPr>
        <w:t>。</w:t>
      </w:r>
    </w:p>
    <w:p w:rsidR="00FF402B" w:rsidRDefault="00F34C63">
      <w:pPr>
        <w:ind w:firstLine="480"/>
        <w:rPr>
          <w:sz w:val="24"/>
        </w:rPr>
      </w:pPr>
      <w:r>
        <w:rPr>
          <w:rFonts w:hint="eastAsia"/>
          <w:sz w:val="24"/>
        </w:rPr>
        <w:t>代理人无转委托权。</w:t>
      </w:r>
    </w:p>
    <w:p w:rsidR="00FF402B" w:rsidRDefault="00F34C63">
      <w:pPr>
        <w:ind w:firstLine="480"/>
        <w:rPr>
          <w:sz w:val="24"/>
        </w:rPr>
      </w:pPr>
      <w:r>
        <w:rPr>
          <w:rFonts w:hint="eastAsia"/>
          <w:sz w:val="24"/>
        </w:rPr>
        <w:t>附：</w:t>
      </w:r>
      <w:r>
        <w:rPr>
          <w:rFonts w:hint="eastAsia"/>
          <w:b/>
          <w:bCs/>
          <w:sz w:val="24"/>
        </w:rPr>
        <w:t>法定代表人身份证明，委托身份证复印件</w:t>
      </w:r>
    </w:p>
    <w:p w:rsidR="00FF402B" w:rsidRDefault="00FF402B">
      <w:pPr>
        <w:ind w:firstLine="560"/>
      </w:pPr>
    </w:p>
    <w:p w:rsidR="00FF402B" w:rsidRDefault="00FF402B">
      <w:pPr>
        <w:ind w:firstLine="480"/>
        <w:rPr>
          <w:rFonts w:ascii="宋体" w:hAnsi="宋体"/>
          <w:sz w:val="24"/>
        </w:rPr>
      </w:pPr>
    </w:p>
    <w:p w:rsidR="00FF402B" w:rsidRDefault="00F34C63">
      <w:pPr>
        <w:ind w:firstLine="480"/>
        <w:rPr>
          <w:rFonts w:ascii="宋体" w:hAnsi="宋体"/>
          <w:sz w:val="24"/>
        </w:rPr>
      </w:pPr>
      <w:r>
        <w:rPr>
          <w:rFonts w:ascii="宋体" w:hAnsi="宋体" w:hint="eastAsia"/>
          <w:sz w:val="24"/>
        </w:rPr>
        <w:t>投  标  人：(盖章)</w:t>
      </w:r>
      <w:r>
        <w:rPr>
          <w:rFonts w:hint="eastAsia"/>
          <w:sz w:val="24"/>
          <w:u w:val="single"/>
        </w:rPr>
        <w:t xml:space="preserve"> </w:t>
      </w:r>
      <w:r>
        <w:rPr>
          <w:sz w:val="24"/>
          <w:u w:val="single"/>
        </w:rPr>
        <w:t xml:space="preserve">                                          </w:t>
      </w:r>
    </w:p>
    <w:p w:rsidR="00FF402B" w:rsidRDefault="00FF402B">
      <w:pPr>
        <w:ind w:firstLine="480"/>
        <w:rPr>
          <w:rFonts w:ascii="宋体" w:hAnsi="宋体"/>
          <w:sz w:val="24"/>
        </w:rPr>
      </w:pPr>
    </w:p>
    <w:p w:rsidR="00FF402B" w:rsidRDefault="00F34C63">
      <w:pPr>
        <w:ind w:firstLine="480"/>
        <w:rPr>
          <w:rFonts w:ascii="宋体" w:hAnsi="宋体"/>
          <w:sz w:val="24"/>
        </w:rPr>
      </w:pPr>
      <w:r>
        <w:rPr>
          <w:rFonts w:ascii="宋体" w:hAnsi="宋体" w:hint="eastAsia"/>
          <w:sz w:val="24"/>
        </w:rPr>
        <w:t>法定代表人：(签字或盖章)</w:t>
      </w:r>
      <w:r>
        <w:rPr>
          <w:rFonts w:hint="eastAsia"/>
          <w:sz w:val="24"/>
          <w:u w:val="single"/>
        </w:rPr>
        <w:t xml:space="preserve"> </w:t>
      </w:r>
      <w:r>
        <w:rPr>
          <w:sz w:val="24"/>
          <w:u w:val="single"/>
        </w:rPr>
        <w:t xml:space="preserve">                                     </w:t>
      </w:r>
    </w:p>
    <w:p w:rsidR="00FF402B" w:rsidRDefault="00FF402B">
      <w:pPr>
        <w:ind w:firstLineChars="183" w:firstLine="439"/>
        <w:rPr>
          <w:rFonts w:ascii="宋体" w:hAnsi="宋体"/>
          <w:sz w:val="24"/>
        </w:rPr>
      </w:pPr>
    </w:p>
    <w:p w:rsidR="00FF402B" w:rsidRDefault="00F34C63">
      <w:pPr>
        <w:ind w:firstLineChars="183" w:firstLine="439"/>
        <w:rPr>
          <w:rFonts w:ascii="宋体" w:hAnsi="宋体"/>
          <w:sz w:val="24"/>
        </w:rPr>
      </w:pPr>
      <w:r>
        <w:rPr>
          <w:rFonts w:ascii="宋体" w:hAnsi="宋体" w:hint="eastAsia"/>
          <w:sz w:val="24"/>
        </w:rPr>
        <w:t>身份证号码：</w:t>
      </w:r>
      <w:r>
        <w:rPr>
          <w:rFonts w:hint="eastAsia"/>
          <w:sz w:val="24"/>
          <w:u w:val="single"/>
        </w:rPr>
        <w:t xml:space="preserve"> </w:t>
      </w:r>
      <w:r>
        <w:rPr>
          <w:sz w:val="24"/>
          <w:u w:val="single"/>
        </w:rPr>
        <w:t xml:space="preserve">            </w:t>
      </w:r>
    </w:p>
    <w:p w:rsidR="00FF402B" w:rsidRDefault="00FF402B">
      <w:pPr>
        <w:ind w:firstLine="480"/>
        <w:rPr>
          <w:rFonts w:ascii="宋体" w:hAnsi="宋体"/>
          <w:sz w:val="24"/>
        </w:rPr>
      </w:pPr>
    </w:p>
    <w:p w:rsidR="00FF402B" w:rsidRDefault="00F34C63">
      <w:pPr>
        <w:ind w:firstLine="480"/>
        <w:rPr>
          <w:rFonts w:ascii="宋体" w:hAnsi="宋体"/>
          <w:sz w:val="24"/>
        </w:rPr>
      </w:pPr>
      <w:r>
        <w:rPr>
          <w:rFonts w:ascii="宋体" w:hAnsi="宋体" w:hint="eastAsia"/>
          <w:sz w:val="24"/>
        </w:rPr>
        <w:t>委托代理人：</w:t>
      </w:r>
      <w:r>
        <w:rPr>
          <w:rFonts w:hint="eastAsia"/>
          <w:sz w:val="24"/>
          <w:u w:val="single"/>
        </w:rPr>
        <w:t xml:space="preserve"> </w:t>
      </w:r>
      <w:r>
        <w:rPr>
          <w:sz w:val="24"/>
          <w:u w:val="single"/>
        </w:rPr>
        <w:t xml:space="preserve">            </w:t>
      </w:r>
    </w:p>
    <w:p w:rsidR="00FF402B" w:rsidRDefault="00FF402B">
      <w:pPr>
        <w:ind w:firstLine="480"/>
        <w:rPr>
          <w:rFonts w:ascii="宋体" w:hAnsi="宋体"/>
          <w:sz w:val="24"/>
        </w:rPr>
      </w:pPr>
    </w:p>
    <w:p w:rsidR="00FF402B" w:rsidRDefault="00F34C63">
      <w:pPr>
        <w:ind w:firstLine="480"/>
        <w:rPr>
          <w:rFonts w:ascii="宋体" w:hAnsi="宋体"/>
          <w:sz w:val="24"/>
        </w:rPr>
      </w:pPr>
      <w:r>
        <w:rPr>
          <w:rFonts w:ascii="宋体" w:hAnsi="宋体" w:hint="eastAsia"/>
          <w:sz w:val="24"/>
        </w:rPr>
        <w:t>身份证号码：</w:t>
      </w:r>
      <w:r>
        <w:rPr>
          <w:rFonts w:hint="eastAsia"/>
          <w:sz w:val="24"/>
          <w:u w:val="single"/>
        </w:rPr>
        <w:t xml:space="preserve"> </w:t>
      </w:r>
      <w:r>
        <w:rPr>
          <w:sz w:val="24"/>
          <w:u w:val="single"/>
        </w:rPr>
        <w:t xml:space="preserve">            </w:t>
      </w:r>
    </w:p>
    <w:p w:rsidR="00FF402B" w:rsidRDefault="00FF402B">
      <w:pPr>
        <w:ind w:firstLine="480"/>
        <w:rPr>
          <w:rFonts w:ascii="宋体" w:hAnsi="宋体"/>
          <w:sz w:val="24"/>
        </w:rPr>
      </w:pPr>
    </w:p>
    <w:p w:rsidR="00FF402B" w:rsidRDefault="00F34C63">
      <w:pPr>
        <w:ind w:firstLine="480"/>
        <w:rPr>
          <w:sz w:val="24"/>
        </w:rPr>
      </w:pPr>
      <w:r>
        <w:rPr>
          <w:rFonts w:hint="eastAsia"/>
          <w:sz w:val="24"/>
        </w:rPr>
        <w:t>2022</w:t>
      </w:r>
      <w:r>
        <w:rPr>
          <w:rFonts w:hint="eastAsia"/>
          <w:sz w:val="24"/>
        </w:rPr>
        <w:t>年</w:t>
      </w:r>
      <w:r>
        <w:rPr>
          <w:rFonts w:hint="eastAsia"/>
          <w:sz w:val="24"/>
          <w:u w:val="single"/>
        </w:rPr>
        <w:t xml:space="preserve"> </w:t>
      </w:r>
      <w:r>
        <w:rPr>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rPr>
        <w:t>日</w:t>
      </w:r>
    </w:p>
    <w:p w:rsidR="00FF402B" w:rsidRDefault="00FF402B">
      <w:pPr>
        <w:spacing w:line="440" w:lineRule="exact"/>
        <w:ind w:firstLineChars="2100" w:firstLine="5040"/>
        <w:rPr>
          <w:rFonts w:ascii="宋体" w:hAnsi="宋体"/>
          <w:sz w:val="24"/>
        </w:rPr>
      </w:pPr>
    </w:p>
    <w:p w:rsidR="00FF402B" w:rsidRDefault="00FF402B">
      <w:pPr>
        <w:spacing w:line="440" w:lineRule="exact"/>
        <w:ind w:firstLineChars="2100" w:firstLine="5880"/>
        <w:rPr>
          <w:rFonts w:ascii="宋体"/>
          <w:color w:val="000000"/>
          <w:szCs w:val="21"/>
        </w:rPr>
      </w:pPr>
    </w:p>
    <w:p w:rsidR="00FF402B" w:rsidRDefault="00FF402B">
      <w:pPr>
        <w:spacing w:line="440" w:lineRule="exact"/>
        <w:ind w:firstLineChars="2100" w:firstLine="5880"/>
        <w:rPr>
          <w:rFonts w:ascii="宋体"/>
          <w:color w:val="000000"/>
          <w:szCs w:val="21"/>
        </w:rPr>
      </w:pPr>
    </w:p>
    <w:p w:rsidR="00FF402B" w:rsidRDefault="00FF402B">
      <w:pPr>
        <w:ind w:firstLineChars="71" w:firstLine="199"/>
        <w:rPr>
          <w:rFonts w:ascii="宋体"/>
          <w:color w:val="000000"/>
          <w:kern w:val="0"/>
          <w:szCs w:val="21"/>
        </w:rPr>
      </w:pPr>
    </w:p>
    <w:p w:rsidR="00FF402B" w:rsidRDefault="00FF402B">
      <w:pPr>
        <w:ind w:firstLine="560"/>
        <w:rPr>
          <w:rFonts w:ascii="宋体"/>
          <w:color w:val="000000"/>
          <w:kern w:val="0"/>
          <w:szCs w:val="21"/>
        </w:rPr>
      </w:pPr>
    </w:p>
    <w:p w:rsidR="00FF402B" w:rsidRDefault="00FF402B">
      <w:pPr>
        <w:ind w:firstLine="560"/>
        <w:rPr>
          <w:rFonts w:ascii="宋体"/>
          <w:color w:val="000000"/>
          <w:kern w:val="0"/>
          <w:szCs w:val="21"/>
        </w:rPr>
      </w:pPr>
    </w:p>
    <w:p w:rsidR="00FF402B" w:rsidRDefault="00FF402B">
      <w:pPr>
        <w:ind w:firstLine="560"/>
        <w:rPr>
          <w:rFonts w:ascii="宋体"/>
          <w:color w:val="000000"/>
          <w:kern w:val="0"/>
          <w:szCs w:val="21"/>
        </w:rPr>
      </w:pPr>
    </w:p>
    <w:p w:rsidR="00FF402B" w:rsidRDefault="00FF402B">
      <w:pPr>
        <w:ind w:firstLineChars="0" w:firstLine="0"/>
        <w:rPr>
          <w:rFonts w:ascii="宋体"/>
          <w:color w:val="000000"/>
          <w:kern w:val="0"/>
          <w:szCs w:val="21"/>
        </w:rPr>
      </w:pPr>
    </w:p>
    <w:p w:rsidR="00FF402B" w:rsidRDefault="00F34C63">
      <w:pPr>
        <w:pStyle w:val="ae"/>
        <w:rPr>
          <w:rFonts w:ascii="宋体" w:hAnsi="宋体"/>
        </w:rPr>
      </w:pPr>
      <w:r>
        <w:rPr>
          <w:rFonts w:hint="eastAsia"/>
        </w:rPr>
        <w:t>投标承诺书</w:t>
      </w:r>
    </w:p>
    <w:p w:rsidR="00FF402B" w:rsidRDefault="00F34C63">
      <w:pPr>
        <w:ind w:firstLine="560"/>
      </w:pPr>
      <w:r>
        <w:rPr>
          <w:rFonts w:hint="eastAsia"/>
        </w:rPr>
        <w:t>本公司承诺：</w:t>
      </w:r>
    </w:p>
    <w:p w:rsidR="00FF402B" w:rsidRDefault="00F34C63">
      <w:pPr>
        <w:ind w:firstLine="560"/>
      </w:pPr>
      <w:r>
        <w:rPr>
          <w:rFonts w:hint="eastAsia"/>
        </w:rPr>
        <w:t>一、不在企业诚信库、建筑市场信用管理平台和投标文件中提供虚假材料、信息。</w:t>
      </w:r>
    </w:p>
    <w:p w:rsidR="00FF402B" w:rsidRDefault="00F34C63">
      <w:pPr>
        <w:ind w:firstLine="560"/>
      </w:pPr>
      <w:r>
        <w:rPr>
          <w:rFonts w:hint="eastAsia"/>
        </w:rPr>
        <w:t>二、不与招标人（招标代理）或其他投标人串通投标。</w:t>
      </w:r>
    </w:p>
    <w:p w:rsidR="00FF402B" w:rsidRDefault="00F34C63">
      <w:pPr>
        <w:ind w:firstLine="560"/>
      </w:pPr>
      <w:r>
        <w:rPr>
          <w:rFonts w:hint="eastAsia"/>
        </w:rPr>
        <w:t>三、不向招标人（招标代理）或评标委员会成员行贿，以谋取中标。</w:t>
      </w:r>
    </w:p>
    <w:p w:rsidR="00FF402B" w:rsidRDefault="00F34C63">
      <w:pPr>
        <w:ind w:firstLine="560"/>
      </w:pPr>
      <w:r>
        <w:rPr>
          <w:rFonts w:hint="eastAsia"/>
        </w:rPr>
        <w:t>四、不以他人名义投标或者其他方式弄虚作假，骗取中标。</w:t>
      </w:r>
    </w:p>
    <w:p w:rsidR="00FF402B" w:rsidRDefault="00F34C63">
      <w:pPr>
        <w:ind w:firstLine="560"/>
      </w:pPr>
      <w:r>
        <w:rPr>
          <w:rFonts w:hint="eastAsia"/>
        </w:rPr>
        <w:t>五、中标后在招标文件规定的时间内依法与招标人签订合同。</w:t>
      </w:r>
    </w:p>
    <w:p w:rsidR="00FF402B" w:rsidRDefault="00F34C63">
      <w:pPr>
        <w:ind w:firstLine="560"/>
      </w:pPr>
      <w:r>
        <w:rPr>
          <w:rFonts w:hint="eastAsia"/>
        </w:rPr>
        <w:t>六、不转包、违法分包中标项目。</w:t>
      </w:r>
    </w:p>
    <w:p w:rsidR="00FF402B" w:rsidRDefault="00F34C63">
      <w:pPr>
        <w:ind w:firstLine="560"/>
      </w:pPr>
      <w:r>
        <w:rPr>
          <w:rFonts w:hint="eastAsia"/>
        </w:rPr>
        <w:t>七、不进行缺乏事实根据或者法律依据的投诉。</w:t>
      </w:r>
    </w:p>
    <w:p w:rsidR="00FF402B" w:rsidRDefault="00F34C63">
      <w:pPr>
        <w:ind w:firstLine="560"/>
      </w:pPr>
      <w:r>
        <w:rPr>
          <w:rFonts w:hint="eastAsia"/>
        </w:rPr>
        <w:t>八、本公司拟派往本工程的项目经理现阶段没有担任其他在建建设工程项目的项目经理。</w:t>
      </w:r>
    </w:p>
    <w:p w:rsidR="00FF402B" w:rsidRDefault="00F34C63">
      <w:pPr>
        <w:ind w:firstLine="560"/>
      </w:pPr>
      <w:r>
        <w:rPr>
          <w:rFonts w:hint="eastAsia"/>
        </w:rPr>
        <w:t>本公司一旦违反上述承诺，将无条件接受招标人、主管部门作出的取消中标资格、记入信用档案、不退还投标保证金等处理。</w:t>
      </w:r>
    </w:p>
    <w:p w:rsidR="00FF402B" w:rsidRDefault="00FF402B">
      <w:pPr>
        <w:ind w:firstLine="560"/>
      </w:pPr>
    </w:p>
    <w:p w:rsidR="00FF402B" w:rsidRDefault="00F34C63">
      <w:pPr>
        <w:ind w:firstLine="560"/>
        <w:rPr>
          <w:u w:val="single"/>
        </w:rPr>
      </w:pPr>
      <w:r>
        <w:rPr>
          <w:rFonts w:hint="eastAsia"/>
        </w:rPr>
        <w:t>投标人：</w:t>
      </w:r>
      <w:r>
        <w:rPr>
          <w:rFonts w:hint="eastAsia"/>
        </w:rPr>
        <w:t>(</w:t>
      </w:r>
      <w:r>
        <w:rPr>
          <w:rFonts w:hint="eastAsia"/>
        </w:rPr>
        <w:t>盖章</w:t>
      </w:r>
      <w:r>
        <w:rPr>
          <w:rFonts w:hint="eastAsia"/>
        </w:rPr>
        <w:t>)</w:t>
      </w:r>
      <w:r>
        <w:rPr>
          <w:u w:val="single"/>
        </w:rPr>
        <w:t xml:space="preserve">                                      </w:t>
      </w:r>
    </w:p>
    <w:p w:rsidR="00FF402B" w:rsidRDefault="00FF402B">
      <w:pPr>
        <w:ind w:firstLine="560"/>
      </w:pPr>
    </w:p>
    <w:p w:rsidR="00FF402B" w:rsidRDefault="00F34C63">
      <w:pPr>
        <w:ind w:firstLine="560"/>
        <w:rPr>
          <w:u w:val="single"/>
        </w:rPr>
      </w:pPr>
      <w:r>
        <w:rPr>
          <w:rFonts w:hint="eastAsia"/>
        </w:rPr>
        <w:t>法定代表人或其委托代理人：</w:t>
      </w:r>
      <w:r>
        <w:rPr>
          <w:rFonts w:hint="eastAsia"/>
        </w:rPr>
        <w:t>(</w:t>
      </w:r>
      <w:r>
        <w:rPr>
          <w:rFonts w:hint="eastAsia"/>
        </w:rPr>
        <w:t>签字或盖章</w:t>
      </w:r>
      <w:r>
        <w:rPr>
          <w:rFonts w:hint="eastAsia"/>
        </w:rPr>
        <w:t>)</w:t>
      </w:r>
      <w:r>
        <w:rPr>
          <w:u w:val="single"/>
        </w:rPr>
        <w:t xml:space="preserve">               </w:t>
      </w:r>
    </w:p>
    <w:p w:rsidR="00FF402B" w:rsidRDefault="00FF402B">
      <w:pPr>
        <w:ind w:firstLine="560"/>
        <w:rPr>
          <w:szCs w:val="21"/>
        </w:rPr>
      </w:pPr>
    </w:p>
    <w:p w:rsidR="00FF402B" w:rsidRDefault="00F34C63">
      <w:pPr>
        <w:ind w:firstLine="560"/>
      </w:pPr>
      <w:r>
        <w:rPr>
          <w:rFonts w:hint="eastAsia"/>
        </w:rPr>
        <w:t>2022</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rsidR="00FF402B" w:rsidRDefault="00FF402B">
      <w:pPr>
        <w:pStyle w:val="2"/>
        <w:ind w:firstLine="643"/>
        <w:rPr>
          <w:color w:val="000000"/>
        </w:rPr>
      </w:pPr>
    </w:p>
    <w:p w:rsidR="00FF402B" w:rsidRDefault="00FF402B">
      <w:pPr>
        <w:pStyle w:val="a0"/>
        <w:ind w:firstLine="480"/>
      </w:pPr>
    </w:p>
    <w:sectPr w:rsidR="00FF402B">
      <w:headerReference w:type="even" r:id="rId7"/>
      <w:headerReference w:type="default" r:id="rId8"/>
      <w:footerReference w:type="even" r:id="rId9"/>
      <w:footerReference w:type="default" r:id="rId10"/>
      <w:headerReference w:type="first" r:id="rId11"/>
      <w:footerReference w:type="first" r:id="rId12"/>
      <w:pgSz w:w="11906" w:h="16838"/>
      <w:pgMar w:top="1247" w:right="1276" w:bottom="1440" w:left="1418"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CF" w:rsidRDefault="00913DCF">
      <w:pPr>
        <w:spacing w:line="240" w:lineRule="auto"/>
        <w:ind w:firstLine="560"/>
      </w:pPr>
      <w:r>
        <w:separator/>
      </w:r>
    </w:p>
  </w:endnote>
  <w:endnote w:type="continuationSeparator" w:id="0">
    <w:p w:rsidR="00913DCF" w:rsidRDefault="00913D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F402B">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34C63">
    <w:pPr>
      <w:pStyle w:val="aa"/>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FF402B" w:rsidRDefault="00F34C63">
                          <w:pPr>
                            <w:pStyle w:val="aa"/>
                            <w:ind w:firstLine="360"/>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B4345">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B4345">
                              <w:rPr>
                                <w:noProof/>
                              </w:rPr>
                              <w:t>15</w:t>
                            </w:r>
                          </w:fldSimple>
                          <w:r>
                            <w:rPr>
                              <w:rFonts w:hint="eastAsia"/>
                            </w:rPr>
                            <w:t xml:space="preserve"> </w:t>
                          </w:r>
                          <w:r>
                            <w:rPr>
                              <w:rFonts w:hint="eastAsia"/>
                            </w:rPr>
                            <w:t>页</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h5t9fdIBAAB8AwAADgAA&#10;AAAAAAAAAAAAAAAuAgAAZHJzL2Uyb0RvYy54bWxQSwECLQAUAAYACAAAACEAqooLHNgAAAAFAQAA&#10;DwAAAAAAAAAAAAAAAAAsBAAAZHJzL2Rvd25yZXYueG1sUEsFBgAAAAAEAAQA8wAAADEFAAAAAA==&#10;" filled="f" stroked="f" strokeweight="1.25pt">
              <v:textbox style="mso-fit-shape-to-text:t" inset="0,0,0,0">
                <w:txbxContent>
                  <w:p w:rsidR="00FF402B" w:rsidRDefault="00F34C63">
                    <w:pPr>
                      <w:pStyle w:val="aa"/>
                      <w:ind w:firstLine="360"/>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B4345">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B4345">
                        <w:rPr>
                          <w:noProof/>
                        </w:rPr>
                        <w:t>15</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F402B">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CF" w:rsidRDefault="00913DCF">
      <w:pPr>
        <w:ind w:firstLine="560"/>
      </w:pPr>
      <w:r>
        <w:separator/>
      </w:r>
    </w:p>
  </w:footnote>
  <w:footnote w:type="continuationSeparator" w:id="0">
    <w:p w:rsidR="00913DCF" w:rsidRDefault="00913DCF">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F402B">
    <w:pPr>
      <w:pStyle w:val="ac"/>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F402B">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02B" w:rsidRDefault="00FF402B">
    <w:pPr>
      <w:pStyle w:val="ac"/>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RkOGMyYTAwZGU3ZjU2ZTFkOTQzZDU2NjkyOTAifQ=="/>
  </w:docVars>
  <w:rsids>
    <w:rsidRoot w:val="00172A27"/>
    <w:rsid w:val="000024C4"/>
    <w:rsid w:val="0000268F"/>
    <w:rsid w:val="00002CF4"/>
    <w:rsid w:val="00004AF7"/>
    <w:rsid w:val="00005406"/>
    <w:rsid w:val="00007C2E"/>
    <w:rsid w:val="00007F00"/>
    <w:rsid w:val="00010B46"/>
    <w:rsid w:val="00015ABB"/>
    <w:rsid w:val="00021370"/>
    <w:rsid w:val="00022337"/>
    <w:rsid w:val="00023C9D"/>
    <w:rsid w:val="00025323"/>
    <w:rsid w:val="000267B2"/>
    <w:rsid w:val="00026C43"/>
    <w:rsid w:val="0003005E"/>
    <w:rsid w:val="0003048A"/>
    <w:rsid w:val="0003166D"/>
    <w:rsid w:val="00032859"/>
    <w:rsid w:val="00034729"/>
    <w:rsid w:val="000370CD"/>
    <w:rsid w:val="000401C4"/>
    <w:rsid w:val="0004038E"/>
    <w:rsid w:val="00042607"/>
    <w:rsid w:val="000441CC"/>
    <w:rsid w:val="0004453D"/>
    <w:rsid w:val="00044B09"/>
    <w:rsid w:val="00053629"/>
    <w:rsid w:val="00055672"/>
    <w:rsid w:val="000649D1"/>
    <w:rsid w:val="0006500C"/>
    <w:rsid w:val="0007022B"/>
    <w:rsid w:val="00070700"/>
    <w:rsid w:val="00072F3C"/>
    <w:rsid w:val="0007592C"/>
    <w:rsid w:val="00083C31"/>
    <w:rsid w:val="00085D00"/>
    <w:rsid w:val="00093E77"/>
    <w:rsid w:val="000A284F"/>
    <w:rsid w:val="000A7648"/>
    <w:rsid w:val="000B6F6A"/>
    <w:rsid w:val="000C50BD"/>
    <w:rsid w:val="000C63F1"/>
    <w:rsid w:val="000C7494"/>
    <w:rsid w:val="000D333C"/>
    <w:rsid w:val="000D3ACD"/>
    <w:rsid w:val="000D4330"/>
    <w:rsid w:val="000D6089"/>
    <w:rsid w:val="000D6AAF"/>
    <w:rsid w:val="000E47D0"/>
    <w:rsid w:val="000E52CA"/>
    <w:rsid w:val="000E5AD7"/>
    <w:rsid w:val="000E6565"/>
    <w:rsid w:val="000F256C"/>
    <w:rsid w:val="001007D1"/>
    <w:rsid w:val="00100B94"/>
    <w:rsid w:val="00106579"/>
    <w:rsid w:val="0010704E"/>
    <w:rsid w:val="00107B57"/>
    <w:rsid w:val="00110ABF"/>
    <w:rsid w:val="00111CE3"/>
    <w:rsid w:val="00113CD9"/>
    <w:rsid w:val="001159DC"/>
    <w:rsid w:val="00120C3A"/>
    <w:rsid w:val="00126803"/>
    <w:rsid w:val="00126CB3"/>
    <w:rsid w:val="00126E79"/>
    <w:rsid w:val="001360C7"/>
    <w:rsid w:val="00140408"/>
    <w:rsid w:val="001407DB"/>
    <w:rsid w:val="00141C30"/>
    <w:rsid w:val="00142DBB"/>
    <w:rsid w:val="00144460"/>
    <w:rsid w:val="00145BE4"/>
    <w:rsid w:val="00156280"/>
    <w:rsid w:val="00156FE8"/>
    <w:rsid w:val="00160805"/>
    <w:rsid w:val="0016092E"/>
    <w:rsid w:val="0016222D"/>
    <w:rsid w:val="001638D3"/>
    <w:rsid w:val="00172582"/>
    <w:rsid w:val="00172A27"/>
    <w:rsid w:val="0017493C"/>
    <w:rsid w:val="00176A59"/>
    <w:rsid w:val="0019247A"/>
    <w:rsid w:val="00195CF7"/>
    <w:rsid w:val="00195EE3"/>
    <w:rsid w:val="001A532F"/>
    <w:rsid w:val="001A775F"/>
    <w:rsid w:val="001B00C2"/>
    <w:rsid w:val="001B4134"/>
    <w:rsid w:val="001B4B93"/>
    <w:rsid w:val="001B536A"/>
    <w:rsid w:val="001B64F2"/>
    <w:rsid w:val="001D43A7"/>
    <w:rsid w:val="001E4F66"/>
    <w:rsid w:val="001E6B04"/>
    <w:rsid w:val="001F0211"/>
    <w:rsid w:val="001F18F8"/>
    <w:rsid w:val="001F1F44"/>
    <w:rsid w:val="001F2495"/>
    <w:rsid w:val="001F3D23"/>
    <w:rsid w:val="001F4EB0"/>
    <w:rsid w:val="001F6C2E"/>
    <w:rsid w:val="0020583C"/>
    <w:rsid w:val="00213D38"/>
    <w:rsid w:val="00215D7B"/>
    <w:rsid w:val="00217805"/>
    <w:rsid w:val="00222221"/>
    <w:rsid w:val="0022352F"/>
    <w:rsid w:val="00223AAF"/>
    <w:rsid w:val="0022540C"/>
    <w:rsid w:val="00232095"/>
    <w:rsid w:val="00234A68"/>
    <w:rsid w:val="002367F5"/>
    <w:rsid w:val="00243EF9"/>
    <w:rsid w:val="00247A6F"/>
    <w:rsid w:val="00250A5E"/>
    <w:rsid w:val="00252B87"/>
    <w:rsid w:val="00255872"/>
    <w:rsid w:val="00257EDF"/>
    <w:rsid w:val="002626AC"/>
    <w:rsid w:val="002658B8"/>
    <w:rsid w:val="00267F8E"/>
    <w:rsid w:val="002715CE"/>
    <w:rsid w:val="0028110A"/>
    <w:rsid w:val="002811E9"/>
    <w:rsid w:val="00282A43"/>
    <w:rsid w:val="002878A5"/>
    <w:rsid w:val="002942B8"/>
    <w:rsid w:val="00294510"/>
    <w:rsid w:val="002977DE"/>
    <w:rsid w:val="002A0D44"/>
    <w:rsid w:val="002A138E"/>
    <w:rsid w:val="002A3613"/>
    <w:rsid w:val="002A3E4F"/>
    <w:rsid w:val="002A3EA2"/>
    <w:rsid w:val="002A7E58"/>
    <w:rsid w:val="002B043C"/>
    <w:rsid w:val="002B12E4"/>
    <w:rsid w:val="002B6BED"/>
    <w:rsid w:val="002C07F1"/>
    <w:rsid w:val="002C13D0"/>
    <w:rsid w:val="002C7784"/>
    <w:rsid w:val="002D1561"/>
    <w:rsid w:val="002E0CE6"/>
    <w:rsid w:val="002E4409"/>
    <w:rsid w:val="002F17A9"/>
    <w:rsid w:val="002F197A"/>
    <w:rsid w:val="002F7823"/>
    <w:rsid w:val="00303944"/>
    <w:rsid w:val="00303D0A"/>
    <w:rsid w:val="00303D54"/>
    <w:rsid w:val="003077BA"/>
    <w:rsid w:val="00307B3A"/>
    <w:rsid w:val="00321B67"/>
    <w:rsid w:val="0032277A"/>
    <w:rsid w:val="0032279E"/>
    <w:rsid w:val="003272DC"/>
    <w:rsid w:val="00330CE1"/>
    <w:rsid w:val="00331BAE"/>
    <w:rsid w:val="00333DEF"/>
    <w:rsid w:val="003357F9"/>
    <w:rsid w:val="00337C0A"/>
    <w:rsid w:val="0034116F"/>
    <w:rsid w:val="003415E0"/>
    <w:rsid w:val="00342CE3"/>
    <w:rsid w:val="0034638F"/>
    <w:rsid w:val="00351669"/>
    <w:rsid w:val="003549A2"/>
    <w:rsid w:val="003556C8"/>
    <w:rsid w:val="0035630A"/>
    <w:rsid w:val="00356B84"/>
    <w:rsid w:val="003574F4"/>
    <w:rsid w:val="003667F3"/>
    <w:rsid w:val="00371314"/>
    <w:rsid w:val="00371E60"/>
    <w:rsid w:val="0037544C"/>
    <w:rsid w:val="0037554B"/>
    <w:rsid w:val="00377FF7"/>
    <w:rsid w:val="00381A28"/>
    <w:rsid w:val="00391C20"/>
    <w:rsid w:val="003932A1"/>
    <w:rsid w:val="003A0674"/>
    <w:rsid w:val="003A1023"/>
    <w:rsid w:val="003A2293"/>
    <w:rsid w:val="003A2444"/>
    <w:rsid w:val="003A42FA"/>
    <w:rsid w:val="003B2D58"/>
    <w:rsid w:val="003B4345"/>
    <w:rsid w:val="003B4E30"/>
    <w:rsid w:val="003B6E2C"/>
    <w:rsid w:val="003B705D"/>
    <w:rsid w:val="003B7399"/>
    <w:rsid w:val="003C1E8E"/>
    <w:rsid w:val="003C3F30"/>
    <w:rsid w:val="003D0DBE"/>
    <w:rsid w:val="003D1FE6"/>
    <w:rsid w:val="003D7AAB"/>
    <w:rsid w:val="0040304E"/>
    <w:rsid w:val="00411707"/>
    <w:rsid w:val="004119E4"/>
    <w:rsid w:val="00411A3E"/>
    <w:rsid w:val="00411F31"/>
    <w:rsid w:val="004173A6"/>
    <w:rsid w:val="00421155"/>
    <w:rsid w:val="00421D88"/>
    <w:rsid w:val="004236E9"/>
    <w:rsid w:val="0042696F"/>
    <w:rsid w:val="00427EB7"/>
    <w:rsid w:val="00434648"/>
    <w:rsid w:val="00437DEC"/>
    <w:rsid w:val="00442FD8"/>
    <w:rsid w:val="00443A92"/>
    <w:rsid w:val="00444A69"/>
    <w:rsid w:val="0044567F"/>
    <w:rsid w:val="00450448"/>
    <w:rsid w:val="00450D40"/>
    <w:rsid w:val="004577A9"/>
    <w:rsid w:val="00457822"/>
    <w:rsid w:val="00466F48"/>
    <w:rsid w:val="004670B3"/>
    <w:rsid w:val="00472323"/>
    <w:rsid w:val="00473D71"/>
    <w:rsid w:val="004749CF"/>
    <w:rsid w:val="00475426"/>
    <w:rsid w:val="004770E8"/>
    <w:rsid w:val="004924F9"/>
    <w:rsid w:val="00493654"/>
    <w:rsid w:val="004A2E90"/>
    <w:rsid w:val="004A2F4B"/>
    <w:rsid w:val="004A5848"/>
    <w:rsid w:val="004A69DD"/>
    <w:rsid w:val="004A6B3B"/>
    <w:rsid w:val="004B1260"/>
    <w:rsid w:val="004B2B0D"/>
    <w:rsid w:val="004B3871"/>
    <w:rsid w:val="004B5774"/>
    <w:rsid w:val="004B7065"/>
    <w:rsid w:val="004C03EA"/>
    <w:rsid w:val="004C2A39"/>
    <w:rsid w:val="004C35B8"/>
    <w:rsid w:val="004C52E8"/>
    <w:rsid w:val="004C61FD"/>
    <w:rsid w:val="004C798B"/>
    <w:rsid w:val="004D0C0D"/>
    <w:rsid w:val="004D28DA"/>
    <w:rsid w:val="004D7C8D"/>
    <w:rsid w:val="004E370A"/>
    <w:rsid w:val="004E3A2E"/>
    <w:rsid w:val="004E7018"/>
    <w:rsid w:val="004F0618"/>
    <w:rsid w:val="004F0BCC"/>
    <w:rsid w:val="004F3DDB"/>
    <w:rsid w:val="004F405D"/>
    <w:rsid w:val="004F67F4"/>
    <w:rsid w:val="004F68EC"/>
    <w:rsid w:val="0050006F"/>
    <w:rsid w:val="00502B99"/>
    <w:rsid w:val="00504028"/>
    <w:rsid w:val="005057A0"/>
    <w:rsid w:val="00505FA9"/>
    <w:rsid w:val="00512EE9"/>
    <w:rsid w:val="0051550E"/>
    <w:rsid w:val="005220F1"/>
    <w:rsid w:val="00522B7B"/>
    <w:rsid w:val="00524AFF"/>
    <w:rsid w:val="00526E98"/>
    <w:rsid w:val="00527429"/>
    <w:rsid w:val="00527D1B"/>
    <w:rsid w:val="005314C4"/>
    <w:rsid w:val="00532101"/>
    <w:rsid w:val="0053262B"/>
    <w:rsid w:val="005345B7"/>
    <w:rsid w:val="00536F34"/>
    <w:rsid w:val="00537094"/>
    <w:rsid w:val="005428A5"/>
    <w:rsid w:val="00543D13"/>
    <w:rsid w:val="00545F1C"/>
    <w:rsid w:val="0054693E"/>
    <w:rsid w:val="0054780E"/>
    <w:rsid w:val="00547B21"/>
    <w:rsid w:val="005577E5"/>
    <w:rsid w:val="00557C70"/>
    <w:rsid w:val="00564B8B"/>
    <w:rsid w:val="005656DF"/>
    <w:rsid w:val="00566027"/>
    <w:rsid w:val="00572AD4"/>
    <w:rsid w:val="00572FE3"/>
    <w:rsid w:val="00576992"/>
    <w:rsid w:val="00577729"/>
    <w:rsid w:val="00580FB6"/>
    <w:rsid w:val="00581BDB"/>
    <w:rsid w:val="00583812"/>
    <w:rsid w:val="005852EF"/>
    <w:rsid w:val="0058728E"/>
    <w:rsid w:val="0059101B"/>
    <w:rsid w:val="005910BD"/>
    <w:rsid w:val="0059160C"/>
    <w:rsid w:val="00594496"/>
    <w:rsid w:val="005A098D"/>
    <w:rsid w:val="005A2367"/>
    <w:rsid w:val="005A26DE"/>
    <w:rsid w:val="005A2907"/>
    <w:rsid w:val="005A39AA"/>
    <w:rsid w:val="005A4539"/>
    <w:rsid w:val="005A5707"/>
    <w:rsid w:val="005B0587"/>
    <w:rsid w:val="005B4D9C"/>
    <w:rsid w:val="005B53DC"/>
    <w:rsid w:val="005B6566"/>
    <w:rsid w:val="005B6F0E"/>
    <w:rsid w:val="005B7BA6"/>
    <w:rsid w:val="005C001E"/>
    <w:rsid w:val="005C24B7"/>
    <w:rsid w:val="005C317A"/>
    <w:rsid w:val="005D0A7E"/>
    <w:rsid w:val="005D29D2"/>
    <w:rsid w:val="005D2D36"/>
    <w:rsid w:val="005D398C"/>
    <w:rsid w:val="005D3C61"/>
    <w:rsid w:val="005D7A8D"/>
    <w:rsid w:val="005E0860"/>
    <w:rsid w:val="005E28D8"/>
    <w:rsid w:val="005E29A9"/>
    <w:rsid w:val="005E7F98"/>
    <w:rsid w:val="005F1715"/>
    <w:rsid w:val="005F179C"/>
    <w:rsid w:val="005F1AC2"/>
    <w:rsid w:val="005F5A7A"/>
    <w:rsid w:val="005F6B9C"/>
    <w:rsid w:val="00602840"/>
    <w:rsid w:val="00606576"/>
    <w:rsid w:val="0061695C"/>
    <w:rsid w:val="006217EC"/>
    <w:rsid w:val="00627254"/>
    <w:rsid w:val="006314A0"/>
    <w:rsid w:val="00631A00"/>
    <w:rsid w:val="0063288A"/>
    <w:rsid w:val="00637EC1"/>
    <w:rsid w:val="006443A9"/>
    <w:rsid w:val="0066025A"/>
    <w:rsid w:val="00667FD5"/>
    <w:rsid w:val="00670A1D"/>
    <w:rsid w:val="00677CFF"/>
    <w:rsid w:val="0068080C"/>
    <w:rsid w:val="00680AA0"/>
    <w:rsid w:val="0068424D"/>
    <w:rsid w:val="00684531"/>
    <w:rsid w:val="0068739A"/>
    <w:rsid w:val="006908CC"/>
    <w:rsid w:val="0069726D"/>
    <w:rsid w:val="006A2A1E"/>
    <w:rsid w:val="006A2F5E"/>
    <w:rsid w:val="006A36B7"/>
    <w:rsid w:val="006A63C8"/>
    <w:rsid w:val="006A6E4D"/>
    <w:rsid w:val="006A72A1"/>
    <w:rsid w:val="006B1DB8"/>
    <w:rsid w:val="006B3A47"/>
    <w:rsid w:val="006B408F"/>
    <w:rsid w:val="006B77BD"/>
    <w:rsid w:val="006C0994"/>
    <w:rsid w:val="006C10FE"/>
    <w:rsid w:val="006C4A9A"/>
    <w:rsid w:val="006C4B22"/>
    <w:rsid w:val="006C4E32"/>
    <w:rsid w:val="006C5B0A"/>
    <w:rsid w:val="006D16C3"/>
    <w:rsid w:val="006D3CDC"/>
    <w:rsid w:val="006E01E2"/>
    <w:rsid w:val="006E22C5"/>
    <w:rsid w:val="006E4CC9"/>
    <w:rsid w:val="006E7DB5"/>
    <w:rsid w:val="006F2E78"/>
    <w:rsid w:val="006F4C76"/>
    <w:rsid w:val="006F5382"/>
    <w:rsid w:val="006F6C60"/>
    <w:rsid w:val="00705B58"/>
    <w:rsid w:val="00706929"/>
    <w:rsid w:val="0071000D"/>
    <w:rsid w:val="00714814"/>
    <w:rsid w:val="00714BB7"/>
    <w:rsid w:val="007205DF"/>
    <w:rsid w:val="00721D4D"/>
    <w:rsid w:val="00722879"/>
    <w:rsid w:val="007241D3"/>
    <w:rsid w:val="0072596D"/>
    <w:rsid w:val="007274D2"/>
    <w:rsid w:val="00735544"/>
    <w:rsid w:val="007356F7"/>
    <w:rsid w:val="00737B7A"/>
    <w:rsid w:val="00737F52"/>
    <w:rsid w:val="00743F23"/>
    <w:rsid w:val="007466BE"/>
    <w:rsid w:val="007477A8"/>
    <w:rsid w:val="00752B61"/>
    <w:rsid w:val="00756C28"/>
    <w:rsid w:val="00760AD8"/>
    <w:rsid w:val="0076214F"/>
    <w:rsid w:val="007623BA"/>
    <w:rsid w:val="0077041F"/>
    <w:rsid w:val="007760C9"/>
    <w:rsid w:val="00780448"/>
    <w:rsid w:val="0079147C"/>
    <w:rsid w:val="00794057"/>
    <w:rsid w:val="00794189"/>
    <w:rsid w:val="00794EB2"/>
    <w:rsid w:val="00797097"/>
    <w:rsid w:val="007979AD"/>
    <w:rsid w:val="007A5E4C"/>
    <w:rsid w:val="007B1A97"/>
    <w:rsid w:val="007B2A14"/>
    <w:rsid w:val="007B49E3"/>
    <w:rsid w:val="007B6244"/>
    <w:rsid w:val="007D0832"/>
    <w:rsid w:val="007D0AEE"/>
    <w:rsid w:val="007D11F2"/>
    <w:rsid w:val="007D5403"/>
    <w:rsid w:val="007D6C5A"/>
    <w:rsid w:val="007E01AC"/>
    <w:rsid w:val="007E20D0"/>
    <w:rsid w:val="00800B7E"/>
    <w:rsid w:val="00804EDF"/>
    <w:rsid w:val="00813CC5"/>
    <w:rsid w:val="00813CD5"/>
    <w:rsid w:val="00814B8A"/>
    <w:rsid w:val="00821CE2"/>
    <w:rsid w:val="00821D65"/>
    <w:rsid w:val="008223E1"/>
    <w:rsid w:val="00822DCB"/>
    <w:rsid w:val="00822FB3"/>
    <w:rsid w:val="00824ED0"/>
    <w:rsid w:val="00835BA0"/>
    <w:rsid w:val="00837009"/>
    <w:rsid w:val="0084013B"/>
    <w:rsid w:val="00840966"/>
    <w:rsid w:val="00841009"/>
    <w:rsid w:val="00843F4F"/>
    <w:rsid w:val="00845392"/>
    <w:rsid w:val="0085306F"/>
    <w:rsid w:val="008549A8"/>
    <w:rsid w:val="00857DE2"/>
    <w:rsid w:val="00861231"/>
    <w:rsid w:val="00866608"/>
    <w:rsid w:val="00875A44"/>
    <w:rsid w:val="00880D6A"/>
    <w:rsid w:val="00882EEE"/>
    <w:rsid w:val="00885FD8"/>
    <w:rsid w:val="008877B5"/>
    <w:rsid w:val="008933B9"/>
    <w:rsid w:val="008942CB"/>
    <w:rsid w:val="00896602"/>
    <w:rsid w:val="00896FCA"/>
    <w:rsid w:val="008979FB"/>
    <w:rsid w:val="008A2A81"/>
    <w:rsid w:val="008A62E2"/>
    <w:rsid w:val="008B0243"/>
    <w:rsid w:val="008B22FE"/>
    <w:rsid w:val="008B35BB"/>
    <w:rsid w:val="008C29DD"/>
    <w:rsid w:val="008C60C0"/>
    <w:rsid w:val="008C6BAD"/>
    <w:rsid w:val="008D2ACC"/>
    <w:rsid w:val="008D3478"/>
    <w:rsid w:val="008D4BA7"/>
    <w:rsid w:val="008E2DE9"/>
    <w:rsid w:val="008E45D6"/>
    <w:rsid w:val="008E4FF4"/>
    <w:rsid w:val="008F23DF"/>
    <w:rsid w:val="008F3D73"/>
    <w:rsid w:val="008F4176"/>
    <w:rsid w:val="008F4482"/>
    <w:rsid w:val="008F5DE0"/>
    <w:rsid w:val="008F78BF"/>
    <w:rsid w:val="00901008"/>
    <w:rsid w:val="00901514"/>
    <w:rsid w:val="00902124"/>
    <w:rsid w:val="00904BBA"/>
    <w:rsid w:val="0090527B"/>
    <w:rsid w:val="00906864"/>
    <w:rsid w:val="00906E27"/>
    <w:rsid w:val="00907621"/>
    <w:rsid w:val="0091232E"/>
    <w:rsid w:val="00913534"/>
    <w:rsid w:val="00913DCF"/>
    <w:rsid w:val="00920C37"/>
    <w:rsid w:val="00922524"/>
    <w:rsid w:val="00923EA4"/>
    <w:rsid w:val="009249EA"/>
    <w:rsid w:val="0092531C"/>
    <w:rsid w:val="00926670"/>
    <w:rsid w:val="00932110"/>
    <w:rsid w:val="00933035"/>
    <w:rsid w:val="00937DAC"/>
    <w:rsid w:val="00944A75"/>
    <w:rsid w:val="00945543"/>
    <w:rsid w:val="0094640A"/>
    <w:rsid w:val="00950A5B"/>
    <w:rsid w:val="009536E0"/>
    <w:rsid w:val="009566F8"/>
    <w:rsid w:val="00956AA4"/>
    <w:rsid w:val="00964FB9"/>
    <w:rsid w:val="00966E11"/>
    <w:rsid w:val="0097695B"/>
    <w:rsid w:val="00990149"/>
    <w:rsid w:val="009902A8"/>
    <w:rsid w:val="0099593F"/>
    <w:rsid w:val="00996859"/>
    <w:rsid w:val="009A38C0"/>
    <w:rsid w:val="009A4170"/>
    <w:rsid w:val="009A5285"/>
    <w:rsid w:val="009A5B35"/>
    <w:rsid w:val="009B1156"/>
    <w:rsid w:val="009C0E49"/>
    <w:rsid w:val="009C1B76"/>
    <w:rsid w:val="009D0E3B"/>
    <w:rsid w:val="009D6A4C"/>
    <w:rsid w:val="009E3527"/>
    <w:rsid w:val="009E4410"/>
    <w:rsid w:val="009E6044"/>
    <w:rsid w:val="009F43B5"/>
    <w:rsid w:val="009F73F9"/>
    <w:rsid w:val="00A001D3"/>
    <w:rsid w:val="00A00F5D"/>
    <w:rsid w:val="00A03165"/>
    <w:rsid w:val="00A0472A"/>
    <w:rsid w:val="00A0648C"/>
    <w:rsid w:val="00A06ED2"/>
    <w:rsid w:val="00A121FE"/>
    <w:rsid w:val="00A144FD"/>
    <w:rsid w:val="00A156C0"/>
    <w:rsid w:val="00A206F9"/>
    <w:rsid w:val="00A25F0D"/>
    <w:rsid w:val="00A32605"/>
    <w:rsid w:val="00A32805"/>
    <w:rsid w:val="00A37D09"/>
    <w:rsid w:val="00A40020"/>
    <w:rsid w:val="00A41155"/>
    <w:rsid w:val="00A44B11"/>
    <w:rsid w:val="00A45935"/>
    <w:rsid w:val="00A47AFE"/>
    <w:rsid w:val="00A50BC2"/>
    <w:rsid w:val="00A52E9D"/>
    <w:rsid w:val="00A55238"/>
    <w:rsid w:val="00A57308"/>
    <w:rsid w:val="00A57F80"/>
    <w:rsid w:val="00A612C7"/>
    <w:rsid w:val="00A6307C"/>
    <w:rsid w:val="00A652CD"/>
    <w:rsid w:val="00A65B73"/>
    <w:rsid w:val="00A65E25"/>
    <w:rsid w:val="00A65EB1"/>
    <w:rsid w:val="00A678FB"/>
    <w:rsid w:val="00A73DA4"/>
    <w:rsid w:val="00A743B0"/>
    <w:rsid w:val="00A74A93"/>
    <w:rsid w:val="00A75E6B"/>
    <w:rsid w:val="00A80B12"/>
    <w:rsid w:val="00A81129"/>
    <w:rsid w:val="00A81893"/>
    <w:rsid w:val="00A83D7C"/>
    <w:rsid w:val="00A83EE1"/>
    <w:rsid w:val="00A8693F"/>
    <w:rsid w:val="00A9085D"/>
    <w:rsid w:val="00A91A17"/>
    <w:rsid w:val="00AA1204"/>
    <w:rsid w:val="00AA1D4B"/>
    <w:rsid w:val="00AB2EC3"/>
    <w:rsid w:val="00AB491F"/>
    <w:rsid w:val="00AB6128"/>
    <w:rsid w:val="00AC063C"/>
    <w:rsid w:val="00AC1FB4"/>
    <w:rsid w:val="00AC40E3"/>
    <w:rsid w:val="00AD2C89"/>
    <w:rsid w:val="00AD5EB9"/>
    <w:rsid w:val="00AD6AFC"/>
    <w:rsid w:val="00AD75A5"/>
    <w:rsid w:val="00AE0631"/>
    <w:rsid w:val="00AE1840"/>
    <w:rsid w:val="00AE26D1"/>
    <w:rsid w:val="00AF0871"/>
    <w:rsid w:val="00AF095D"/>
    <w:rsid w:val="00AF282A"/>
    <w:rsid w:val="00B13313"/>
    <w:rsid w:val="00B13624"/>
    <w:rsid w:val="00B13FBA"/>
    <w:rsid w:val="00B1536F"/>
    <w:rsid w:val="00B15E6E"/>
    <w:rsid w:val="00B16C6C"/>
    <w:rsid w:val="00B2194C"/>
    <w:rsid w:val="00B21FF9"/>
    <w:rsid w:val="00B23637"/>
    <w:rsid w:val="00B26F3C"/>
    <w:rsid w:val="00B32ABD"/>
    <w:rsid w:val="00B34BCD"/>
    <w:rsid w:val="00B35378"/>
    <w:rsid w:val="00B370B1"/>
    <w:rsid w:val="00B43C84"/>
    <w:rsid w:val="00B44E25"/>
    <w:rsid w:val="00B500E6"/>
    <w:rsid w:val="00B50D9E"/>
    <w:rsid w:val="00B52823"/>
    <w:rsid w:val="00B634FF"/>
    <w:rsid w:val="00B63E0A"/>
    <w:rsid w:val="00B656CF"/>
    <w:rsid w:val="00B769C8"/>
    <w:rsid w:val="00B80F5B"/>
    <w:rsid w:val="00B82F7B"/>
    <w:rsid w:val="00B861FD"/>
    <w:rsid w:val="00B91F0F"/>
    <w:rsid w:val="00B9296E"/>
    <w:rsid w:val="00B961E2"/>
    <w:rsid w:val="00B96BD9"/>
    <w:rsid w:val="00BA0524"/>
    <w:rsid w:val="00BA0F60"/>
    <w:rsid w:val="00BA3858"/>
    <w:rsid w:val="00BA7C2C"/>
    <w:rsid w:val="00BB05F9"/>
    <w:rsid w:val="00BB6AD6"/>
    <w:rsid w:val="00BB6C65"/>
    <w:rsid w:val="00BC06F2"/>
    <w:rsid w:val="00BC396A"/>
    <w:rsid w:val="00BC3DDE"/>
    <w:rsid w:val="00BC4BEC"/>
    <w:rsid w:val="00BC5517"/>
    <w:rsid w:val="00BC616E"/>
    <w:rsid w:val="00BD4910"/>
    <w:rsid w:val="00BD791E"/>
    <w:rsid w:val="00BE2041"/>
    <w:rsid w:val="00BE449F"/>
    <w:rsid w:val="00BE4F07"/>
    <w:rsid w:val="00BE7C30"/>
    <w:rsid w:val="00BF05CC"/>
    <w:rsid w:val="00BF3A21"/>
    <w:rsid w:val="00BF60B5"/>
    <w:rsid w:val="00BF6AEC"/>
    <w:rsid w:val="00C0192D"/>
    <w:rsid w:val="00C05938"/>
    <w:rsid w:val="00C1151C"/>
    <w:rsid w:val="00C1301C"/>
    <w:rsid w:val="00C17C7E"/>
    <w:rsid w:val="00C200D3"/>
    <w:rsid w:val="00C21283"/>
    <w:rsid w:val="00C23001"/>
    <w:rsid w:val="00C25613"/>
    <w:rsid w:val="00C2689B"/>
    <w:rsid w:val="00C30623"/>
    <w:rsid w:val="00C32B54"/>
    <w:rsid w:val="00C341E3"/>
    <w:rsid w:val="00C36351"/>
    <w:rsid w:val="00C37276"/>
    <w:rsid w:val="00C37CAA"/>
    <w:rsid w:val="00C41E3C"/>
    <w:rsid w:val="00C43CAA"/>
    <w:rsid w:val="00C441C7"/>
    <w:rsid w:val="00C45373"/>
    <w:rsid w:val="00C5285F"/>
    <w:rsid w:val="00C52CB8"/>
    <w:rsid w:val="00C54A8A"/>
    <w:rsid w:val="00C56D95"/>
    <w:rsid w:val="00C577FB"/>
    <w:rsid w:val="00C60FA2"/>
    <w:rsid w:val="00C611DA"/>
    <w:rsid w:val="00C716C9"/>
    <w:rsid w:val="00C73B46"/>
    <w:rsid w:val="00C76AE2"/>
    <w:rsid w:val="00C77261"/>
    <w:rsid w:val="00C8308F"/>
    <w:rsid w:val="00C84A2E"/>
    <w:rsid w:val="00C86CBD"/>
    <w:rsid w:val="00C876F6"/>
    <w:rsid w:val="00C90359"/>
    <w:rsid w:val="00C92476"/>
    <w:rsid w:val="00C938A2"/>
    <w:rsid w:val="00C93C50"/>
    <w:rsid w:val="00CA3959"/>
    <w:rsid w:val="00CB0BD4"/>
    <w:rsid w:val="00CB3624"/>
    <w:rsid w:val="00CB47DD"/>
    <w:rsid w:val="00CB542A"/>
    <w:rsid w:val="00CC0F92"/>
    <w:rsid w:val="00CC2DF3"/>
    <w:rsid w:val="00CC3F30"/>
    <w:rsid w:val="00CC5284"/>
    <w:rsid w:val="00CD0E2B"/>
    <w:rsid w:val="00CD5610"/>
    <w:rsid w:val="00CD5ACC"/>
    <w:rsid w:val="00CE060F"/>
    <w:rsid w:val="00CF309D"/>
    <w:rsid w:val="00CF3ABA"/>
    <w:rsid w:val="00CF3B20"/>
    <w:rsid w:val="00CF5008"/>
    <w:rsid w:val="00CF6186"/>
    <w:rsid w:val="00D00657"/>
    <w:rsid w:val="00D006B2"/>
    <w:rsid w:val="00D0226B"/>
    <w:rsid w:val="00D05E15"/>
    <w:rsid w:val="00D1091D"/>
    <w:rsid w:val="00D12811"/>
    <w:rsid w:val="00D13BD6"/>
    <w:rsid w:val="00D26FFF"/>
    <w:rsid w:val="00D27325"/>
    <w:rsid w:val="00D279AE"/>
    <w:rsid w:val="00D30674"/>
    <w:rsid w:val="00D36A21"/>
    <w:rsid w:val="00D40424"/>
    <w:rsid w:val="00D41627"/>
    <w:rsid w:val="00D41DF7"/>
    <w:rsid w:val="00D54781"/>
    <w:rsid w:val="00D564C1"/>
    <w:rsid w:val="00D56DA1"/>
    <w:rsid w:val="00D60206"/>
    <w:rsid w:val="00D64B18"/>
    <w:rsid w:val="00D6536C"/>
    <w:rsid w:val="00D6623C"/>
    <w:rsid w:val="00D67FD2"/>
    <w:rsid w:val="00D72D1C"/>
    <w:rsid w:val="00D757DA"/>
    <w:rsid w:val="00D76ED4"/>
    <w:rsid w:val="00D814A8"/>
    <w:rsid w:val="00D814EF"/>
    <w:rsid w:val="00D8647B"/>
    <w:rsid w:val="00D87466"/>
    <w:rsid w:val="00D955B6"/>
    <w:rsid w:val="00D957CE"/>
    <w:rsid w:val="00D964F8"/>
    <w:rsid w:val="00DA2003"/>
    <w:rsid w:val="00DA568B"/>
    <w:rsid w:val="00DA6CCE"/>
    <w:rsid w:val="00DB0D97"/>
    <w:rsid w:val="00DB0F7D"/>
    <w:rsid w:val="00DB1C36"/>
    <w:rsid w:val="00DB38B2"/>
    <w:rsid w:val="00DB41CB"/>
    <w:rsid w:val="00DB5B92"/>
    <w:rsid w:val="00DC1959"/>
    <w:rsid w:val="00DC1B51"/>
    <w:rsid w:val="00DC204F"/>
    <w:rsid w:val="00DC3AE0"/>
    <w:rsid w:val="00DC6EC9"/>
    <w:rsid w:val="00DD004D"/>
    <w:rsid w:val="00DD50BB"/>
    <w:rsid w:val="00DD692C"/>
    <w:rsid w:val="00DE1AEE"/>
    <w:rsid w:val="00DE3680"/>
    <w:rsid w:val="00DE539C"/>
    <w:rsid w:val="00DE64C1"/>
    <w:rsid w:val="00DF1D7B"/>
    <w:rsid w:val="00DF29CC"/>
    <w:rsid w:val="00DF3732"/>
    <w:rsid w:val="00DF79C2"/>
    <w:rsid w:val="00E0673F"/>
    <w:rsid w:val="00E17083"/>
    <w:rsid w:val="00E21136"/>
    <w:rsid w:val="00E23669"/>
    <w:rsid w:val="00E301D1"/>
    <w:rsid w:val="00E32CA6"/>
    <w:rsid w:val="00E32FF3"/>
    <w:rsid w:val="00E35F66"/>
    <w:rsid w:val="00E4058B"/>
    <w:rsid w:val="00E44D2F"/>
    <w:rsid w:val="00E47848"/>
    <w:rsid w:val="00E54C03"/>
    <w:rsid w:val="00E556F1"/>
    <w:rsid w:val="00E55E69"/>
    <w:rsid w:val="00E633E0"/>
    <w:rsid w:val="00E63545"/>
    <w:rsid w:val="00E641A2"/>
    <w:rsid w:val="00E672C6"/>
    <w:rsid w:val="00E67EB0"/>
    <w:rsid w:val="00E70132"/>
    <w:rsid w:val="00E707F1"/>
    <w:rsid w:val="00E71534"/>
    <w:rsid w:val="00E730DB"/>
    <w:rsid w:val="00E74197"/>
    <w:rsid w:val="00E77732"/>
    <w:rsid w:val="00E81AB4"/>
    <w:rsid w:val="00E851D5"/>
    <w:rsid w:val="00E8532A"/>
    <w:rsid w:val="00E86005"/>
    <w:rsid w:val="00E86018"/>
    <w:rsid w:val="00E91266"/>
    <w:rsid w:val="00E91885"/>
    <w:rsid w:val="00E97179"/>
    <w:rsid w:val="00E97342"/>
    <w:rsid w:val="00EA2042"/>
    <w:rsid w:val="00EA3036"/>
    <w:rsid w:val="00EA40F1"/>
    <w:rsid w:val="00EA4FF1"/>
    <w:rsid w:val="00EA7048"/>
    <w:rsid w:val="00EB1710"/>
    <w:rsid w:val="00EB5F84"/>
    <w:rsid w:val="00EB6D70"/>
    <w:rsid w:val="00EB7AE6"/>
    <w:rsid w:val="00EB7DBE"/>
    <w:rsid w:val="00EC4757"/>
    <w:rsid w:val="00EC4E56"/>
    <w:rsid w:val="00EC5110"/>
    <w:rsid w:val="00EC628B"/>
    <w:rsid w:val="00EC6833"/>
    <w:rsid w:val="00EC7E07"/>
    <w:rsid w:val="00ED067A"/>
    <w:rsid w:val="00ED1706"/>
    <w:rsid w:val="00ED3A9B"/>
    <w:rsid w:val="00ED626C"/>
    <w:rsid w:val="00ED717E"/>
    <w:rsid w:val="00EE0A8F"/>
    <w:rsid w:val="00EE6874"/>
    <w:rsid w:val="00EF1447"/>
    <w:rsid w:val="00EF2182"/>
    <w:rsid w:val="00F01E8B"/>
    <w:rsid w:val="00F13C1F"/>
    <w:rsid w:val="00F14537"/>
    <w:rsid w:val="00F1779C"/>
    <w:rsid w:val="00F17FEF"/>
    <w:rsid w:val="00F31FD8"/>
    <w:rsid w:val="00F34C63"/>
    <w:rsid w:val="00F428AD"/>
    <w:rsid w:val="00F46BDE"/>
    <w:rsid w:val="00F50A30"/>
    <w:rsid w:val="00F54D9C"/>
    <w:rsid w:val="00F57902"/>
    <w:rsid w:val="00F67788"/>
    <w:rsid w:val="00F70194"/>
    <w:rsid w:val="00F74318"/>
    <w:rsid w:val="00F8233B"/>
    <w:rsid w:val="00F8311D"/>
    <w:rsid w:val="00F84DDB"/>
    <w:rsid w:val="00F86A72"/>
    <w:rsid w:val="00F90F6E"/>
    <w:rsid w:val="00F9170F"/>
    <w:rsid w:val="00F9298D"/>
    <w:rsid w:val="00F93318"/>
    <w:rsid w:val="00F93C46"/>
    <w:rsid w:val="00F945B6"/>
    <w:rsid w:val="00FA1CF6"/>
    <w:rsid w:val="00FA213E"/>
    <w:rsid w:val="00FA3D6F"/>
    <w:rsid w:val="00FA596A"/>
    <w:rsid w:val="00FA6107"/>
    <w:rsid w:val="00FA7FCD"/>
    <w:rsid w:val="00FB0422"/>
    <w:rsid w:val="00FB76E6"/>
    <w:rsid w:val="00FC128A"/>
    <w:rsid w:val="00FC293A"/>
    <w:rsid w:val="00FC4999"/>
    <w:rsid w:val="00FD0B7C"/>
    <w:rsid w:val="00FD2021"/>
    <w:rsid w:val="00FD24BC"/>
    <w:rsid w:val="00FD6CAB"/>
    <w:rsid w:val="00FE1E69"/>
    <w:rsid w:val="00FE3D0B"/>
    <w:rsid w:val="00FE5522"/>
    <w:rsid w:val="00FF15AD"/>
    <w:rsid w:val="00FF2CEE"/>
    <w:rsid w:val="00FF3C22"/>
    <w:rsid w:val="00FF3EC5"/>
    <w:rsid w:val="00FF402B"/>
    <w:rsid w:val="011A60E3"/>
    <w:rsid w:val="01CE5832"/>
    <w:rsid w:val="02293ADB"/>
    <w:rsid w:val="02392257"/>
    <w:rsid w:val="028D2FBF"/>
    <w:rsid w:val="02E95662"/>
    <w:rsid w:val="02F53E28"/>
    <w:rsid w:val="03944C1F"/>
    <w:rsid w:val="03A96ABC"/>
    <w:rsid w:val="049C1A87"/>
    <w:rsid w:val="04C9689C"/>
    <w:rsid w:val="04F85C33"/>
    <w:rsid w:val="05F01FD9"/>
    <w:rsid w:val="0611069D"/>
    <w:rsid w:val="06CB3208"/>
    <w:rsid w:val="0715212E"/>
    <w:rsid w:val="072C0DF0"/>
    <w:rsid w:val="07BB17AA"/>
    <w:rsid w:val="07BD0096"/>
    <w:rsid w:val="07EF7893"/>
    <w:rsid w:val="08766CE3"/>
    <w:rsid w:val="089E63AF"/>
    <w:rsid w:val="0A9A3D0C"/>
    <w:rsid w:val="0CE719DE"/>
    <w:rsid w:val="0D1B42BA"/>
    <w:rsid w:val="0D6656EF"/>
    <w:rsid w:val="110C7C21"/>
    <w:rsid w:val="12196E20"/>
    <w:rsid w:val="12FA6F3C"/>
    <w:rsid w:val="13202C93"/>
    <w:rsid w:val="13296866"/>
    <w:rsid w:val="135E440A"/>
    <w:rsid w:val="139C3E22"/>
    <w:rsid w:val="159530F9"/>
    <w:rsid w:val="16707406"/>
    <w:rsid w:val="16C11F78"/>
    <w:rsid w:val="17024FF7"/>
    <w:rsid w:val="190A7873"/>
    <w:rsid w:val="194B065D"/>
    <w:rsid w:val="197E6EDE"/>
    <w:rsid w:val="19983BBA"/>
    <w:rsid w:val="19AD0767"/>
    <w:rsid w:val="19D56055"/>
    <w:rsid w:val="1B863A7B"/>
    <w:rsid w:val="1BA3533C"/>
    <w:rsid w:val="1C0251FE"/>
    <w:rsid w:val="1C0E4AC0"/>
    <w:rsid w:val="1DAD2166"/>
    <w:rsid w:val="1DAE7EBF"/>
    <w:rsid w:val="1FFB6931"/>
    <w:rsid w:val="20627334"/>
    <w:rsid w:val="20FB325B"/>
    <w:rsid w:val="21043D29"/>
    <w:rsid w:val="2150567E"/>
    <w:rsid w:val="21AE68B3"/>
    <w:rsid w:val="21E706AE"/>
    <w:rsid w:val="21E86CE7"/>
    <w:rsid w:val="22A338C0"/>
    <w:rsid w:val="23CD2328"/>
    <w:rsid w:val="23EC42B7"/>
    <w:rsid w:val="251770F3"/>
    <w:rsid w:val="25802669"/>
    <w:rsid w:val="25BC562F"/>
    <w:rsid w:val="261E41F4"/>
    <w:rsid w:val="26827B7B"/>
    <w:rsid w:val="27AF26E5"/>
    <w:rsid w:val="27C579F2"/>
    <w:rsid w:val="28F66B81"/>
    <w:rsid w:val="29537247"/>
    <w:rsid w:val="2989054E"/>
    <w:rsid w:val="29C664B0"/>
    <w:rsid w:val="2A1124EB"/>
    <w:rsid w:val="2A4C77C8"/>
    <w:rsid w:val="2ABD65E9"/>
    <w:rsid w:val="2AE37EB5"/>
    <w:rsid w:val="2AEC1F93"/>
    <w:rsid w:val="2AF24F3F"/>
    <w:rsid w:val="2B0948C9"/>
    <w:rsid w:val="2B2135D8"/>
    <w:rsid w:val="2B9523F6"/>
    <w:rsid w:val="2BFC352C"/>
    <w:rsid w:val="2D3B709F"/>
    <w:rsid w:val="2D5B7811"/>
    <w:rsid w:val="2D9523E1"/>
    <w:rsid w:val="2E0D1AD4"/>
    <w:rsid w:val="2E531845"/>
    <w:rsid w:val="303438F2"/>
    <w:rsid w:val="303B3A60"/>
    <w:rsid w:val="3176674C"/>
    <w:rsid w:val="31976C0B"/>
    <w:rsid w:val="31AC03DF"/>
    <w:rsid w:val="31E22192"/>
    <w:rsid w:val="329D2780"/>
    <w:rsid w:val="33360D92"/>
    <w:rsid w:val="36260D3F"/>
    <w:rsid w:val="36C85395"/>
    <w:rsid w:val="36F26C8C"/>
    <w:rsid w:val="372C3859"/>
    <w:rsid w:val="375A6ED1"/>
    <w:rsid w:val="383C4947"/>
    <w:rsid w:val="3867391A"/>
    <w:rsid w:val="38691D8A"/>
    <w:rsid w:val="38BE15B3"/>
    <w:rsid w:val="39CF1331"/>
    <w:rsid w:val="39E30ED7"/>
    <w:rsid w:val="3D3D4A93"/>
    <w:rsid w:val="3E8D0D09"/>
    <w:rsid w:val="3EF0294B"/>
    <w:rsid w:val="3EF31369"/>
    <w:rsid w:val="3EF70835"/>
    <w:rsid w:val="40D25297"/>
    <w:rsid w:val="43337C1D"/>
    <w:rsid w:val="436663AA"/>
    <w:rsid w:val="436C11EB"/>
    <w:rsid w:val="44563B85"/>
    <w:rsid w:val="44732620"/>
    <w:rsid w:val="448F6AA9"/>
    <w:rsid w:val="46B43D69"/>
    <w:rsid w:val="47821446"/>
    <w:rsid w:val="48156CED"/>
    <w:rsid w:val="49475D4D"/>
    <w:rsid w:val="4A0B167A"/>
    <w:rsid w:val="4C4760EF"/>
    <w:rsid w:val="4D01215D"/>
    <w:rsid w:val="4DDE6A25"/>
    <w:rsid w:val="4DEF630B"/>
    <w:rsid w:val="4FD13DA0"/>
    <w:rsid w:val="50C455CC"/>
    <w:rsid w:val="51F5590B"/>
    <w:rsid w:val="521E28DF"/>
    <w:rsid w:val="52334079"/>
    <w:rsid w:val="537032BD"/>
    <w:rsid w:val="54A8352C"/>
    <w:rsid w:val="54B670FF"/>
    <w:rsid w:val="54B7641A"/>
    <w:rsid w:val="55450EF8"/>
    <w:rsid w:val="55FD2958"/>
    <w:rsid w:val="56A03EA7"/>
    <w:rsid w:val="58952A96"/>
    <w:rsid w:val="5903602D"/>
    <w:rsid w:val="590B3DF1"/>
    <w:rsid w:val="5BF708C1"/>
    <w:rsid w:val="5BFF0989"/>
    <w:rsid w:val="5C02336E"/>
    <w:rsid w:val="5C18484C"/>
    <w:rsid w:val="5C2665B5"/>
    <w:rsid w:val="5DB061E9"/>
    <w:rsid w:val="5E0E4B55"/>
    <w:rsid w:val="5F051A7D"/>
    <w:rsid w:val="5FA502DE"/>
    <w:rsid w:val="6001361E"/>
    <w:rsid w:val="60DF1B8B"/>
    <w:rsid w:val="61310D44"/>
    <w:rsid w:val="620C4FBD"/>
    <w:rsid w:val="62371E3A"/>
    <w:rsid w:val="62A76E1B"/>
    <w:rsid w:val="635F292C"/>
    <w:rsid w:val="6362471B"/>
    <w:rsid w:val="63DB35F2"/>
    <w:rsid w:val="64624347"/>
    <w:rsid w:val="654C5351"/>
    <w:rsid w:val="65F241B7"/>
    <w:rsid w:val="66005DB2"/>
    <w:rsid w:val="675F3271"/>
    <w:rsid w:val="6793340D"/>
    <w:rsid w:val="6933288A"/>
    <w:rsid w:val="69452AFA"/>
    <w:rsid w:val="69BB6226"/>
    <w:rsid w:val="6AA0548E"/>
    <w:rsid w:val="6AAA08AF"/>
    <w:rsid w:val="6B2F5434"/>
    <w:rsid w:val="6BB95DCF"/>
    <w:rsid w:val="6C9E190B"/>
    <w:rsid w:val="6D3371AE"/>
    <w:rsid w:val="6E3D5E70"/>
    <w:rsid w:val="6E8C6598"/>
    <w:rsid w:val="6E997647"/>
    <w:rsid w:val="6F405BDE"/>
    <w:rsid w:val="6F434048"/>
    <w:rsid w:val="70233090"/>
    <w:rsid w:val="726F3B5D"/>
    <w:rsid w:val="727F40C7"/>
    <w:rsid w:val="72C1003D"/>
    <w:rsid w:val="72D679F5"/>
    <w:rsid w:val="7392514D"/>
    <w:rsid w:val="74F160C1"/>
    <w:rsid w:val="76B100AD"/>
    <w:rsid w:val="76CA4B3A"/>
    <w:rsid w:val="77C5179A"/>
    <w:rsid w:val="788A63B5"/>
    <w:rsid w:val="79FE6B42"/>
    <w:rsid w:val="7A491119"/>
    <w:rsid w:val="7AB85E35"/>
    <w:rsid w:val="7C85190F"/>
    <w:rsid w:val="7D0E4F01"/>
    <w:rsid w:val="7D721984"/>
    <w:rsid w:val="7D917CA7"/>
    <w:rsid w:val="7E33588E"/>
    <w:rsid w:val="7E9C766B"/>
    <w:rsid w:val="7ED73A42"/>
    <w:rsid w:val="7F487933"/>
    <w:rsid w:val="7F534F8E"/>
    <w:rsid w:val="7FBF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12EF1"/>
  <w15:docId w15:val="{4D1C7246-EE3A-4E69-94D8-15C38EF7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footnote tex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Hyperlink" w:uiPriority="99" w:unhideWhenUsed="1"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200"/>
      <w:jc w:val="both"/>
    </w:pPr>
    <w:rPr>
      <w:kern w:val="2"/>
      <w:sz w:val="28"/>
      <w:szCs w:val="24"/>
    </w:rPr>
  </w:style>
  <w:style w:type="paragraph" w:styleId="1">
    <w:name w:val="heading 1"/>
    <w:basedOn w:val="a"/>
    <w:next w:val="a"/>
    <w:link w:val="10"/>
    <w:qFormat/>
    <w:pPr>
      <w:keepNext/>
      <w:keepLines/>
      <w:spacing w:line="576"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Cambria" w:hAnsi="Cambria"/>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pPr>
    <w:rPr>
      <w:rFonts w:ascii="仿宋_GB2312" w:eastAsia="仿宋_GB2312"/>
      <w:sz w:val="24"/>
    </w:rPr>
  </w:style>
  <w:style w:type="paragraph" w:styleId="a5">
    <w:name w:val="Body Text Indent"/>
    <w:basedOn w:val="a"/>
    <w:uiPriority w:val="99"/>
    <w:qFormat/>
    <w:pPr>
      <w:ind w:left="840"/>
    </w:pPr>
    <w:rPr>
      <w:kern w:val="0"/>
      <w:sz w:val="24"/>
    </w:r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rFonts w:ascii="Calibri" w:hAnsi="Calibri"/>
      <w:kern w:val="0"/>
      <w:sz w:val="22"/>
      <w:szCs w:val="22"/>
    </w:rPr>
  </w:style>
  <w:style w:type="paragraph" w:styleId="ae">
    <w:name w:val="Subtitle"/>
    <w:basedOn w:val="a"/>
    <w:next w:val="a"/>
    <w:link w:val="af"/>
    <w:qFormat/>
    <w:pPr>
      <w:spacing w:before="240" w:after="60" w:line="312" w:lineRule="auto"/>
      <w:ind w:firstLineChars="0" w:firstLine="0"/>
      <w:jc w:val="center"/>
      <w:outlineLvl w:val="1"/>
    </w:pPr>
    <w:rPr>
      <w:rFonts w:asciiTheme="minorHAnsi" w:eastAsiaTheme="minorEastAsia" w:hAnsiTheme="minorHAnsi" w:cstheme="minorBidi"/>
      <w:b/>
      <w:bCs/>
      <w:kern w:val="28"/>
      <w:sz w:val="32"/>
      <w:szCs w:val="32"/>
    </w:rPr>
  </w:style>
  <w:style w:type="paragraph" w:styleId="af0">
    <w:name w:val="footnote text"/>
    <w:basedOn w:val="a"/>
    <w:link w:val="af1"/>
    <w:qFormat/>
    <w:rPr>
      <w:rFonts w:ascii="Arial" w:hAnsi="Arial"/>
      <w:szCs w:val="20"/>
      <w:lang w:eastAsia="en-US"/>
    </w:r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af2">
    <w:name w:val="Normal (Web)"/>
    <w:basedOn w:val="a"/>
    <w:qFormat/>
    <w:pPr>
      <w:widowControl/>
      <w:spacing w:beforeAutospacing="1" w:afterAutospacing="1"/>
      <w:jc w:val="left"/>
    </w:pPr>
    <w:rPr>
      <w:rFonts w:ascii="宋体" w:hAnsi="宋体" w:cs="宋体"/>
      <w:kern w:val="0"/>
      <w:sz w:val="24"/>
    </w:rPr>
  </w:style>
  <w:style w:type="table" w:styleId="af3">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uiPriority w:val="99"/>
    <w:qFormat/>
  </w:style>
  <w:style w:type="character" w:styleId="af6">
    <w:name w:val="Hyperlink"/>
    <w:uiPriority w:val="99"/>
    <w:unhideWhenUsed/>
    <w:qFormat/>
    <w:rPr>
      <w:color w:val="0000FF"/>
      <w:u w:val="single"/>
    </w:rPr>
  </w:style>
  <w:style w:type="character" w:customStyle="1" w:styleId="a4">
    <w:name w:val="正文文本 字符"/>
    <w:link w:val="a0"/>
    <w:qFormat/>
    <w:rPr>
      <w:rFonts w:ascii="仿宋_GB2312" w:eastAsia="仿宋_GB2312"/>
      <w:kern w:val="2"/>
      <w:sz w:val="24"/>
      <w:szCs w:val="24"/>
    </w:rPr>
  </w:style>
  <w:style w:type="character" w:customStyle="1" w:styleId="10">
    <w:name w:val="标题 1 字符"/>
    <w:link w:val="1"/>
    <w:qFormat/>
    <w:rPr>
      <w:b/>
      <w:bCs/>
      <w:kern w:val="44"/>
      <w:sz w:val="44"/>
      <w:szCs w:val="4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7">
    <w:name w:val="日期 字符"/>
    <w:link w:val="a6"/>
    <w:qFormat/>
    <w:rPr>
      <w:kern w:val="2"/>
      <w:sz w:val="21"/>
      <w:szCs w:val="24"/>
    </w:rPr>
  </w:style>
  <w:style w:type="character" w:customStyle="1" w:styleId="a9">
    <w:name w:val="批注框文本 字符"/>
    <w:link w:val="a8"/>
    <w:qFormat/>
    <w:rPr>
      <w:kern w:val="2"/>
      <w:sz w:val="18"/>
      <w:szCs w:val="18"/>
    </w:rPr>
  </w:style>
  <w:style w:type="character" w:customStyle="1" w:styleId="ab">
    <w:name w:val="页脚 字符"/>
    <w:link w:val="aa"/>
    <w:uiPriority w:val="99"/>
    <w:qFormat/>
    <w:rPr>
      <w:kern w:val="2"/>
      <w:sz w:val="18"/>
      <w:szCs w:val="18"/>
    </w:rPr>
  </w:style>
  <w:style w:type="character" w:customStyle="1" w:styleId="ad">
    <w:name w:val="页眉 字符"/>
    <w:link w:val="ac"/>
    <w:qFormat/>
    <w:rPr>
      <w:kern w:val="2"/>
      <w:sz w:val="18"/>
      <w:szCs w:val="18"/>
    </w:rPr>
  </w:style>
  <w:style w:type="character" w:customStyle="1" w:styleId="af1">
    <w:name w:val="脚注文本 字符"/>
    <w:link w:val="af0"/>
    <w:qFormat/>
    <w:rPr>
      <w:rFonts w:ascii="Arial" w:hAnsi="Arial"/>
      <w:kern w:val="2"/>
      <w:sz w:val="21"/>
      <w:lang w:eastAsia="en-US"/>
    </w:rPr>
  </w:style>
  <w:style w:type="character" w:customStyle="1" w:styleId="apple-style-span">
    <w:name w:val="apple-style-span"/>
    <w:qFormat/>
  </w:style>
  <w:style w:type="character" w:customStyle="1" w:styleId="font11">
    <w:name w:val="font11"/>
    <w:qFormat/>
    <w:rPr>
      <w:rFonts w:ascii="宋体" w:eastAsia="宋体" w:hAnsi="宋体" w:cs="宋体" w:hint="eastAsia"/>
      <w:i/>
      <w:color w:val="000000"/>
      <w:sz w:val="20"/>
      <w:szCs w:val="20"/>
      <w:u w:val="none"/>
    </w:rPr>
  </w:style>
  <w:style w:type="character" w:customStyle="1" w:styleId="font41">
    <w:name w:val="font4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color w:val="000000"/>
      <w:sz w:val="20"/>
      <w:szCs w:val="20"/>
      <w:u w:val="none"/>
      <w:vertAlign w:val="superscript"/>
    </w:rPr>
  </w:style>
  <w:style w:type="character" w:customStyle="1" w:styleId="Char1">
    <w:name w:val="批注框文本 Char1"/>
    <w:uiPriority w:val="99"/>
    <w:semiHidden/>
    <w:qFormat/>
    <w:rPr>
      <w:rFonts w:ascii="Times New Roman" w:eastAsia="宋体" w:hAnsi="Times New Roman" w:cs="Times New Roman"/>
      <w:sz w:val="18"/>
      <w:szCs w:val="18"/>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10">
    <w:name w:val="日期 Char1"/>
    <w:uiPriority w:val="99"/>
    <w:semiHidden/>
    <w:qFormat/>
    <w:rPr>
      <w:rFonts w:ascii="Times New Roman" w:eastAsia="宋体" w:hAnsi="Times New Roman" w:cs="Times New Roman"/>
      <w:szCs w:val="24"/>
    </w:rPr>
  </w:style>
  <w:style w:type="paragraph" w:customStyle="1" w:styleId="WPSPlain">
    <w:name w:val="WPS Plain"/>
    <w:qFormat/>
  </w:style>
  <w:style w:type="paragraph" w:customStyle="1" w:styleId="Style36">
    <w:name w:val="_Style 36"/>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CharChar2">
    <w:name w:val="Char Char2"/>
    <w:basedOn w:val="a"/>
    <w:qFormat/>
    <w:pPr>
      <w:widowControl/>
      <w:spacing w:after="160" w:line="240" w:lineRule="exact"/>
      <w:jc w:val="left"/>
    </w:pPr>
    <w:rPr>
      <w:rFonts w:ascii="Arial" w:eastAsia="黑体" w:hAnsi="Arial"/>
      <w:snapToGrid w:val="0"/>
      <w:kern w:val="0"/>
      <w:szCs w:val="20"/>
    </w:rPr>
  </w:style>
  <w:style w:type="paragraph" w:customStyle="1" w:styleId="6">
    <w:name w:val="标题6"/>
    <w:basedOn w:val="a"/>
    <w:next w:val="1"/>
    <w:qFormat/>
    <w:pPr>
      <w:widowControl/>
      <w:snapToGrid w:val="0"/>
      <w:spacing w:beforeLines="50" w:afterLines="50" w:line="520" w:lineRule="atLeast"/>
    </w:pPr>
    <w:rPr>
      <w:rFonts w:cs="Arial"/>
      <w:b/>
      <w:sz w:val="24"/>
    </w:rPr>
  </w:style>
  <w:style w:type="paragraph" w:customStyle="1" w:styleId="CharChar21">
    <w:name w:val="Char Char21"/>
    <w:basedOn w:val="a"/>
    <w:qFormat/>
    <w:pPr>
      <w:widowControl/>
      <w:spacing w:after="160" w:line="240" w:lineRule="exact"/>
      <w:jc w:val="left"/>
    </w:pPr>
    <w:rPr>
      <w:rFonts w:ascii="Arial" w:eastAsia="黑体" w:hAnsi="Arial"/>
      <w:snapToGrid w:val="0"/>
      <w:kern w:val="0"/>
      <w:szCs w:val="20"/>
    </w:rPr>
  </w:style>
  <w:style w:type="paragraph" w:customStyle="1" w:styleId="HeadingLeft">
    <w:name w:val="Heading Left"/>
    <w:basedOn w:val="a"/>
    <w:qFormat/>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af7">
    <w:name w:val="表内文字"/>
    <w:basedOn w:val="a"/>
    <w:qFormat/>
    <w:pPr>
      <w:snapToGrid w:val="0"/>
      <w:spacing w:before="50" w:after="50"/>
      <w:jc w:val="center"/>
    </w:pPr>
    <w:rPr>
      <w:rFonts w:ascii="宋体" w:hAnsi="宋体"/>
      <w:sz w:val="24"/>
      <w:szCs w:val="20"/>
    </w:rPr>
  </w:style>
  <w:style w:type="paragraph" w:customStyle="1" w:styleId="TOC1">
    <w:name w:val="TOC 标题1"/>
    <w:basedOn w:val="1"/>
    <w:next w:val="a"/>
    <w:uiPriority w:val="39"/>
    <w:qFormat/>
    <w:pPr>
      <w:widowControl/>
      <w:spacing w:before="480" w:line="276" w:lineRule="auto"/>
      <w:jc w:val="left"/>
      <w:outlineLvl w:val="9"/>
    </w:pPr>
    <w:rPr>
      <w:rFonts w:ascii="Cambria" w:hAnsi="Cambria"/>
      <w:color w:val="365F91"/>
      <w:kern w:val="0"/>
      <w:sz w:val="28"/>
      <w:szCs w:val="28"/>
      <w:lang w:val="zh-CN"/>
    </w:rPr>
  </w:style>
  <w:style w:type="paragraph" w:styleId="af8">
    <w:name w:val="List Paragraph"/>
    <w:basedOn w:val="a"/>
    <w:uiPriority w:val="34"/>
    <w:qFormat/>
    <w:pPr>
      <w:ind w:firstLine="420"/>
    </w:pPr>
    <w:rPr>
      <w:rFonts w:ascii="Calibri" w:hAnsi="Calibri"/>
      <w:szCs w:val="22"/>
    </w:rPr>
  </w:style>
  <w:style w:type="character" w:customStyle="1" w:styleId="af">
    <w:name w:val="副标题 字符"/>
    <w:basedOn w:val="a1"/>
    <w:link w:val="ae"/>
    <w:rPr>
      <w:rFonts w:asciiTheme="minorHAnsi" w:eastAsiaTheme="minorEastAsia" w:hAnsiTheme="minorHAnsi" w:cstheme="minorBidi"/>
      <w:b/>
      <w:bCs/>
      <w:kern w:val="28"/>
      <w:sz w:val="32"/>
      <w:szCs w:val="32"/>
    </w:rPr>
  </w:style>
  <w:style w:type="character" w:customStyle="1" w:styleId="20">
    <w:name w:val="标题 2 字符"/>
    <w:basedOn w:val="a1"/>
    <w:link w:val="2"/>
    <w:semiHidden/>
    <w:rPr>
      <w:rFonts w:asciiTheme="majorHAnsi" w:eastAsiaTheme="majorEastAsia" w:hAnsiTheme="majorHAnsi" w:cstheme="majorBidi"/>
      <w:b/>
      <w:bCs/>
      <w:kern w:val="2"/>
      <w:sz w:val="32"/>
      <w:szCs w:val="32"/>
    </w:rPr>
  </w:style>
  <w:style w:type="character" w:customStyle="1" w:styleId="30">
    <w:name w:val="标题 3 字符"/>
    <w:basedOn w:val="a1"/>
    <w:link w:val="3"/>
    <w:semiHidden/>
    <w:rPr>
      <w:b/>
      <w:bCs/>
      <w:kern w:val="2"/>
      <w:sz w:val="32"/>
      <w:szCs w:val="32"/>
    </w:rPr>
  </w:style>
  <w:style w:type="paragraph" w:customStyle="1" w:styleId="378020">
    <w:name w:val="样式 标题 3 + (中文) 黑体 小四 非加粗 段前: 7.8 磅 段后: 0 磅 行距: 固定值 20 磅"/>
    <w:basedOn w:val="3"/>
    <w:next w:val="a"/>
    <w:uiPriority w:val="99"/>
    <w:qFormat/>
    <w:pPr>
      <w:spacing w:before="0" w:after="0" w:line="400" w:lineRule="exact"/>
      <w:ind w:firstLineChars="0" w:firstLine="0"/>
    </w:pPr>
    <w:rPr>
      <w:rFonts w:eastAsia="黑体"/>
      <w:b w:val="0"/>
      <w:bCs w:val="0"/>
      <w:kern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Chars="0" w:firstLine="0"/>
      <w:jc w:val="center"/>
    </w:pPr>
    <w:rPr>
      <w:rFonts w:ascii="Times New Roman" w:eastAsia="黑体" w:hAnsi="Times New Roman" w:cs="宋体"/>
      <w:b w:val="0"/>
      <w:bCs w:val="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899</Words>
  <Characters>5128</Characters>
  <Application>Microsoft Office Word</Application>
  <DocSecurity>0</DocSecurity>
  <Lines>42</Lines>
  <Paragraphs>12</Paragraphs>
  <ScaleCrop>false</ScaleCrop>
  <Company>P R C</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新能源产业园世纪大道</dc:title>
  <dc:creator>user</dc:creator>
  <cp:lastModifiedBy>窦剑</cp:lastModifiedBy>
  <cp:revision>18</cp:revision>
  <cp:lastPrinted>2021-06-21T06:41:00Z</cp:lastPrinted>
  <dcterms:created xsi:type="dcterms:W3CDTF">2022-06-03T08:12:00Z</dcterms:created>
  <dcterms:modified xsi:type="dcterms:W3CDTF">2022-06-23T08:18:00Z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4F07E6CA14B84D25A4EE67EA05829B31</vt:lpwstr>
  </property>
</Properties>
</file>