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3B8" w:rsidRDefault="00A065DB" w:rsidP="00A54A8A">
      <w:pPr>
        <w:spacing w:line="240" w:lineRule="auto"/>
        <w:ind w:firstLine="482"/>
        <w:jc w:val="center"/>
        <w:rPr>
          <w:b/>
          <w:sz w:val="24"/>
        </w:rPr>
      </w:pPr>
      <w:r w:rsidRPr="00632539">
        <w:rPr>
          <w:rFonts w:hint="eastAsia"/>
          <w:b/>
          <w:sz w:val="24"/>
        </w:rPr>
        <w:t>泰州职业技术学院体育馆氛围布置项目</w:t>
      </w:r>
      <w:r w:rsidR="007F4736" w:rsidRPr="00632539">
        <w:rPr>
          <w:rFonts w:hint="eastAsia"/>
          <w:b/>
          <w:sz w:val="24"/>
        </w:rPr>
        <w:t>招标文件</w:t>
      </w:r>
    </w:p>
    <w:p w:rsidR="009C2BB9" w:rsidRPr="004B4783" w:rsidRDefault="009C2BB9" w:rsidP="009C2BB9">
      <w:pPr>
        <w:widowControl/>
        <w:ind w:firstLine="482"/>
        <w:jc w:val="center"/>
        <w:rPr>
          <w:rFonts w:ascii="宋体" w:eastAsia="宋体" w:hAnsi="宋体" w:cs="宋体"/>
          <w:b/>
          <w:bCs/>
          <w:kern w:val="0"/>
          <w:sz w:val="24"/>
        </w:rPr>
      </w:pPr>
      <w:r w:rsidRPr="004B4783">
        <w:rPr>
          <w:rFonts w:ascii="宋体" w:eastAsia="宋体" w:hAnsi="宋体" w:cs="宋体"/>
          <w:b/>
          <w:bCs/>
          <w:kern w:val="0"/>
          <w:sz w:val="24"/>
        </w:rPr>
        <w:t>（项目编号：tzy180</w:t>
      </w:r>
      <w:r w:rsidRPr="004B4783">
        <w:rPr>
          <w:rFonts w:ascii="宋体" w:eastAsia="宋体" w:hAnsi="宋体" w:cs="宋体" w:hint="eastAsia"/>
          <w:b/>
          <w:bCs/>
          <w:kern w:val="0"/>
          <w:sz w:val="24"/>
        </w:rPr>
        <w:t>1</w:t>
      </w:r>
      <w:r>
        <w:rPr>
          <w:rFonts w:ascii="宋体" w:eastAsia="宋体" w:hAnsi="宋体" w:cs="宋体"/>
          <w:b/>
          <w:bCs/>
          <w:kern w:val="0"/>
          <w:sz w:val="24"/>
        </w:rPr>
        <w:t>9</w:t>
      </w:r>
      <w:r w:rsidRPr="004B4783">
        <w:rPr>
          <w:rFonts w:ascii="宋体" w:eastAsia="宋体" w:hAnsi="宋体" w:cs="宋体"/>
          <w:b/>
          <w:bCs/>
          <w:kern w:val="0"/>
          <w:sz w:val="24"/>
        </w:rPr>
        <w:t>）</w:t>
      </w:r>
    </w:p>
    <w:p w:rsidR="007323B8" w:rsidRPr="00632539" w:rsidRDefault="00A065DB" w:rsidP="00A54A8A">
      <w:pPr>
        <w:spacing w:line="240" w:lineRule="auto"/>
        <w:ind w:firstLine="482"/>
        <w:rPr>
          <w:b/>
          <w:bCs/>
          <w:sz w:val="24"/>
        </w:rPr>
      </w:pPr>
      <w:r w:rsidRPr="00632539">
        <w:rPr>
          <w:rFonts w:hint="eastAsia"/>
          <w:b/>
          <w:bCs/>
          <w:sz w:val="24"/>
        </w:rPr>
        <w:t>一、招标项目名称：</w:t>
      </w:r>
    </w:p>
    <w:p w:rsidR="007323B8" w:rsidRPr="00632539" w:rsidRDefault="00A065DB" w:rsidP="00A54A8A">
      <w:pPr>
        <w:spacing w:line="240" w:lineRule="auto"/>
        <w:ind w:firstLine="480"/>
        <w:rPr>
          <w:sz w:val="24"/>
        </w:rPr>
      </w:pPr>
      <w:r w:rsidRPr="00632539">
        <w:rPr>
          <w:rFonts w:hint="eastAsia"/>
          <w:sz w:val="24"/>
        </w:rPr>
        <w:t>泰州职业技术学院体育馆氛围布置项目</w:t>
      </w:r>
    </w:p>
    <w:p w:rsidR="007F4736" w:rsidRPr="00632539" w:rsidRDefault="00A065DB" w:rsidP="00A54A8A">
      <w:pPr>
        <w:spacing w:line="240" w:lineRule="auto"/>
        <w:ind w:firstLine="482"/>
        <w:rPr>
          <w:rFonts w:cs="宋体"/>
          <w:kern w:val="0"/>
          <w:sz w:val="24"/>
        </w:rPr>
      </w:pPr>
      <w:r w:rsidRPr="00632539">
        <w:rPr>
          <w:rFonts w:cs="宋体" w:hint="eastAsia"/>
          <w:b/>
          <w:bCs/>
          <w:kern w:val="0"/>
          <w:sz w:val="24"/>
        </w:rPr>
        <w:t>二</w:t>
      </w:r>
      <w:r w:rsidRPr="00632539">
        <w:rPr>
          <w:rFonts w:cs="宋体"/>
          <w:b/>
          <w:bCs/>
          <w:kern w:val="0"/>
          <w:sz w:val="24"/>
        </w:rPr>
        <w:t>、项目</w:t>
      </w:r>
      <w:r w:rsidR="007F4736" w:rsidRPr="00632539">
        <w:rPr>
          <w:rFonts w:cs="宋体" w:hint="eastAsia"/>
          <w:b/>
          <w:bCs/>
          <w:kern w:val="0"/>
          <w:sz w:val="24"/>
        </w:rPr>
        <w:t>内容：</w:t>
      </w:r>
    </w:p>
    <w:p w:rsidR="007F4736" w:rsidRPr="00C2361D" w:rsidRDefault="00632539" w:rsidP="00A54A8A">
      <w:pPr>
        <w:spacing w:line="240" w:lineRule="auto"/>
        <w:ind w:firstLine="480"/>
        <w:rPr>
          <w:sz w:val="24"/>
        </w:rPr>
      </w:pPr>
      <w:r>
        <w:rPr>
          <w:rFonts w:hint="eastAsia"/>
          <w:sz w:val="24"/>
        </w:rPr>
        <w:t xml:space="preserve"> </w:t>
      </w:r>
      <w:r w:rsidR="007F4736" w:rsidRPr="00C2361D">
        <w:rPr>
          <w:rFonts w:hint="eastAsia"/>
          <w:sz w:val="24"/>
        </w:rPr>
        <w:t>通过</w:t>
      </w:r>
      <w:r w:rsidRPr="00C2361D">
        <w:rPr>
          <w:rFonts w:hint="eastAsia"/>
          <w:sz w:val="24"/>
        </w:rPr>
        <w:t>体育馆氛围布置项目</w:t>
      </w:r>
      <w:r w:rsidR="007F4736" w:rsidRPr="00C2361D">
        <w:rPr>
          <w:rFonts w:hint="eastAsia"/>
          <w:sz w:val="24"/>
        </w:rPr>
        <w:t>建设</w:t>
      </w:r>
      <w:r w:rsidR="007B13E4" w:rsidRPr="00C2361D">
        <w:rPr>
          <w:rFonts w:hint="eastAsia"/>
          <w:sz w:val="24"/>
        </w:rPr>
        <w:t>，</w:t>
      </w:r>
      <w:r w:rsidR="007F4736" w:rsidRPr="00C2361D">
        <w:rPr>
          <w:rFonts w:hint="eastAsia"/>
          <w:sz w:val="24"/>
        </w:rPr>
        <w:t>使体育馆能更好地为学校发展服务，更好地为广大师生服务，并成为对外交流及展示形象的一流平台。</w:t>
      </w:r>
    </w:p>
    <w:p w:rsidR="007F4736" w:rsidRPr="00632539" w:rsidRDefault="00632539" w:rsidP="00A54A8A">
      <w:pPr>
        <w:spacing w:line="240" w:lineRule="auto"/>
        <w:ind w:firstLine="480"/>
        <w:rPr>
          <w:rFonts w:cs="宋体"/>
          <w:bCs/>
          <w:color w:val="000000" w:themeColor="text1"/>
          <w:kern w:val="0"/>
          <w:sz w:val="24"/>
        </w:rPr>
      </w:pPr>
      <w:r w:rsidRPr="00C2361D">
        <w:rPr>
          <w:rFonts w:cs="宋体" w:hint="eastAsia"/>
          <w:bCs/>
          <w:color w:val="000000" w:themeColor="text1"/>
          <w:kern w:val="0"/>
          <w:sz w:val="24"/>
        </w:rPr>
        <w:t xml:space="preserve"> </w:t>
      </w:r>
      <w:r w:rsidRPr="00C2361D">
        <w:rPr>
          <w:rFonts w:cs="宋体" w:hint="eastAsia"/>
          <w:bCs/>
          <w:color w:val="000000" w:themeColor="text1"/>
          <w:kern w:val="0"/>
          <w:sz w:val="24"/>
        </w:rPr>
        <w:t>本项目概算约</w:t>
      </w:r>
      <w:r w:rsidRPr="00C2361D">
        <w:rPr>
          <w:rFonts w:cs="宋体" w:hint="eastAsia"/>
          <w:bCs/>
          <w:color w:val="000000" w:themeColor="text1"/>
          <w:kern w:val="0"/>
          <w:sz w:val="24"/>
        </w:rPr>
        <w:t>15</w:t>
      </w:r>
      <w:r w:rsidRPr="00C2361D">
        <w:rPr>
          <w:rFonts w:cs="宋体" w:hint="eastAsia"/>
          <w:bCs/>
          <w:color w:val="000000" w:themeColor="text1"/>
          <w:kern w:val="0"/>
          <w:sz w:val="24"/>
        </w:rPr>
        <w:t>万元</w:t>
      </w:r>
      <w:r w:rsidR="00833516" w:rsidRPr="00C2361D">
        <w:rPr>
          <w:rFonts w:cs="宋体" w:hint="eastAsia"/>
          <w:bCs/>
          <w:color w:val="000000" w:themeColor="text1"/>
          <w:kern w:val="0"/>
          <w:sz w:val="24"/>
        </w:rPr>
        <w:t>（</w:t>
      </w:r>
      <w:proofErr w:type="gramStart"/>
      <w:r w:rsidR="00833516" w:rsidRPr="00C2361D">
        <w:rPr>
          <w:rFonts w:cs="宋体"/>
          <w:bCs/>
          <w:color w:val="000000" w:themeColor="text1"/>
          <w:kern w:val="0"/>
          <w:sz w:val="24"/>
        </w:rPr>
        <w:t>含</w:t>
      </w:r>
      <w:r w:rsidR="00833516" w:rsidRPr="00C2361D">
        <w:rPr>
          <w:rFonts w:cs="宋体" w:hint="eastAsia"/>
          <w:bCs/>
          <w:color w:val="000000" w:themeColor="text1"/>
          <w:kern w:val="0"/>
          <w:sz w:val="24"/>
        </w:rPr>
        <w:t>需</w:t>
      </w:r>
      <w:r w:rsidR="00833516" w:rsidRPr="00C2361D">
        <w:rPr>
          <w:rFonts w:cs="宋体"/>
          <w:bCs/>
          <w:color w:val="000000" w:themeColor="text1"/>
          <w:kern w:val="0"/>
          <w:sz w:val="24"/>
        </w:rPr>
        <w:t>承担</w:t>
      </w:r>
      <w:proofErr w:type="gramEnd"/>
      <w:r w:rsidR="00833516" w:rsidRPr="00C2361D">
        <w:rPr>
          <w:rFonts w:cs="宋体"/>
          <w:bCs/>
          <w:color w:val="000000" w:themeColor="text1"/>
          <w:kern w:val="0"/>
          <w:sz w:val="24"/>
        </w:rPr>
        <w:t>的设计费</w:t>
      </w:r>
      <w:r w:rsidR="00833516" w:rsidRPr="00C2361D">
        <w:rPr>
          <w:rFonts w:cs="宋体" w:hint="eastAsia"/>
          <w:bCs/>
          <w:color w:val="000000" w:themeColor="text1"/>
          <w:kern w:val="0"/>
          <w:sz w:val="24"/>
        </w:rPr>
        <w:t>）</w:t>
      </w:r>
      <w:r w:rsidRPr="00C2361D">
        <w:rPr>
          <w:rFonts w:cs="宋体" w:hint="eastAsia"/>
          <w:bCs/>
          <w:color w:val="000000" w:themeColor="text1"/>
          <w:kern w:val="0"/>
          <w:sz w:val="24"/>
        </w:rPr>
        <w:t>，</w:t>
      </w:r>
      <w:r w:rsidR="007F4736" w:rsidRPr="00C2361D">
        <w:rPr>
          <w:rFonts w:cs="宋体" w:hint="eastAsia"/>
          <w:bCs/>
          <w:color w:val="000000" w:themeColor="text1"/>
          <w:kern w:val="0"/>
          <w:sz w:val="24"/>
        </w:rPr>
        <w:t>具体</w:t>
      </w:r>
      <w:r w:rsidRPr="00C2361D">
        <w:rPr>
          <w:rFonts w:cs="宋体" w:hint="eastAsia"/>
          <w:bCs/>
          <w:color w:val="000000" w:themeColor="text1"/>
          <w:kern w:val="0"/>
          <w:sz w:val="24"/>
        </w:rPr>
        <w:t>施工</w:t>
      </w:r>
      <w:r w:rsidR="007F4736" w:rsidRPr="00C2361D">
        <w:rPr>
          <w:rFonts w:cs="宋体" w:hint="eastAsia"/>
          <w:bCs/>
          <w:color w:val="000000" w:themeColor="text1"/>
          <w:kern w:val="0"/>
          <w:sz w:val="24"/>
        </w:rPr>
        <w:t>内容详见图纸。</w:t>
      </w:r>
    </w:p>
    <w:p w:rsidR="007323B8" w:rsidRPr="00632539" w:rsidRDefault="00A065DB" w:rsidP="00A54A8A">
      <w:pPr>
        <w:spacing w:line="240" w:lineRule="auto"/>
        <w:ind w:firstLine="482"/>
        <w:rPr>
          <w:rFonts w:cs="宋体"/>
          <w:bCs/>
          <w:color w:val="000000" w:themeColor="text1"/>
          <w:kern w:val="0"/>
          <w:sz w:val="24"/>
        </w:rPr>
      </w:pPr>
      <w:r w:rsidRPr="00632539">
        <w:rPr>
          <w:rFonts w:cs="宋体" w:hint="eastAsia"/>
          <w:b/>
          <w:bCs/>
          <w:kern w:val="0"/>
          <w:sz w:val="24"/>
        </w:rPr>
        <w:t>三</w:t>
      </w:r>
      <w:r w:rsidRPr="00632539">
        <w:rPr>
          <w:rFonts w:cs="宋体"/>
          <w:b/>
          <w:bCs/>
          <w:kern w:val="0"/>
          <w:sz w:val="24"/>
        </w:rPr>
        <w:t>、投标单位资质</w:t>
      </w:r>
    </w:p>
    <w:p w:rsidR="00632539" w:rsidRPr="00632539" w:rsidRDefault="00A065DB" w:rsidP="00A54A8A">
      <w:pPr>
        <w:spacing w:line="240" w:lineRule="auto"/>
        <w:ind w:firstLine="480"/>
        <w:rPr>
          <w:rFonts w:cs="宋体"/>
          <w:kern w:val="0"/>
          <w:sz w:val="24"/>
        </w:rPr>
      </w:pPr>
      <w:r w:rsidRPr="00632539">
        <w:rPr>
          <w:rFonts w:cs="宋体" w:hint="eastAsia"/>
          <w:kern w:val="0"/>
          <w:sz w:val="24"/>
        </w:rPr>
        <w:t>1</w:t>
      </w:r>
      <w:r w:rsidR="00990CBC">
        <w:rPr>
          <w:rFonts w:cs="宋体" w:hint="eastAsia"/>
          <w:kern w:val="0"/>
          <w:sz w:val="24"/>
        </w:rPr>
        <w:t>．</w:t>
      </w:r>
      <w:r w:rsidRPr="00632539">
        <w:rPr>
          <w:rFonts w:cs="宋体" w:hint="eastAsia"/>
          <w:kern w:val="0"/>
          <w:sz w:val="24"/>
        </w:rPr>
        <w:t>投标人资质要求</w:t>
      </w:r>
      <w:r w:rsidRPr="00632539">
        <w:rPr>
          <w:rFonts w:cs="宋体" w:hint="eastAsia"/>
          <w:kern w:val="0"/>
          <w:sz w:val="24"/>
        </w:rPr>
        <w:t>:</w:t>
      </w:r>
    </w:p>
    <w:p w:rsidR="007323B8" w:rsidRPr="00632539" w:rsidRDefault="00990CBC" w:rsidP="00A54A8A">
      <w:pPr>
        <w:spacing w:line="240" w:lineRule="auto"/>
        <w:ind w:firstLine="476"/>
        <w:rPr>
          <w:rFonts w:cs="宋体"/>
          <w:kern w:val="0"/>
          <w:sz w:val="24"/>
        </w:rPr>
      </w:pPr>
      <w:r>
        <w:rPr>
          <w:rFonts w:cs="宋体" w:hint="eastAsia"/>
          <w:spacing w:val="-1"/>
          <w:sz w:val="24"/>
        </w:rPr>
        <w:t>（</w:t>
      </w:r>
      <w:r>
        <w:rPr>
          <w:rFonts w:cs="宋体" w:hint="eastAsia"/>
          <w:spacing w:val="-1"/>
          <w:sz w:val="24"/>
        </w:rPr>
        <w:t>1</w:t>
      </w:r>
      <w:r>
        <w:rPr>
          <w:rFonts w:cs="宋体" w:hint="eastAsia"/>
          <w:spacing w:val="-1"/>
          <w:sz w:val="24"/>
        </w:rPr>
        <w:t>）</w:t>
      </w:r>
      <w:r w:rsidR="00A065DB" w:rsidRPr="00632539">
        <w:rPr>
          <w:rFonts w:cs="宋体"/>
          <w:sz w:val="24"/>
        </w:rPr>
        <w:t>具有独立法人资格，营业执照在有效期内；</w:t>
      </w:r>
    </w:p>
    <w:p w:rsidR="007323B8" w:rsidRPr="00C2361D" w:rsidRDefault="000A493D" w:rsidP="00A54A8A">
      <w:pPr>
        <w:spacing w:line="240" w:lineRule="auto"/>
        <w:ind w:firstLine="480"/>
        <w:rPr>
          <w:rFonts w:cs="宋体"/>
          <w:sz w:val="24"/>
        </w:rPr>
      </w:pPr>
      <w:r w:rsidRPr="00C2361D">
        <w:rPr>
          <w:noProof/>
          <w:sz w:val="24"/>
        </w:rPr>
        <mc:AlternateContent>
          <mc:Choice Requires="wpg">
            <w:drawing>
              <wp:anchor distT="0" distB="0" distL="114300" distR="114300" simplePos="0" relativeHeight="251656704" behindDoc="1" locked="0" layoutInCell="1" allowOverlap="1">
                <wp:simplePos x="0" y="0"/>
                <wp:positionH relativeFrom="page">
                  <wp:posOffset>5642610</wp:posOffset>
                </wp:positionH>
                <wp:positionV relativeFrom="paragraph">
                  <wp:posOffset>224155</wp:posOffset>
                </wp:positionV>
                <wp:extent cx="39370" cy="7620"/>
                <wp:effectExtent l="13335" t="7620" r="13970" b="381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7620"/>
                          <a:chOff x="8887" y="354"/>
                          <a:chExt cx="62" cy="12203"/>
                        </a:xfrm>
                      </wpg:grpSpPr>
                      <wps:wsp>
                        <wps:cNvPr id="12" name="Freeform 3"/>
                        <wps:cNvSpPr>
                          <a:spLocks/>
                        </wps:cNvSpPr>
                        <wps:spPr bwMode="auto">
                          <a:xfrm>
                            <a:off x="8887" y="354"/>
                            <a:ext cx="62" cy="12"/>
                          </a:xfrm>
                          <a:custGeom>
                            <a:avLst/>
                            <a:gdLst>
                              <a:gd name="T0" fmla="+- 0 8887 8887"/>
                              <a:gd name="T1" fmla="*/ T0 w 62"/>
                              <a:gd name="T2" fmla="+- 0 360 354"/>
                              <a:gd name="T3" fmla="*/ 360 h 12"/>
                              <a:gd name="T4" fmla="+- 0 8949 8887"/>
                              <a:gd name="T5" fmla="*/ T4 w 62"/>
                              <a:gd name="T6" fmla="+- 0 360 354"/>
                              <a:gd name="T7" fmla="*/ 360 h 12"/>
                            </a:gdLst>
                            <a:ahLst/>
                            <a:cxnLst>
                              <a:cxn ang="0">
                                <a:pos x="T1" y="T3"/>
                              </a:cxn>
                              <a:cxn ang="0">
                                <a:pos x="T5" y="T7"/>
                              </a:cxn>
                            </a:cxnLst>
                            <a:rect l="0" t="0" r="r" b="b"/>
                            <a:pathLst>
                              <a:path w="62" h="12">
                                <a:moveTo>
                                  <a:pt x="0" y="6"/>
                                </a:moveTo>
                                <a:lnTo>
                                  <a:pt x="6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1F98F76" id="Group 2" o:spid="_x0000_s1026" style="position:absolute;left:0;text-align:left;margin-left:444.3pt;margin-top:17.65pt;width:3.1pt;height:.6pt;z-index:-251659776;mso-position-horizontal-relative:page" coordorigin="8887,354" coordsize="6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">
                <v:shape id="Freeform 3" o:spid="_x0000_s1027" style="position:absolute;left:8887;top:354;width:62;height:12;visibility:visible;mso-wrap-style:square;v-text-anchor:top" coordsize="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" path="m,6r62,e" filled="f" strokeweight=".7pt">
                  <v:path arrowok="t" o:connecttype="custom" o:connectlocs="0,360;62,360" o:connectangles="0,0"/>
                </v:shape>
                <w10:wrap anchorx="page"/>
              </v:group>
            </w:pict>
          </mc:Fallback>
        </mc:AlternateContent>
      </w:r>
      <w:r w:rsidR="00990CBC" w:rsidRPr="00C2361D">
        <w:rPr>
          <w:rFonts w:cs="宋体" w:hint="eastAsia"/>
          <w:spacing w:val="-1"/>
          <w:sz w:val="24"/>
        </w:rPr>
        <w:t>（</w:t>
      </w:r>
      <w:r w:rsidR="00990CBC" w:rsidRPr="00C2361D">
        <w:rPr>
          <w:rFonts w:cs="宋体" w:hint="eastAsia"/>
          <w:spacing w:val="-1"/>
          <w:sz w:val="24"/>
        </w:rPr>
        <w:t>2</w:t>
      </w:r>
      <w:r w:rsidR="00990CBC" w:rsidRPr="00C2361D">
        <w:rPr>
          <w:rFonts w:cs="宋体" w:hint="eastAsia"/>
          <w:spacing w:val="-1"/>
          <w:sz w:val="24"/>
        </w:rPr>
        <w:t>）</w:t>
      </w:r>
      <w:r w:rsidR="00A065DB" w:rsidRPr="00C2361D">
        <w:rPr>
          <w:rFonts w:cs="宋体"/>
          <w:sz w:val="24"/>
        </w:rPr>
        <w:t>具备建筑装修装饰工程二级</w:t>
      </w:r>
      <w:r w:rsidR="00A065DB" w:rsidRPr="00C2361D">
        <w:rPr>
          <w:rFonts w:cs="宋体"/>
          <w:sz w:val="24"/>
        </w:rPr>
        <w:t xml:space="preserve"> (</w:t>
      </w:r>
      <w:r w:rsidR="00A065DB" w:rsidRPr="00C2361D">
        <w:rPr>
          <w:rFonts w:cs="宋体"/>
          <w:sz w:val="24"/>
        </w:rPr>
        <w:t>含</w:t>
      </w:r>
      <w:r w:rsidR="00A065DB" w:rsidRPr="00C2361D">
        <w:rPr>
          <w:rFonts w:cs="宋体"/>
          <w:sz w:val="24"/>
        </w:rPr>
        <w:t>)</w:t>
      </w:r>
      <w:r w:rsidR="00A065DB" w:rsidRPr="00C2361D">
        <w:rPr>
          <w:rFonts w:cs="宋体"/>
          <w:sz w:val="24"/>
        </w:rPr>
        <w:t>以上资质或建筑装饰装修工程设计与施工二级</w:t>
      </w:r>
      <w:r w:rsidR="00632539" w:rsidRPr="00C2361D">
        <w:rPr>
          <w:rFonts w:cs="宋体"/>
          <w:sz w:val="24"/>
        </w:rPr>
        <w:t xml:space="preserve"> </w:t>
      </w:r>
      <w:r w:rsidR="00A065DB" w:rsidRPr="00C2361D">
        <w:rPr>
          <w:rFonts w:cs="宋体"/>
          <w:sz w:val="24"/>
        </w:rPr>
        <w:t>(</w:t>
      </w:r>
      <w:r w:rsidR="00A065DB" w:rsidRPr="00C2361D">
        <w:rPr>
          <w:rFonts w:cs="宋体"/>
          <w:sz w:val="24"/>
        </w:rPr>
        <w:t>含</w:t>
      </w:r>
      <w:r w:rsidR="00A065DB" w:rsidRPr="00C2361D">
        <w:rPr>
          <w:rFonts w:cs="宋体"/>
          <w:sz w:val="24"/>
        </w:rPr>
        <w:t>)</w:t>
      </w:r>
      <w:r w:rsidR="00A065DB" w:rsidRPr="00C2361D">
        <w:rPr>
          <w:rFonts w:cs="宋体"/>
          <w:sz w:val="24"/>
        </w:rPr>
        <w:t>以上资质</w:t>
      </w:r>
      <w:r w:rsidR="00B11BF7" w:rsidRPr="00C2361D">
        <w:rPr>
          <w:rFonts w:cs="宋体" w:hint="eastAsia"/>
          <w:sz w:val="24"/>
        </w:rPr>
        <w:t>或中国展览陈列二级或广告二级及以上资质</w:t>
      </w:r>
      <w:r w:rsidR="00A065DB" w:rsidRPr="00C2361D">
        <w:rPr>
          <w:rFonts w:cs="宋体"/>
          <w:sz w:val="24"/>
        </w:rPr>
        <w:t>；</w:t>
      </w:r>
    </w:p>
    <w:p w:rsidR="007323B8" w:rsidRPr="00C2361D" w:rsidRDefault="00990CBC" w:rsidP="00A54A8A">
      <w:pPr>
        <w:spacing w:line="240" w:lineRule="auto"/>
        <w:ind w:firstLine="480"/>
        <w:rPr>
          <w:rFonts w:cs="宋体"/>
          <w:sz w:val="24"/>
        </w:rPr>
      </w:pPr>
      <w:r w:rsidRPr="00C2361D">
        <w:rPr>
          <w:rFonts w:cs="宋体" w:hint="eastAsia"/>
          <w:sz w:val="24"/>
        </w:rPr>
        <w:t>（</w:t>
      </w:r>
      <w:r w:rsidRPr="00C2361D">
        <w:rPr>
          <w:rFonts w:cs="宋体" w:hint="eastAsia"/>
          <w:sz w:val="24"/>
        </w:rPr>
        <w:t>3</w:t>
      </w:r>
      <w:r w:rsidRPr="00C2361D">
        <w:rPr>
          <w:rFonts w:cs="宋体" w:hint="eastAsia"/>
          <w:sz w:val="24"/>
        </w:rPr>
        <w:t>）</w:t>
      </w:r>
      <w:r w:rsidR="00A065DB" w:rsidRPr="00C2361D">
        <w:rPr>
          <w:rFonts w:cs="宋体"/>
          <w:sz w:val="24"/>
        </w:rPr>
        <w:t>不接受联合体投标；</w:t>
      </w:r>
    </w:p>
    <w:p w:rsidR="007323B8" w:rsidRPr="00C2361D" w:rsidRDefault="00990CBC" w:rsidP="00A54A8A">
      <w:pPr>
        <w:spacing w:line="240" w:lineRule="auto"/>
        <w:ind w:firstLine="480"/>
        <w:rPr>
          <w:rFonts w:cs="宋体"/>
          <w:sz w:val="24"/>
        </w:rPr>
      </w:pPr>
      <w:r w:rsidRPr="00C2361D">
        <w:rPr>
          <w:rFonts w:cs="宋体" w:hint="eastAsia"/>
          <w:sz w:val="24"/>
        </w:rPr>
        <w:t>（</w:t>
      </w:r>
      <w:r w:rsidRPr="00C2361D">
        <w:rPr>
          <w:rFonts w:cs="宋体" w:hint="eastAsia"/>
          <w:sz w:val="24"/>
        </w:rPr>
        <w:t>4</w:t>
      </w:r>
      <w:r w:rsidRPr="00C2361D">
        <w:rPr>
          <w:rFonts w:cs="宋体" w:hint="eastAsia"/>
          <w:sz w:val="24"/>
        </w:rPr>
        <w:t>）</w:t>
      </w:r>
      <w:r w:rsidR="00A065DB" w:rsidRPr="00C2361D">
        <w:rPr>
          <w:rFonts w:cs="宋体"/>
          <w:sz w:val="24"/>
        </w:rPr>
        <w:t>无法律、法规禁止投标行为。</w:t>
      </w:r>
    </w:p>
    <w:p w:rsidR="003702C0" w:rsidRPr="00632539" w:rsidRDefault="00990CBC" w:rsidP="00A54A8A">
      <w:pPr>
        <w:spacing w:line="240" w:lineRule="auto"/>
        <w:ind w:firstLine="480"/>
        <w:rPr>
          <w:rFonts w:cs="宋体"/>
          <w:kern w:val="0"/>
          <w:sz w:val="24"/>
        </w:rPr>
      </w:pPr>
      <w:r>
        <w:rPr>
          <w:rFonts w:cs="宋体" w:hint="eastAsia"/>
          <w:kern w:val="0"/>
          <w:sz w:val="24"/>
        </w:rPr>
        <w:t>2</w:t>
      </w:r>
      <w:r>
        <w:rPr>
          <w:rFonts w:cs="宋体" w:hint="eastAsia"/>
          <w:kern w:val="0"/>
          <w:sz w:val="24"/>
        </w:rPr>
        <w:t>．</w:t>
      </w:r>
      <w:r w:rsidR="00A065DB" w:rsidRPr="00632539">
        <w:rPr>
          <w:rFonts w:cs="宋体" w:hint="eastAsia"/>
          <w:kern w:val="0"/>
          <w:sz w:val="24"/>
        </w:rPr>
        <w:t>未被“信用中国”网站（</w:t>
      </w:r>
      <w:r w:rsidR="00A065DB" w:rsidRPr="00632539">
        <w:rPr>
          <w:rFonts w:cs="宋体" w:hint="eastAsia"/>
          <w:kern w:val="0"/>
          <w:sz w:val="24"/>
        </w:rPr>
        <w:t>WWW.creditchina.gov.cn</w:t>
      </w:r>
      <w:r w:rsidR="00A065DB" w:rsidRPr="00632539">
        <w:rPr>
          <w:rFonts w:cs="宋体" w:hint="eastAsia"/>
          <w:kern w:val="0"/>
          <w:sz w:val="24"/>
        </w:rPr>
        <w:t>）列入失信被执</w:t>
      </w:r>
      <w:r w:rsidR="003702C0" w:rsidRPr="00632539">
        <w:rPr>
          <w:rFonts w:cs="宋体" w:hint="eastAsia"/>
          <w:kern w:val="0"/>
          <w:sz w:val="24"/>
        </w:rPr>
        <w:t>行人、重大税收违反案件当事人名单、政府采购严重失信行为记录名单。</w:t>
      </w:r>
    </w:p>
    <w:p w:rsidR="007323B8" w:rsidRPr="00632539" w:rsidRDefault="00A065DB" w:rsidP="00A54A8A">
      <w:pPr>
        <w:spacing w:line="240" w:lineRule="auto"/>
        <w:ind w:firstLine="482"/>
        <w:rPr>
          <w:rFonts w:cs="宋体"/>
          <w:kern w:val="0"/>
          <w:sz w:val="24"/>
        </w:rPr>
      </w:pPr>
      <w:r w:rsidRPr="00632539">
        <w:rPr>
          <w:rFonts w:cs="宋体" w:hint="eastAsia"/>
          <w:b/>
          <w:bCs/>
          <w:kern w:val="0"/>
          <w:sz w:val="24"/>
        </w:rPr>
        <w:t>四</w:t>
      </w:r>
      <w:r w:rsidRPr="00632539">
        <w:rPr>
          <w:rFonts w:cs="宋体"/>
          <w:b/>
          <w:bCs/>
          <w:kern w:val="0"/>
          <w:sz w:val="24"/>
        </w:rPr>
        <w:t>、投标</w:t>
      </w:r>
      <w:r w:rsidRPr="00632539">
        <w:rPr>
          <w:rFonts w:cs="宋体" w:hint="eastAsia"/>
          <w:b/>
          <w:bCs/>
          <w:kern w:val="0"/>
          <w:sz w:val="24"/>
        </w:rPr>
        <w:t>文件说明</w:t>
      </w:r>
    </w:p>
    <w:p w:rsidR="007323B8" w:rsidRPr="00632539" w:rsidRDefault="00A065DB" w:rsidP="00A54A8A">
      <w:pPr>
        <w:spacing w:line="240" w:lineRule="auto"/>
        <w:ind w:firstLine="480"/>
        <w:rPr>
          <w:rFonts w:cs="宋体"/>
          <w:kern w:val="0"/>
          <w:sz w:val="24"/>
        </w:rPr>
      </w:pPr>
      <w:r w:rsidRPr="00632539">
        <w:rPr>
          <w:rFonts w:hint="eastAsia"/>
          <w:kern w:val="0"/>
          <w:sz w:val="24"/>
        </w:rPr>
        <w:t>1</w:t>
      </w:r>
      <w:r w:rsidR="00990CBC">
        <w:rPr>
          <w:rFonts w:hint="eastAsia"/>
          <w:kern w:val="0"/>
          <w:sz w:val="24"/>
        </w:rPr>
        <w:t>．</w:t>
      </w:r>
      <w:r w:rsidRPr="00632539">
        <w:rPr>
          <w:rFonts w:hint="eastAsia"/>
          <w:kern w:val="0"/>
          <w:sz w:val="24"/>
        </w:rPr>
        <w:t>投标人应当将投标文件密封；投标人应编制投标文件每套正本一份、副本二份。每套投标文件须清楚地标明“正本”、“副本”。如正本和副本不符，以正本为准。</w:t>
      </w:r>
    </w:p>
    <w:p w:rsidR="007323B8" w:rsidRPr="00632539" w:rsidRDefault="00A065DB" w:rsidP="00A54A8A">
      <w:pPr>
        <w:spacing w:line="240" w:lineRule="auto"/>
        <w:ind w:firstLine="480"/>
        <w:rPr>
          <w:kern w:val="0"/>
          <w:sz w:val="24"/>
        </w:rPr>
      </w:pPr>
      <w:r w:rsidRPr="00632539">
        <w:rPr>
          <w:rFonts w:hint="eastAsia"/>
          <w:kern w:val="0"/>
          <w:sz w:val="24"/>
        </w:rPr>
        <w:t>2</w:t>
      </w:r>
      <w:r w:rsidR="00990CBC">
        <w:rPr>
          <w:rFonts w:hint="eastAsia"/>
          <w:kern w:val="0"/>
          <w:sz w:val="24"/>
        </w:rPr>
        <w:t>．</w:t>
      </w:r>
      <w:r w:rsidRPr="00632539">
        <w:rPr>
          <w:rFonts w:hint="eastAsia"/>
          <w:kern w:val="0"/>
          <w:sz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r w:rsidRPr="00632539">
        <w:rPr>
          <w:rFonts w:hint="eastAsia"/>
          <w:kern w:val="0"/>
          <w:sz w:val="24"/>
        </w:rPr>
        <w:t xml:space="preserve"> </w:t>
      </w:r>
    </w:p>
    <w:p w:rsidR="007323B8" w:rsidRPr="00632539" w:rsidRDefault="00A065DB" w:rsidP="00A54A8A">
      <w:pPr>
        <w:spacing w:line="240" w:lineRule="auto"/>
        <w:ind w:firstLine="480"/>
        <w:rPr>
          <w:rFonts w:cs="宋体"/>
          <w:kern w:val="0"/>
          <w:sz w:val="24"/>
        </w:rPr>
      </w:pPr>
      <w:r w:rsidRPr="00632539">
        <w:rPr>
          <w:rFonts w:hint="eastAsia"/>
          <w:kern w:val="0"/>
          <w:sz w:val="24"/>
        </w:rPr>
        <w:t>3</w:t>
      </w:r>
      <w:r w:rsidR="00990CBC">
        <w:rPr>
          <w:rFonts w:hint="eastAsia"/>
          <w:kern w:val="0"/>
          <w:sz w:val="24"/>
        </w:rPr>
        <w:t>．</w:t>
      </w:r>
      <w:r w:rsidRPr="00632539">
        <w:rPr>
          <w:rFonts w:hint="eastAsia"/>
          <w:kern w:val="0"/>
          <w:sz w:val="24"/>
        </w:rPr>
        <w:t>投标文件材料如下：</w:t>
      </w:r>
    </w:p>
    <w:p w:rsidR="00B03BBE" w:rsidRDefault="00A065DB" w:rsidP="00A54A8A">
      <w:pPr>
        <w:spacing w:line="240" w:lineRule="auto"/>
        <w:ind w:firstLine="480"/>
        <w:rPr>
          <w:rFonts w:cs="宋体"/>
          <w:kern w:val="0"/>
          <w:sz w:val="24"/>
        </w:rPr>
      </w:pPr>
      <w:r w:rsidRPr="00632539">
        <w:rPr>
          <w:rFonts w:cs="宋体"/>
          <w:kern w:val="0"/>
          <w:sz w:val="24"/>
        </w:rPr>
        <w:t>（</w:t>
      </w:r>
      <w:r w:rsidRPr="00632539">
        <w:rPr>
          <w:rFonts w:cs="宋体"/>
          <w:kern w:val="0"/>
          <w:sz w:val="24"/>
        </w:rPr>
        <w:t>1</w:t>
      </w:r>
      <w:r w:rsidRPr="00632539">
        <w:rPr>
          <w:rFonts w:cs="宋体"/>
          <w:kern w:val="0"/>
          <w:sz w:val="24"/>
        </w:rPr>
        <w:t>）营业执照复印件（加盖公章）</w:t>
      </w:r>
      <w:r w:rsidR="0024441D">
        <w:rPr>
          <w:rFonts w:cs="宋体" w:hint="eastAsia"/>
          <w:kern w:val="0"/>
          <w:sz w:val="24"/>
        </w:rPr>
        <w:t>，</w:t>
      </w:r>
      <w:r w:rsidR="009C2BB9">
        <w:rPr>
          <w:rFonts w:cs="宋体"/>
          <w:kern w:val="0"/>
          <w:sz w:val="24"/>
        </w:rPr>
        <w:t>原件携带备查</w:t>
      </w:r>
      <w:r w:rsidR="00990CBC">
        <w:rPr>
          <w:rFonts w:cs="宋体" w:hint="eastAsia"/>
          <w:kern w:val="0"/>
          <w:sz w:val="24"/>
        </w:rPr>
        <w:t>；</w:t>
      </w:r>
    </w:p>
    <w:p w:rsidR="007323B8" w:rsidRPr="00B03BBE" w:rsidRDefault="00B03BBE" w:rsidP="00A54A8A">
      <w:pPr>
        <w:spacing w:line="240" w:lineRule="auto"/>
        <w:ind w:firstLine="48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w:t>
      </w:r>
      <w:r w:rsidR="00A065DB" w:rsidRPr="00632539">
        <w:rPr>
          <w:rFonts w:cs="宋体" w:hint="eastAsia"/>
          <w:kern w:val="0"/>
          <w:sz w:val="24"/>
        </w:rPr>
        <w:t>授权委托书</w:t>
      </w:r>
      <w:r w:rsidR="00990CBC">
        <w:rPr>
          <w:rFonts w:cs="宋体" w:hint="eastAsia"/>
          <w:kern w:val="0"/>
          <w:sz w:val="24"/>
        </w:rPr>
        <w:t>；</w:t>
      </w:r>
    </w:p>
    <w:p w:rsidR="007323B8" w:rsidRPr="00632539" w:rsidRDefault="00A065DB" w:rsidP="00A54A8A">
      <w:pPr>
        <w:spacing w:line="240" w:lineRule="auto"/>
        <w:ind w:firstLine="480"/>
        <w:rPr>
          <w:sz w:val="24"/>
        </w:rPr>
      </w:pPr>
      <w:r w:rsidRPr="00632539">
        <w:rPr>
          <w:rFonts w:cs="宋体"/>
          <w:kern w:val="0"/>
          <w:sz w:val="24"/>
        </w:rPr>
        <w:t>（</w:t>
      </w:r>
      <w:r w:rsidRPr="00632539">
        <w:rPr>
          <w:rFonts w:cs="宋体" w:hint="eastAsia"/>
          <w:kern w:val="0"/>
          <w:sz w:val="24"/>
        </w:rPr>
        <w:t>3</w:t>
      </w:r>
      <w:r w:rsidRPr="00632539">
        <w:rPr>
          <w:rFonts w:cs="宋体"/>
          <w:kern w:val="0"/>
          <w:sz w:val="24"/>
        </w:rPr>
        <w:t>）</w:t>
      </w:r>
      <w:r w:rsidRPr="00632539">
        <w:rPr>
          <w:rFonts w:hint="eastAsia"/>
          <w:sz w:val="24"/>
        </w:rPr>
        <w:t>投标人法定代表人身份证复印件及授权代表身份证复印件</w:t>
      </w:r>
      <w:r w:rsidR="009C2BB9">
        <w:rPr>
          <w:rFonts w:cs="宋体" w:hint="eastAsia"/>
          <w:kern w:val="0"/>
          <w:sz w:val="24"/>
        </w:rPr>
        <w:t>，</w:t>
      </w:r>
      <w:r w:rsidR="009C2BB9">
        <w:rPr>
          <w:rFonts w:cs="宋体"/>
          <w:kern w:val="0"/>
          <w:sz w:val="24"/>
        </w:rPr>
        <w:t>原件携带备查</w:t>
      </w:r>
      <w:r w:rsidR="00990CBC">
        <w:rPr>
          <w:rFonts w:cs="宋体" w:hint="eastAsia"/>
          <w:kern w:val="0"/>
          <w:sz w:val="24"/>
        </w:rPr>
        <w:t>；</w:t>
      </w:r>
    </w:p>
    <w:p w:rsidR="007323B8" w:rsidRDefault="00A065DB" w:rsidP="00A54A8A">
      <w:pPr>
        <w:spacing w:line="240" w:lineRule="auto"/>
        <w:ind w:firstLine="480"/>
        <w:rPr>
          <w:sz w:val="24"/>
        </w:rPr>
      </w:pPr>
      <w:r w:rsidRPr="00632539">
        <w:rPr>
          <w:rFonts w:cs="宋体"/>
          <w:kern w:val="0"/>
          <w:sz w:val="24"/>
        </w:rPr>
        <w:t>（</w:t>
      </w:r>
      <w:r w:rsidRPr="00632539">
        <w:rPr>
          <w:rFonts w:cs="宋体" w:hint="eastAsia"/>
          <w:kern w:val="0"/>
          <w:sz w:val="24"/>
        </w:rPr>
        <w:t>4</w:t>
      </w:r>
      <w:r w:rsidRPr="00632539">
        <w:rPr>
          <w:rFonts w:cs="宋体"/>
          <w:kern w:val="0"/>
          <w:sz w:val="24"/>
        </w:rPr>
        <w:t>）</w:t>
      </w:r>
      <w:r w:rsidRPr="00632539">
        <w:rPr>
          <w:rFonts w:hint="eastAsia"/>
          <w:sz w:val="24"/>
        </w:rPr>
        <w:t>投标报价清单</w:t>
      </w:r>
      <w:r w:rsidR="00990CBC">
        <w:rPr>
          <w:rFonts w:hint="eastAsia"/>
          <w:sz w:val="24"/>
        </w:rPr>
        <w:t>；</w:t>
      </w:r>
    </w:p>
    <w:p w:rsidR="00990CBC" w:rsidRPr="009D1C2A" w:rsidRDefault="00990CBC" w:rsidP="00990CBC">
      <w:pPr>
        <w:spacing w:line="240" w:lineRule="auto"/>
        <w:ind w:firstLine="476"/>
        <w:rPr>
          <w:rFonts w:cs="宋体"/>
          <w:color w:val="FF0000"/>
          <w:sz w:val="24"/>
        </w:rPr>
      </w:pPr>
      <w:r w:rsidRPr="009D1C2A">
        <w:rPr>
          <w:rFonts w:cs="宋体" w:hint="eastAsia"/>
          <w:color w:val="FF0000"/>
          <w:spacing w:val="-1"/>
          <w:sz w:val="24"/>
        </w:rPr>
        <w:t>（</w:t>
      </w:r>
      <w:r w:rsidRPr="009D1C2A">
        <w:rPr>
          <w:rFonts w:cs="宋体" w:hint="eastAsia"/>
          <w:color w:val="FF0000"/>
          <w:spacing w:val="-1"/>
          <w:sz w:val="24"/>
        </w:rPr>
        <w:t>5</w:t>
      </w:r>
      <w:r w:rsidRPr="009D1C2A">
        <w:rPr>
          <w:rFonts w:cs="宋体" w:hint="eastAsia"/>
          <w:color w:val="FF0000"/>
          <w:spacing w:val="-1"/>
          <w:sz w:val="24"/>
        </w:rPr>
        <w:t>）投标人</w:t>
      </w:r>
      <w:r w:rsidRPr="009D1C2A">
        <w:rPr>
          <w:rFonts w:cs="宋体"/>
          <w:color w:val="FF0000"/>
          <w:spacing w:val="-1"/>
          <w:sz w:val="24"/>
        </w:rPr>
        <w:t>出具的</w:t>
      </w:r>
      <w:r w:rsidRPr="009D1C2A">
        <w:rPr>
          <w:rFonts w:cs="宋体"/>
          <w:color w:val="FF0000"/>
          <w:sz w:val="24"/>
        </w:rPr>
        <w:t>《安全生产</w:t>
      </w:r>
      <w:r w:rsidRPr="009D1C2A">
        <w:rPr>
          <w:rFonts w:cs="宋体" w:hint="eastAsia"/>
          <w:color w:val="FF0000"/>
          <w:sz w:val="24"/>
        </w:rPr>
        <w:t>承诺书</w:t>
      </w:r>
      <w:r w:rsidRPr="009D1C2A">
        <w:rPr>
          <w:rFonts w:cs="宋体"/>
          <w:color w:val="FF0000"/>
          <w:sz w:val="24"/>
        </w:rPr>
        <w:t>》，</w:t>
      </w:r>
      <w:r w:rsidRPr="009D1C2A">
        <w:rPr>
          <w:rFonts w:cs="宋体" w:hint="eastAsia"/>
          <w:color w:val="FF0000"/>
          <w:sz w:val="24"/>
        </w:rPr>
        <w:t>投标方完全</w:t>
      </w:r>
      <w:r w:rsidR="00672E0C" w:rsidRPr="009D1C2A">
        <w:rPr>
          <w:rFonts w:cs="宋体" w:hint="eastAsia"/>
          <w:color w:val="FF0000"/>
          <w:sz w:val="24"/>
        </w:rPr>
        <w:t>承担</w:t>
      </w:r>
      <w:r w:rsidRPr="009D1C2A">
        <w:rPr>
          <w:rFonts w:cs="宋体" w:hint="eastAsia"/>
          <w:color w:val="FF0000"/>
          <w:sz w:val="24"/>
        </w:rPr>
        <w:t>生产</w:t>
      </w:r>
      <w:r w:rsidRPr="009D1C2A">
        <w:rPr>
          <w:rFonts w:cs="宋体"/>
          <w:color w:val="FF0000"/>
          <w:sz w:val="24"/>
        </w:rPr>
        <w:t>施工</w:t>
      </w:r>
      <w:r w:rsidRPr="009D1C2A">
        <w:rPr>
          <w:rFonts w:cs="宋体" w:hint="eastAsia"/>
          <w:color w:val="FF0000"/>
          <w:sz w:val="24"/>
        </w:rPr>
        <w:t>期间</w:t>
      </w:r>
      <w:r w:rsidRPr="009D1C2A">
        <w:rPr>
          <w:rFonts w:cs="宋体"/>
          <w:color w:val="FF0000"/>
          <w:sz w:val="24"/>
        </w:rPr>
        <w:t>的</w:t>
      </w:r>
      <w:r w:rsidRPr="009D1C2A">
        <w:rPr>
          <w:rFonts w:cs="宋体"/>
          <w:color w:val="FF0000"/>
          <w:sz w:val="24"/>
        </w:rPr>
        <w:lastRenderedPageBreak/>
        <w:t>安全责任；</w:t>
      </w:r>
    </w:p>
    <w:p w:rsidR="007323B8" w:rsidRPr="00632539" w:rsidRDefault="00A065DB" w:rsidP="00A54A8A">
      <w:pPr>
        <w:spacing w:line="240" w:lineRule="auto"/>
        <w:ind w:firstLine="480"/>
        <w:rPr>
          <w:rFonts w:cs="宋体"/>
          <w:kern w:val="0"/>
          <w:sz w:val="24"/>
        </w:rPr>
      </w:pPr>
      <w:r w:rsidRPr="00632539">
        <w:rPr>
          <w:rFonts w:hint="eastAsia"/>
          <w:sz w:val="24"/>
        </w:rPr>
        <w:t>（</w:t>
      </w:r>
      <w:r w:rsidR="00990CBC">
        <w:rPr>
          <w:rFonts w:hint="eastAsia"/>
          <w:sz w:val="24"/>
        </w:rPr>
        <w:t>6</w:t>
      </w:r>
      <w:r w:rsidRPr="00632539">
        <w:rPr>
          <w:rFonts w:hint="eastAsia"/>
          <w:sz w:val="24"/>
        </w:rPr>
        <w:t>）相关资质文件</w:t>
      </w:r>
      <w:r w:rsidR="00632539">
        <w:rPr>
          <w:rFonts w:hint="eastAsia"/>
          <w:sz w:val="24"/>
        </w:rPr>
        <w:t>复印件</w:t>
      </w:r>
      <w:r w:rsidRPr="00632539">
        <w:rPr>
          <w:rFonts w:cs="宋体"/>
          <w:kern w:val="0"/>
          <w:sz w:val="24"/>
        </w:rPr>
        <w:t>（加盖公章）</w:t>
      </w:r>
      <w:r w:rsidR="009C2BB9">
        <w:rPr>
          <w:rFonts w:cs="宋体" w:hint="eastAsia"/>
          <w:kern w:val="0"/>
          <w:sz w:val="24"/>
        </w:rPr>
        <w:t>，</w:t>
      </w:r>
      <w:r w:rsidR="009C2BB9">
        <w:rPr>
          <w:rFonts w:cs="宋体"/>
          <w:kern w:val="0"/>
          <w:sz w:val="24"/>
        </w:rPr>
        <w:t>原件携带备查</w:t>
      </w:r>
      <w:r w:rsidR="00990CBC">
        <w:rPr>
          <w:rFonts w:cs="宋体" w:hint="eastAsia"/>
          <w:kern w:val="0"/>
          <w:sz w:val="24"/>
        </w:rPr>
        <w:t>；</w:t>
      </w:r>
    </w:p>
    <w:p w:rsidR="007323B8" w:rsidRPr="00632539" w:rsidRDefault="00A065DB" w:rsidP="00A54A8A">
      <w:pPr>
        <w:spacing w:line="240" w:lineRule="auto"/>
        <w:ind w:firstLine="480"/>
        <w:rPr>
          <w:sz w:val="24"/>
        </w:rPr>
      </w:pPr>
      <w:r w:rsidRPr="00632539">
        <w:rPr>
          <w:rFonts w:cs="宋体"/>
          <w:kern w:val="0"/>
          <w:sz w:val="24"/>
        </w:rPr>
        <w:t>（</w:t>
      </w:r>
      <w:r w:rsidR="00990CBC">
        <w:rPr>
          <w:rFonts w:cs="宋体" w:hint="eastAsia"/>
          <w:kern w:val="0"/>
          <w:sz w:val="24"/>
        </w:rPr>
        <w:t>7</w:t>
      </w:r>
      <w:r w:rsidRPr="00632539">
        <w:rPr>
          <w:rFonts w:cs="宋体"/>
          <w:kern w:val="0"/>
          <w:sz w:val="24"/>
        </w:rPr>
        <w:t>）</w:t>
      </w:r>
      <w:r w:rsidRPr="00632539">
        <w:rPr>
          <w:rFonts w:cs="宋体" w:hint="eastAsia"/>
          <w:kern w:val="0"/>
          <w:sz w:val="24"/>
        </w:rPr>
        <w:t>投标人认为需要提供的其他材料原件及复印件</w:t>
      </w:r>
      <w:r w:rsidR="00990CBC">
        <w:rPr>
          <w:rFonts w:cs="宋体" w:hint="eastAsia"/>
          <w:kern w:val="0"/>
          <w:sz w:val="24"/>
        </w:rPr>
        <w:t>。</w:t>
      </w:r>
    </w:p>
    <w:p w:rsidR="007323B8" w:rsidRPr="00632539" w:rsidRDefault="00A065DB" w:rsidP="00A54A8A">
      <w:pPr>
        <w:spacing w:line="240" w:lineRule="auto"/>
        <w:ind w:firstLine="482"/>
        <w:rPr>
          <w:rFonts w:cs="宋体"/>
          <w:kern w:val="0"/>
          <w:sz w:val="24"/>
        </w:rPr>
      </w:pPr>
      <w:r w:rsidRPr="00632539">
        <w:rPr>
          <w:rFonts w:cs="宋体" w:hint="eastAsia"/>
          <w:b/>
          <w:bCs/>
          <w:kern w:val="0"/>
          <w:sz w:val="24"/>
        </w:rPr>
        <w:t>五</w:t>
      </w:r>
      <w:r w:rsidRPr="00632539">
        <w:rPr>
          <w:rFonts w:cs="宋体"/>
          <w:b/>
          <w:bCs/>
          <w:kern w:val="0"/>
          <w:sz w:val="24"/>
        </w:rPr>
        <w:t>、评标方法</w:t>
      </w:r>
      <w:r w:rsidRPr="00632539">
        <w:rPr>
          <w:rFonts w:cs="宋体"/>
          <w:kern w:val="0"/>
          <w:sz w:val="24"/>
        </w:rPr>
        <w:t xml:space="preserve">  </w:t>
      </w:r>
    </w:p>
    <w:p w:rsidR="00B11BF7" w:rsidRPr="00632539" w:rsidRDefault="00A065DB" w:rsidP="00B11BF7">
      <w:pPr>
        <w:spacing w:line="240" w:lineRule="auto"/>
        <w:ind w:firstLine="480"/>
        <w:rPr>
          <w:rFonts w:cs="宋体"/>
          <w:kern w:val="0"/>
          <w:sz w:val="24"/>
        </w:rPr>
      </w:pPr>
      <w:r w:rsidRPr="00632539">
        <w:rPr>
          <w:rFonts w:cs="宋体" w:hint="eastAsia"/>
          <w:kern w:val="0"/>
          <w:sz w:val="24"/>
        </w:rPr>
        <w:t>本次评标采用“最低价中标”。</w:t>
      </w:r>
      <w:r w:rsidR="00B11BF7" w:rsidRPr="00632539">
        <w:rPr>
          <w:rFonts w:cs="宋体" w:hint="eastAsia"/>
          <w:kern w:val="0"/>
          <w:sz w:val="24"/>
        </w:rPr>
        <w:t>评标委员会对照招标文件的资格要求和投标人提供的相关材料对投标人进行资格审查，未通过资格审查的投标人不得参与下一阶段的评审。</w:t>
      </w:r>
    </w:p>
    <w:p w:rsidR="007323B8" w:rsidRPr="00632539" w:rsidRDefault="00A065DB" w:rsidP="00A54A8A">
      <w:pPr>
        <w:spacing w:line="240" w:lineRule="auto"/>
        <w:ind w:firstLine="480"/>
        <w:rPr>
          <w:rFonts w:cs="宋体"/>
          <w:kern w:val="0"/>
          <w:sz w:val="24"/>
        </w:rPr>
      </w:pPr>
      <w:r w:rsidRPr="00632539">
        <w:rPr>
          <w:rFonts w:cs="宋体" w:hint="eastAsia"/>
          <w:kern w:val="0"/>
          <w:sz w:val="24"/>
        </w:rPr>
        <w:t>评标委员会对满足招标文件实质性要求的投标文件，按照本招标文件规定的</w:t>
      </w:r>
      <w:r w:rsidR="007B13E4">
        <w:rPr>
          <w:rFonts w:cs="宋体" w:hint="eastAsia"/>
          <w:kern w:val="0"/>
          <w:sz w:val="24"/>
        </w:rPr>
        <w:t>要求进行</w:t>
      </w:r>
      <w:r w:rsidR="007B13E4">
        <w:rPr>
          <w:rFonts w:cs="宋体"/>
          <w:kern w:val="0"/>
          <w:sz w:val="24"/>
        </w:rPr>
        <w:t>审核</w:t>
      </w:r>
      <w:r w:rsidRPr="00632539">
        <w:rPr>
          <w:rFonts w:cs="宋体" w:hint="eastAsia"/>
          <w:kern w:val="0"/>
          <w:sz w:val="24"/>
        </w:rPr>
        <w:t>，并按</w:t>
      </w:r>
      <w:r w:rsidR="007B13E4">
        <w:rPr>
          <w:rFonts w:cs="宋体" w:hint="eastAsia"/>
          <w:kern w:val="0"/>
          <w:sz w:val="24"/>
        </w:rPr>
        <w:t>实</w:t>
      </w:r>
      <w:r w:rsidR="007B13E4">
        <w:rPr>
          <w:rFonts w:cs="宋体"/>
          <w:kern w:val="0"/>
          <w:sz w:val="24"/>
        </w:rPr>
        <w:t>质性满足招标文件要求的报价</w:t>
      </w:r>
      <w:r w:rsidRPr="00632539">
        <w:rPr>
          <w:rFonts w:cs="宋体" w:hint="eastAsia"/>
          <w:kern w:val="0"/>
          <w:sz w:val="24"/>
        </w:rPr>
        <w:t>由</w:t>
      </w:r>
      <w:r w:rsidR="007B13E4">
        <w:rPr>
          <w:rFonts w:cs="宋体" w:hint="eastAsia"/>
          <w:kern w:val="0"/>
          <w:sz w:val="24"/>
        </w:rPr>
        <w:t>低</w:t>
      </w:r>
      <w:r w:rsidRPr="00632539">
        <w:rPr>
          <w:rFonts w:cs="宋体" w:hint="eastAsia"/>
          <w:kern w:val="0"/>
          <w:sz w:val="24"/>
        </w:rPr>
        <w:t>到</w:t>
      </w:r>
      <w:r w:rsidR="007B13E4">
        <w:rPr>
          <w:rFonts w:cs="宋体" w:hint="eastAsia"/>
          <w:kern w:val="0"/>
          <w:sz w:val="24"/>
        </w:rPr>
        <w:t>高</w:t>
      </w:r>
      <w:r w:rsidRPr="00632539">
        <w:rPr>
          <w:rFonts w:cs="宋体" w:hint="eastAsia"/>
          <w:kern w:val="0"/>
          <w:sz w:val="24"/>
        </w:rPr>
        <w:t>顺序推荐</w:t>
      </w:r>
      <w:r w:rsidR="007B13E4">
        <w:rPr>
          <w:rFonts w:cs="宋体" w:hint="eastAsia"/>
          <w:kern w:val="0"/>
          <w:sz w:val="24"/>
        </w:rPr>
        <w:t>二</w:t>
      </w:r>
      <w:r w:rsidR="007B13E4">
        <w:rPr>
          <w:rFonts w:cs="宋体"/>
          <w:kern w:val="0"/>
          <w:sz w:val="24"/>
        </w:rPr>
        <w:t>名</w:t>
      </w:r>
      <w:r w:rsidRPr="00632539">
        <w:rPr>
          <w:rFonts w:cs="宋体" w:hint="eastAsia"/>
          <w:kern w:val="0"/>
          <w:sz w:val="24"/>
        </w:rPr>
        <w:t>中标候选人。</w:t>
      </w:r>
    </w:p>
    <w:p w:rsidR="007323B8" w:rsidRPr="00632539" w:rsidRDefault="00A065DB" w:rsidP="00A54A8A">
      <w:pPr>
        <w:spacing w:line="240" w:lineRule="auto"/>
        <w:ind w:firstLine="482"/>
        <w:rPr>
          <w:b/>
          <w:bCs/>
          <w:sz w:val="24"/>
        </w:rPr>
      </w:pPr>
      <w:r w:rsidRPr="00632539">
        <w:rPr>
          <w:rFonts w:hint="eastAsia"/>
          <w:b/>
          <w:bCs/>
          <w:sz w:val="24"/>
        </w:rPr>
        <w:t>六、保证</w:t>
      </w:r>
      <w:r w:rsidRPr="00632539">
        <w:rPr>
          <w:b/>
          <w:bCs/>
          <w:sz w:val="24"/>
        </w:rPr>
        <w:t>金</w:t>
      </w:r>
    </w:p>
    <w:p w:rsidR="007323B8" w:rsidRPr="00632539" w:rsidRDefault="00A065DB" w:rsidP="00A54A8A">
      <w:pPr>
        <w:spacing w:line="240" w:lineRule="auto"/>
        <w:ind w:firstLine="480"/>
        <w:rPr>
          <w:sz w:val="24"/>
        </w:rPr>
      </w:pPr>
      <w:r w:rsidRPr="00632539">
        <w:rPr>
          <w:rFonts w:hint="eastAsia"/>
          <w:sz w:val="24"/>
        </w:rPr>
        <w:t>投标保证金的形式：现金</w:t>
      </w:r>
      <w:r w:rsidRPr="00632539">
        <w:rPr>
          <w:rFonts w:hint="eastAsia"/>
          <w:sz w:val="24"/>
        </w:rPr>
        <w:t xml:space="preserve"> </w:t>
      </w:r>
    </w:p>
    <w:p w:rsidR="007323B8" w:rsidRPr="00632539" w:rsidRDefault="00A065DB" w:rsidP="00A54A8A">
      <w:pPr>
        <w:spacing w:line="240" w:lineRule="auto"/>
        <w:ind w:firstLine="480"/>
        <w:rPr>
          <w:sz w:val="24"/>
        </w:rPr>
      </w:pPr>
      <w:r w:rsidRPr="00632539">
        <w:rPr>
          <w:rFonts w:hint="eastAsia"/>
          <w:sz w:val="24"/>
        </w:rPr>
        <w:t>投标保证金金额：人民币</w:t>
      </w:r>
      <w:r w:rsidR="007B13E4">
        <w:rPr>
          <w:sz w:val="24"/>
        </w:rPr>
        <w:t>3</w:t>
      </w:r>
      <w:r w:rsidRPr="00632539">
        <w:rPr>
          <w:rFonts w:hint="eastAsia"/>
          <w:sz w:val="24"/>
        </w:rPr>
        <w:t>000</w:t>
      </w:r>
      <w:r w:rsidRPr="00632539">
        <w:rPr>
          <w:rFonts w:hint="eastAsia"/>
          <w:sz w:val="24"/>
        </w:rPr>
        <w:t>元</w:t>
      </w:r>
    </w:p>
    <w:p w:rsidR="007323B8" w:rsidRDefault="00A065DB" w:rsidP="00A54A8A">
      <w:pPr>
        <w:spacing w:line="240" w:lineRule="auto"/>
        <w:ind w:firstLine="480"/>
        <w:rPr>
          <w:sz w:val="24"/>
        </w:rPr>
      </w:pPr>
      <w:r w:rsidRPr="00632539">
        <w:rPr>
          <w:rFonts w:hint="eastAsia"/>
          <w:sz w:val="24"/>
        </w:rPr>
        <w:t>投标保证金</w:t>
      </w:r>
      <w:r w:rsidRPr="00632539">
        <w:rPr>
          <w:sz w:val="24"/>
        </w:rPr>
        <w:t>以现金方式在开标现场交纳</w:t>
      </w:r>
      <w:r w:rsidR="0024441D">
        <w:rPr>
          <w:rFonts w:hint="eastAsia"/>
          <w:sz w:val="24"/>
        </w:rPr>
        <w:t>，未中标单位缴纳的保证金在开标后现场</w:t>
      </w:r>
      <w:r w:rsidRPr="00632539">
        <w:rPr>
          <w:rFonts w:hint="eastAsia"/>
          <w:sz w:val="24"/>
        </w:rPr>
        <w:t>退还。</w:t>
      </w:r>
    </w:p>
    <w:p w:rsidR="0013071F" w:rsidRPr="00632539" w:rsidRDefault="0013071F" w:rsidP="00A54A8A">
      <w:pPr>
        <w:spacing w:line="240" w:lineRule="auto"/>
        <w:ind w:firstLine="480"/>
        <w:rPr>
          <w:sz w:val="24"/>
        </w:rPr>
      </w:pPr>
      <w:r>
        <w:rPr>
          <w:rFonts w:ascii="宋体" w:hAnsi="宋体" w:hint="eastAsia"/>
          <w:sz w:val="24"/>
        </w:rPr>
        <w:t>履约</w:t>
      </w:r>
      <w:r>
        <w:rPr>
          <w:rFonts w:ascii="宋体" w:hAnsi="宋体"/>
          <w:sz w:val="24"/>
        </w:rPr>
        <w:t>保证金为中标价的</w:t>
      </w:r>
      <w:r>
        <w:rPr>
          <w:rFonts w:ascii="宋体" w:hAnsi="宋体" w:hint="eastAsia"/>
          <w:sz w:val="24"/>
        </w:rPr>
        <w:t>10</w:t>
      </w:r>
      <w:r>
        <w:rPr>
          <w:rFonts w:ascii="宋体" w:hAnsi="宋体"/>
          <w:sz w:val="24"/>
        </w:rPr>
        <w:t>%，中标单位在签</w:t>
      </w:r>
      <w:r>
        <w:rPr>
          <w:rFonts w:ascii="宋体" w:hAnsi="宋体" w:hint="eastAsia"/>
          <w:sz w:val="24"/>
        </w:rPr>
        <w:t>署</w:t>
      </w:r>
      <w:r>
        <w:rPr>
          <w:rFonts w:ascii="宋体" w:hAnsi="宋体"/>
          <w:sz w:val="24"/>
        </w:rPr>
        <w:t>合同前交纳</w:t>
      </w:r>
      <w:r>
        <w:rPr>
          <w:rFonts w:ascii="宋体" w:hAnsi="宋体" w:hint="eastAsia"/>
          <w:sz w:val="24"/>
        </w:rPr>
        <w:t>。</w:t>
      </w:r>
    </w:p>
    <w:p w:rsidR="007323B8" w:rsidRPr="00632539" w:rsidRDefault="00A065DB" w:rsidP="00A54A8A">
      <w:pPr>
        <w:spacing w:line="240" w:lineRule="auto"/>
        <w:ind w:firstLine="482"/>
        <w:rPr>
          <w:b/>
          <w:bCs/>
          <w:sz w:val="24"/>
        </w:rPr>
      </w:pPr>
      <w:r w:rsidRPr="00632539">
        <w:rPr>
          <w:rFonts w:hint="eastAsia"/>
          <w:b/>
          <w:bCs/>
          <w:sz w:val="24"/>
        </w:rPr>
        <w:t>七</w:t>
      </w:r>
      <w:r w:rsidRPr="00632539">
        <w:rPr>
          <w:b/>
          <w:bCs/>
          <w:sz w:val="24"/>
        </w:rPr>
        <w:t>、</w:t>
      </w:r>
      <w:r w:rsidRPr="00632539">
        <w:rPr>
          <w:rFonts w:hint="eastAsia"/>
          <w:b/>
          <w:bCs/>
          <w:sz w:val="24"/>
        </w:rPr>
        <w:t>投标文件方式及开标信息</w:t>
      </w:r>
    </w:p>
    <w:p w:rsidR="007323B8" w:rsidRPr="009D1C2A" w:rsidRDefault="00A065DB" w:rsidP="00A54A8A">
      <w:pPr>
        <w:spacing w:line="240" w:lineRule="auto"/>
        <w:ind w:firstLine="480"/>
        <w:rPr>
          <w:b/>
          <w:sz w:val="24"/>
        </w:rPr>
      </w:pPr>
      <w:r w:rsidRPr="007A14C7">
        <w:rPr>
          <w:rFonts w:hint="eastAsia"/>
          <w:sz w:val="24"/>
        </w:rPr>
        <w:t>投标文件接收开始时间：</w:t>
      </w:r>
      <w:r w:rsidRPr="009D1C2A">
        <w:rPr>
          <w:rFonts w:hint="eastAsia"/>
          <w:b/>
          <w:sz w:val="24"/>
        </w:rPr>
        <w:t>2018</w:t>
      </w:r>
      <w:r w:rsidRPr="009D1C2A">
        <w:rPr>
          <w:rFonts w:hint="eastAsia"/>
          <w:b/>
          <w:sz w:val="24"/>
        </w:rPr>
        <w:t>年</w:t>
      </w:r>
      <w:r w:rsidR="007B13E4" w:rsidRPr="009D1C2A">
        <w:rPr>
          <w:b/>
          <w:sz w:val="24"/>
        </w:rPr>
        <w:t>11</w:t>
      </w:r>
      <w:r w:rsidRPr="009D1C2A">
        <w:rPr>
          <w:rFonts w:hint="eastAsia"/>
          <w:b/>
          <w:sz w:val="24"/>
        </w:rPr>
        <w:t>月</w:t>
      </w:r>
      <w:r w:rsidR="007B13E4" w:rsidRPr="009D1C2A">
        <w:rPr>
          <w:b/>
          <w:sz w:val="24"/>
        </w:rPr>
        <w:t>1</w:t>
      </w:r>
      <w:r w:rsidR="00C2361D" w:rsidRPr="009D1C2A">
        <w:rPr>
          <w:b/>
          <w:sz w:val="24"/>
        </w:rPr>
        <w:t>6</w:t>
      </w:r>
      <w:r w:rsidRPr="009D1C2A">
        <w:rPr>
          <w:rFonts w:hint="eastAsia"/>
          <w:b/>
          <w:sz w:val="24"/>
        </w:rPr>
        <w:t>日</w:t>
      </w:r>
      <w:r w:rsidR="007B13E4" w:rsidRPr="009D1C2A">
        <w:rPr>
          <w:rFonts w:hint="eastAsia"/>
          <w:b/>
          <w:sz w:val="24"/>
        </w:rPr>
        <w:t>下午</w:t>
      </w:r>
      <w:r w:rsidR="007B13E4" w:rsidRPr="009D1C2A">
        <w:rPr>
          <w:rFonts w:hint="eastAsia"/>
          <w:b/>
          <w:sz w:val="24"/>
        </w:rPr>
        <w:t>2:30</w:t>
      </w:r>
    </w:p>
    <w:p w:rsidR="007323B8" w:rsidRPr="009D1C2A" w:rsidRDefault="00A065DB" w:rsidP="00A54A8A">
      <w:pPr>
        <w:spacing w:line="240" w:lineRule="auto"/>
        <w:ind w:firstLine="480"/>
        <w:rPr>
          <w:b/>
          <w:sz w:val="24"/>
        </w:rPr>
      </w:pPr>
      <w:r w:rsidRPr="009D1C2A">
        <w:rPr>
          <w:rFonts w:hint="eastAsia"/>
          <w:sz w:val="24"/>
        </w:rPr>
        <w:t>投标文件接收截止时间：</w:t>
      </w:r>
      <w:r w:rsidRPr="009D1C2A">
        <w:rPr>
          <w:rFonts w:hint="eastAsia"/>
          <w:b/>
          <w:sz w:val="24"/>
        </w:rPr>
        <w:t>2018</w:t>
      </w:r>
      <w:r w:rsidRPr="009D1C2A">
        <w:rPr>
          <w:rFonts w:hint="eastAsia"/>
          <w:b/>
          <w:sz w:val="24"/>
        </w:rPr>
        <w:t>年</w:t>
      </w:r>
      <w:r w:rsidR="007B13E4" w:rsidRPr="009D1C2A">
        <w:rPr>
          <w:b/>
          <w:sz w:val="24"/>
        </w:rPr>
        <w:t>11</w:t>
      </w:r>
      <w:r w:rsidRPr="009D1C2A">
        <w:rPr>
          <w:rFonts w:hint="eastAsia"/>
          <w:b/>
          <w:sz w:val="24"/>
        </w:rPr>
        <w:t>月</w:t>
      </w:r>
      <w:r w:rsidR="007B13E4" w:rsidRPr="009D1C2A">
        <w:rPr>
          <w:b/>
          <w:sz w:val="24"/>
        </w:rPr>
        <w:t>1</w:t>
      </w:r>
      <w:r w:rsidR="00C2361D" w:rsidRPr="009D1C2A">
        <w:rPr>
          <w:b/>
          <w:sz w:val="24"/>
        </w:rPr>
        <w:t>6</w:t>
      </w:r>
      <w:r w:rsidRPr="009D1C2A">
        <w:rPr>
          <w:rFonts w:hint="eastAsia"/>
          <w:b/>
          <w:sz w:val="24"/>
        </w:rPr>
        <w:t>日下午</w:t>
      </w:r>
      <w:r w:rsidR="007B13E4" w:rsidRPr="009D1C2A">
        <w:rPr>
          <w:rFonts w:hint="eastAsia"/>
          <w:b/>
          <w:sz w:val="24"/>
        </w:rPr>
        <w:t>3:00</w:t>
      </w:r>
    </w:p>
    <w:p w:rsidR="007323B8" w:rsidRPr="009D1C2A" w:rsidRDefault="00A065DB" w:rsidP="00A54A8A">
      <w:pPr>
        <w:spacing w:line="240" w:lineRule="auto"/>
        <w:ind w:firstLine="480"/>
        <w:rPr>
          <w:sz w:val="24"/>
        </w:rPr>
      </w:pPr>
      <w:r w:rsidRPr="009D1C2A">
        <w:rPr>
          <w:rFonts w:hint="eastAsia"/>
          <w:sz w:val="24"/>
        </w:rPr>
        <w:t>投标文件接收地点：泰州职业技术学院行政楼</w:t>
      </w:r>
      <w:r w:rsidRPr="009D1C2A">
        <w:rPr>
          <w:rFonts w:hint="eastAsia"/>
          <w:sz w:val="24"/>
        </w:rPr>
        <w:t>1</w:t>
      </w:r>
      <w:r w:rsidRPr="009D1C2A">
        <w:rPr>
          <w:sz w:val="24"/>
        </w:rPr>
        <w:t>18</w:t>
      </w:r>
      <w:r w:rsidRPr="009D1C2A">
        <w:rPr>
          <w:rFonts w:hint="eastAsia"/>
          <w:sz w:val="24"/>
        </w:rPr>
        <w:t>室</w:t>
      </w:r>
    </w:p>
    <w:p w:rsidR="007323B8" w:rsidRPr="009D1C2A" w:rsidRDefault="00A065DB" w:rsidP="00A54A8A">
      <w:pPr>
        <w:spacing w:line="240" w:lineRule="auto"/>
        <w:ind w:firstLine="480"/>
        <w:rPr>
          <w:b/>
          <w:sz w:val="24"/>
        </w:rPr>
      </w:pPr>
      <w:r w:rsidRPr="009D1C2A">
        <w:rPr>
          <w:rFonts w:hint="eastAsia"/>
          <w:sz w:val="24"/>
        </w:rPr>
        <w:t>开标时间：</w:t>
      </w:r>
      <w:r w:rsidRPr="009D1C2A">
        <w:rPr>
          <w:rFonts w:hint="eastAsia"/>
          <w:b/>
          <w:sz w:val="24"/>
        </w:rPr>
        <w:t>2018</w:t>
      </w:r>
      <w:r w:rsidRPr="009D1C2A">
        <w:rPr>
          <w:rFonts w:hint="eastAsia"/>
          <w:b/>
          <w:sz w:val="24"/>
        </w:rPr>
        <w:t>年</w:t>
      </w:r>
      <w:r w:rsidR="007B13E4" w:rsidRPr="009D1C2A">
        <w:rPr>
          <w:b/>
          <w:sz w:val="24"/>
        </w:rPr>
        <w:t>11</w:t>
      </w:r>
      <w:r w:rsidRPr="009D1C2A">
        <w:rPr>
          <w:rFonts w:hint="eastAsia"/>
          <w:b/>
          <w:sz w:val="24"/>
        </w:rPr>
        <w:t>月</w:t>
      </w:r>
      <w:r w:rsidR="007B13E4" w:rsidRPr="009D1C2A">
        <w:rPr>
          <w:b/>
          <w:sz w:val="24"/>
        </w:rPr>
        <w:t>1</w:t>
      </w:r>
      <w:r w:rsidR="00C2361D" w:rsidRPr="009D1C2A">
        <w:rPr>
          <w:b/>
          <w:sz w:val="24"/>
        </w:rPr>
        <w:t>6</w:t>
      </w:r>
      <w:r w:rsidRPr="009D1C2A">
        <w:rPr>
          <w:rFonts w:hint="eastAsia"/>
          <w:b/>
          <w:sz w:val="24"/>
        </w:rPr>
        <w:t>日下午</w:t>
      </w:r>
      <w:r w:rsidR="007B13E4" w:rsidRPr="009D1C2A">
        <w:rPr>
          <w:rFonts w:hint="eastAsia"/>
          <w:b/>
          <w:sz w:val="24"/>
        </w:rPr>
        <w:t>3:00</w:t>
      </w:r>
    </w:p>
    <w:p w:rsidR="007323B8" w:rsidRPr="007A14C7" w:rsidRDefault="00A065DB" w:rsidP="00A54A8A">
      <w:pPr>
        <w:spacing w:line="240" w:lineRule="auto"/>
        <w:ind w:firstLine="480"/>
        <w:rPr>
          <w:sz w:val="24"/>
        </w:rPr>
      </w:pPr>
      <w:r w:rsidRPr="007A14C7">
        <w:rPr>
          <w:rFonts w:hint="eastAsia"/>
          <w:sz w:val="24"/>
        </w:rPr>
        <w:t>开标地点：泰州职业技术学院</w:t>
      </w:r>
      <w:r w:rsidR="007B13E4" w:rsidRPr="007A14C7">
        <w:rPr>
          <w:rFonts w:hint="eastAsia"/>
          <w:sz w:val="24"/>
        </w:rPr>
        <w:t>行政楼</w:t>
      </w:r>
      <w:r w:rsidR="007B13E4" w:rsidRPr="007A14C7">
        <w:rPr>
          <w:rFonts w:hint="eastAsia"/>
          <w:sz w:val="24"/>
        </w:rPr>
        <w:t>1</w:t>
      </w:r>
      <w:r w:rsidR="007B13E4" w:rsidRPr="007A14C7">
        <w:rPr>
          <w:sz w:val="24"/>
        </w:rPr>
        <w:t>18</w:t>
      </w:r>
      <w:r w:rsidR="007B13E4" w:rsidRPr="007A14C7">
        <w:rPr>
          <w:rFonts w:hint="eastAsia"/>
          <w:sz w:val="24"/>
        </w:rPr>
        <w:t>室</w:t>
      </w:r>
    </w:p>
    <w:p w:rsidR="009D1C2A" w:rsidRPr="007A14C7" w:rsidRDefault="00A065DB" w:rsidP="00A54A8A">
      <w:pPr>
        <w:spacing w:line="240" w:lineRule="auto"/>
        <w:ind w:firstLine="480"/>
        <w:rPr>
          <w:rFonts w:hint="eastAsia"/>
          <w:sz w:val="24"/>
        </w:rPr>
      </w:pPr>
      <w:r w:rsidRPr="007A14C7">
        <w:rPr>
          <w:rFonts w:hint="eastAsia"/>
          <w:sz w:val="24"/>
        </w:rPr>
        <w:t>联系</w:t>
      </w:r>
      <w:r w:rsidR="009D1C2A" w:rsidRPr="007A14C7">
        <w:rPr>
          <w:rFonts w:hint="eastAsia"/>
          <w:sz w:val="24"/>
        </w:rPr>
        <w:t>人</w:t>
      </w:r>
      <w:r w:rsidRPr="007A14C7">
        <w:rPr>
          <w:rFonts w:hint="eastAsia"/>
          <w:sz w:val="24"/>
        </w:rPr>
        <w:t>：</w:t>
      </w:r>
      <w:r w:rsidR="007B13E4" w:rsidRPr="007A14C7">
        <w:rPr>
          <w:rFonts w:hint="eastAsia"/>
          <w:sz w:val="24"/>
        </w:rPr>
        <w:t>蒋老师</w:t>
      </w:r>
      <w:r w:rsidR="007B13E4" w:rsidRPr="007A14C7">
        <w:rPr>
          <w:rFonts w:hint="eastAsia"/>
          <w:sz w:val="24"/>
        </w:rPr>
        <w:t>13301432626</w:t>
      </w:r>
      <w:r w:rsidR="009D1C2A">
        <w:rPr>
          <w:rFonts w:hint="eastAsia"/>
          <w:sz w:val="24"/>
        </w:rPr>
        <w:t>；</w:t>
      </w:r>
      <w:r w:rsidR="009D1C2A">
        <w:rPr>
          <w:rFonts w:hint="eastAsia"/>
          <w:sz w:val="24"/>
        </w:rPr>
        <w:t xml:space="preserve"> </w:t>
      </w:r>
      <w:r w:rsidR="009D1C2A">
        <w:rPr>
          <w:rFonts w:hint="eastAsia"/>
          <w:sz w:val="24"/>
        </w:rPr>
        <w:t>王老师</w:t>
      </w:r>
      <w:r w:rsidR="009D1C2A">
        <w:rPr>
          <w:rFonts w:hint="eastAsia"/>
          <w:sz w:val="24"/>
        </w:rPr>
        <w:t>15189912439</w:t>
      </w:r>
    </w:p>
    <w:p w:rsidR="007323B8" w:rsidRPr="00632539" w:rsidRDefault="00A065DB" w:rsidP="00A54A8A">
      <w:pPr>
        <w:spacing w:line="240" w:lineRule="auto"/>
        <w:ind w:firstLine="482"/>
        <w:rPr>
          <w:b/>
          <w:bCs/>
          <w:kern w:val="0"/>
          <w:sz w:val="24"/>
        </w:rPr>
      </w:pPr>
      <w:r w:rsidRPr="00632539">
        <w:rPr>
          <w:rFonts w:hint="eastAsia"/>
          <w:b/>
          <w:bCs/>
          <w:kern w:val="0"/>
          <w:sz w:val="24"/>
        </w:rPr>
        <w:t>八、付款</w:t>
      </w:r>
      <w:r w:rsidRPr="00632539">
        <w:rPr>
          <w:b/>
          <w:bCs/>
          <w:kern w:val="0"/>
          <w:sz w:val="24"/>
        </w:rPr>
        <w:t>方式</w:t>
      </w:r>
    </w:p>
    <w:p w:rsidR="007323B8" w:rsidRPr="00632539" w:rsidRDefault="00A065DB" w:rsidP="00A54A8A">
      <w:pPr>
        <w:spacing w:line="240" w:lineRule="auto"/>
        <w:ind w:firstLine="480"/>
        <w:rPr>
          <w:sz w:val="24"/>
        </w:rPr>
      </w:pPr>
      <w:r w:rsidRPr="00632539">
        <w:rPr>
          <w:rFonts w:hint="eastAsia"/>
          <w:sz w:val="24"/>
        </w:rPr>
        <w:t>合同签订后，项目完工验收合格后支付至合同价款的</w:t>
      </w:r>
      <w:r w:rsidRPr="00632539">
        <w:rPr>
          <w:rFonts w:hint="eastAsia"/>
          <w:sz w:val="24"/>
        </w:rPr>
        <w:t>90%</w:t>
      </w:r>
      <w:r w:rsidRPr="00632539">
        <w:rPr>
          <w:rFonts w:hint="eastAsia"/>
          <w:sz w:val="24"/>
        </w:rPr>
        <w:t>；余款</w:t>
      </w:r>
      <w:r w:rsidRPr="00632539">
        <w:rPr>
          <w:rFonts w:hint="eastAsia"/>
          <w:sz w:val="24"/>
        </w:rPr>
        <w:t>10%</w:t>
      </w:r>
      <w:r w:rsidRPr="00632539">
        <w:rPr>
          <w:rFonts w:hint="eastAsia"/>
          <w:sz w:val="24"/>
        </w:rPr>
        <w:t>作为质保金待保修期满后一次性付清。</w:t>
      </w:r>
    </w:p>
    <w:p w:rsidR="007323B8" w:rsidRPr="00632539" w:rsidRDefault="00A065DB" w:rsidP="00A54A8A">
      <w:pPr>
        <w:spacing w:line="240" w:lineRule="auto"/>
        <w:ind w:firstLine="482"/>
        <w:rPr>
          <w:b/>
          <w:bCs/>
          <w:kern w:val="0"/>
          <w:sz w:val="24"/>
        </w:rPr>
      </w:pPr>
      <w:r w:rsidRPr="00632539">
        <w:rPr>
          <w:rFonts w:hint="eastAsia"/>
          <w:b/>
          <w:bCs/>
          <w:kern w:val="0"/>
          <w:sz w:val="24"/>
        </w:rPr>
        <w:t>九、签订合同</w:t>
      </w:r>
    </w:p>
    <w:p w:rsidR="007323B8" w:rsidRPr="00632539" w:rsidRDefault="00A065DB" w:rsidP="00A54A8A">
      <w:pPr>
        <w:spacing w:line="240" w:lineRule="auto"/>
        <w:ind w:firstLine="480"/>
        <w:rPr>
          <w:sz w:val="24"/>
        </w:rPr>
      </w:pPr>
      <w:r w:rsidRPr="00632539">
        <w:rPr>
          <w:rFonts w:hint="eastAsia"/>
          <w:sz w:val="24"/>
        </w:rPr>
        <w:t>采购人与中标人应当自中标公告结束之日起</w:t>
      </w:r>
      <w:r w:rsidRPr="00632539">
        <w:rPr>
          <w:sz w:val="24"/>
        </w:rPr>
        <w:t>5</w:t>
      </w:r>
      <w:r w:rsidRPr="00632539">
        <w:rPr>
          <w:rFonts w:hint="eastAsia"/>
          <w:sz w:val="24"/>
        </w:rPr>
        <w:t>日内，按照招标文件和中标人投标文件的规定，签订书面合同。所签订的合同不得对招标文件确定的事项和中标人投标文件作实质性修改。</w:t>
      </w:r>
    </w:p>
    <w:p w:rsidR="007323B8" w:rsidRPr="00632539" w:rsidRDefault="00A065DB" w:rsidP="00A54A8A">
      <w:pPr>
        <w:spacing w:line="240" w:lineRule="auto"/>
        <w:ind w:firstLine="482"/>
        <w:rPr>
          <w:b/>
          <w:bCs/>
          <w:sz w:val="24"/>
        </w:rPr>
      </w:pPr>
      <w:r w:rsidRPr="00632539">
        <w:rPr>
          <w:rFonts w:hint="eastAsia"/>
          <w:b/>
          <w:bCs/>
          <w:sz w:val="24"/>
        </w:rPr>
        <w:t>十</w:t>
      </w:r>
      <w:r w:rsidRPr="00632539">
        <w:rPr>
          <w:b/>
          <w:bCs/>
          <w:sz w:val="24"/>
        </w:rPr>
        <w:t>、</w:t>
      </w:r>
      <w:r w:rsidRPr="00632539">
        <w:rPr>
          <w:rFonts w:hint="eastAsia"/>
          <w:b/>
          <w:bCs/>
          <w:sz w:val="24"/>
        </w:rPr>
        <w:t>违约责任</w:t>
      </w:r>
    </w:p>
    <w:p w:rsidR="007323B8" w:rsidRPr="00632539" w:rsidRDefault="00A065DB" w:rsidP="00A54A8A">
      <w:pPr>
        <w:spacing w:line="240" w:lineRule="auto"/>
        <w:ind w:firstLine="480"/>
        <w:rPr>
          <w:sz w:val="24"/>
        </w:rPr>
      </w:pPr>
      <w:r w:rsidRPr="00632539">
        <w:rPr>
          <w:rFonts w:hint="eastAsia"/>
          <w:sz w:val="24"/>
        </w:rPr>
        <w:t>1</w:t>
      </w:r>
      <w:r w:rsidR="00D70730">
        <w:rPr>
          <w:rFonts w:hint="eastAsia"/>
          <w:sz w:val="24"/>
        </w:rPr>
        <w:t>．</w:t>
      </w:r>
      <w:r w:rsidRPr="00632539">
        <w:rPr>
          <w:rFonts w:hint="eastAsia"/>
          <w:sz w:val="24"/>
        </w:rPr>
        <w:t>中标人违约承担违约责任。所有中标内容均需按照招标文件指标要求和投标文件承诺进行检查核对后方可进行报验，不满足招标文件和投标文件承诺</w:t>
      </w:r>
      <w:r w:rsidRPr="00632539">
        <w:rPr>
          <w:rFonts w:hint="eastAsia"/>
          <w:sz w:val="24"/>
        </w:rPr>
        <w:lastRenderedPageBreak/>
        <w:t>要求的，采购人有权不对其进行验收；同时采购人有权对中标人不满足要求的进行双倍罚款或取消合同。</w:t>
      </w:r>
    </w:p>
    <w:p w:rsidR="007323B8" w:rsidRPr="00632539" w:rsidRDefault="00A065DB" w:rsidP="00A54A8A">
      <w:pPr>
        <w:spacing w:line="240" w:lineRule="auto"/>
        <w:ind w:firstLine="480"/>
        <w:rPr>
          <w:color w:val="000000" w:themeColor="text1"/>
          <w:sz w:val="24"/>
        </w:rPr>
      </w:pPr>
      <w:r w:rsidRPr="00632539">
        <w:rPr>
          <w:rFonts w:hint="eastAsia"/>
          <w:sz w:val="24"/>
        </w:rPr>
        <w:t>2</w:t>
      </w:r>
      <w:r w:rsidR="00D70730">
        <w:rPr>
          <w:rFonts w:hint="eastAsia"/>
          <w:sz w:val="24"/>
        </w:rPr>
        <w:t>．</w:t>
      </w:r>
      <w:r w:rsidR="00C2361D">
        <w:rPr>
          <w:rFonts w:hint="eastAsia"/>
          <w:sz w:val="24"/>
        </w:rPr>
        <w:t>非采购人原因，中标人逾期交付</w:t>
      </w:r>
      <w:r w:rsidRPr="00632539">
        <w:rPr>
          <w:rFonts w:hint="eastAsia"/>
          <w:sz w:val="24"/>
        </w:rPr>
        <w:t>，</w:t>
      </w:r>
      <w:r w:rsidRPr="00632539">
        <w:rPr>
          <w:rFonts w:hint="eastAsia"/>
          <w:color w:val="000000" w:themeColor="text1"/>
          <w:sz w:val="24"/>
        </w:rPr>
        <w:t>中标人可</w:t>
      </w:r>
      <w:r w:rsidRPr="00632539">
        <w:rPr>
          <w:color w:val="000000" w:themeColor="text1"/>
          <w:sz w:val="24"/>
        </w:rPr>
        <w:t>从履约保证金中取得补偿。</w:t>
      </w:r>
    </w:p>
    <w:p w:rsidR="00B11BF7" w:rsidRDefault="00A065DB" w:rsidP="00A54A8A">
      <w:pPr>
        <w:spacing w:line="240" w:lineRule="auto"/>
        <w:ind w:firstLine="482"/>
        <w:rPr>
          <w:b/>
          <w:bCs/>
          <w:sz w:val="24"/>
        </w:rPr>
      </w:pPr>
      <w:r w:rsidRPr="00632539">
        <w:rPr>
          <w:rFonts w:hint="eastAsia"/>
          <w:b/>
          <w:bCs/>
          <w:sz w:val="24"/>
        </w:rPr>
        <w:t>十一</w:t>
      </w:r>
      <w:r w:rsidRPr="00632539">
        <w:rPr>
          <w:rFonts w:cs="Times New Roman" w:hint="eastAsia"/>
          <w:b/>
          <w:bCs/>
          <w:sz w:val="24"/>
        </w:rPr>
        <w:t>、</w:t>
      </w:r>
      <w:r w:rsidRPr="00632539">
        <w:rPr>
          <w:rFonts w:hint="eastAsia"/>
          <w:b/>
          <w:bCs/>
          <w:sz w:val="24"/>
        </w:rPr>
        <w:t>其他</w:t>
      </w:r>
    </w:p>
    <w:p w:rsidR="007323B8" w:rsidRPr="00632539" w:rsidRDefault="00A065DB" w:rsidP="00A54A8A">
      <w:pPr>
        <w:spacing w:line="240" w:lineRule="auto"/>
        <w:ind w:firstLine="480"/>
        <w:rPr>
          <w:rFonts w:cs="宋体"/>
          <w:kern w:val="0"/>
          <w:sz w:val="24"/>
        </w:rPr>
      </w:pPr>
      <w:r w:rsidRPr="00632539">
        <w:rPr>
          <w:rFonts w:cs="宋体"/>
          <w:kern w:val="0"/>
          <w:sz w:val="24"/>
        </w:rPr>
        <w:t>1</w:t>
      </w:r>
      <w:r w:rsidR="00D70730">
        <w:rPr>
          <w:rFonts w:cs="宋体" w:hint="eastAsia"/>
          <w:kern w:val="0"/>
          <w:sz w:val="24"/>
        </w:rPr>
        <w:t>．</w:t>
      </w:r>
      <w:r w:rsidRPr="00632539">
        <w:rPr>
          <w:rFonts w:cs="宋体" w:hint="eastAsia"/>
          <w:kern w:val="0"/>
          <w:sz w:val="24"/>
        </w:rPr>
        <w:t>设计方案的版权归泰州职业技术学院所有；</w:t>
      </w:r>
    </w:p>
    <w:p w:rsidR="007323B8" w:rsidRPr="00632539" w:rsidRDefault="00A065DB" w:rsidP="00A54A8A">
      <w:pPr>
        <w:spacing w:line="240" w:lineRule="auto"/>
        <w:ind w:firstLine="480"/>
        <w:rPr>
          <w:rFonts w:cs="宋体"/>
          <w:kern w:val="0"/>
          <w:sz w:val="24"/>
        </w:rPr>
      </w:pPr>
      <w:r w:rsidRPr="00632539">
        <w:rPr>
          <w:rFonts w:cs="宋体" w:hint="eastAsia"/>
          <w:kern w:val="0"/>
          <w:sz w:val="24"/>
        </w:rPr>
        <w:t>2</w:t>
      </w:r>
      <w:r w:rsidR="00D70730">
        <w:rPr>
          <w:rFonts w:cs="宋体" w:hint="eastAsia"/>
          <w:kern w:val="0"/>
          <w:sz w:val="24"/>
        </w:rPr>
        <w:t>．</w:t>
      </w:r>
      <w:r w:rsidRPr="00632539">
        <w:rPr>
          <w:rFonts w:cs="宋体"/>
          <w:kern w:val="0"/>
          <w:sz w:val="24"/>
        </w:rPr>
        <w:t>本招标书解释权归</w:t>
      </w:r>
      <w:r w:rsidRPr="00632539">
        <w:rPr>
          <w:rFonts w:cs="宋体" w:hint="eastAsia"/>
          <w:kern w:val="0"/>
          <w:sz w:val="24"/>
        </w:rPr>
        <w:t>泰州职业技术学院</w:t>
      </w:r>
      <w:r w:rsidRPr="00632539">
        <w:rPr>
          <w:rFonts w:cs="宋体"/>
          <w:kern w:val="0"/>
          <w:sz w:val="24"/>
        </w:rPr>
        <w:t>所有</w:t>
      </w:r>
      <w:r w:rsidRPr="00632539">
        <w:rPr>
          <w:rFonts w:cs="宋体" w:hint="eastAsia"/>
          <w:kern w:val="0"/>
          <w:sz w:val="24"/>
        </w:rPr>
        <w:t>；</w:t>
      </w:r>
    </w:p>
    <w:p w:rsidR="007323B8" w:rsidRPr="00F04A54" w:rsidRDefault="00A065DB" w:rsidP="00A54A8A">
      <w:pPr>
        <w:spacing w:line="240" w:lineRule="auto"/>
        <w:ind w:firstLine="480"/>
        <w:rPr>
          <w:rFonts w:cs="宋体"/>
          <w:kern w:val="0"/>
          <w:sz w:val="24"/>
        </w:rPr>
      </w:pPr>
      <w:r w:rsidRPr="00C2361D">
        <w:rPr>
          <w:rFonts w:cs="宋体" w:hint="eastAsia"/>
          <w:kern w:val="0"/>
          <w:sz w:val="24"/>
        </w:rPr>
        <w:t>3</w:t>
      </w:r>
      <w:r w:rsidR="00D70730" w:rsidRPr="00C2361D">
        <w:rPr>
          <w:rFonts w:cs="宋体" w:hint="eastAsia"/>
          <w:kern w:val="0"/>
          <w:sz w:val="24"/>
        </w:rPr>
        <w:t>．</w:t>
      </w:r>
      <w:r w:rsidR="00B11BF7" w:rsidRPr="00084DA3">
        <w:rPr>
          <w:rFonts w:cs="宋体" w:hint="eastAsia"/>
          <w:kern w:val="0"/>
          <w:sz w:val="24"/>
        </w:rPr>
        <w:t>本项目总体设计咨询费为</w:t>
      </w:r>
      <w:r w:rsidR="004637B7">
        <w:rPr>
          <w:rFonts w:cs="宋体"/>
          <w:kern w:val="0"/>
          <w:sz w:val="24"/>
        </w:rPr>
        <w:t>1</w:t>
      </w:r>
      <w:r w:rsidR="00B11BF7">
        <w:rPr>
          <w:rFonts w:cs="宋体" w:hint="eastAsia"/>
          <w:kern w:val="0"/>
          <w:sz w:val="24"/>
        </w:rPr>
        <w:t>5</w:t>
      </w:r>
      <w:r w:rsidR="00B11BF7" w:rsidRPr="00084DA3">
        <w:rPr>
          <w:rFonts w:cs="宋体" w:hint="eastAsia"/>
          <w:kern w:val="0"/>
          <w:sz w:val="24"/>
        </w:rPr>
        <w:t>000</w:t>
      </w:r>
      <w:r w:rsidR="00B11BF7" w:rsidRPr="00084DA3">
        <w:rPr>
          <w:rFonts w:cs="宋体" w:hint="eastAsia"/>
          <w:kern w:val="0"/>
          <w:sz w:val="24"/>
        </w:rPr>
        <w:t>元，</w:t>
      </w:r>
      <w:r w:rsidR="00B11BF7">
        <w:rPr>
          <w:rFonts w:cs="宋体" w:hint="eastAsia"/>
          <w:kern w:val="0"/>
          <w:sz w:val="24"/>
        </w:rPr>
        <w:t>由</w:t>
      </w:r>
      <w:r w:rsidR="00B11BF7" w:rsidRPr="00084DA3">
        <w:rPr>
          <w:rFonts w:cs="宋体" w:hint="eastAsia"/>
          <w:kern w:val="0"/>
          <w:sz w:val="24"/>
        </w:rPr>
        <w:t>中标方在中标后在签订合同前先行</w:t>
      </w:r>
      <w:r w:rsidR="00B11BF7">
        <w:rPr>
          <w:rFonts w:cs="宋体" w:hint="eastAsia"/>
          <w:kern w:val="0"/>
          <w:sz w:val="24"/>
        </w:rPr>
        <w:t>支付给设计咨询单位</w:t>
      </w:r>
      <w:r w:rsidR="004637B7">
        <w:rPr>
          <w:rFonts w:cs="宋体" w:hint="eastAsia"/>
          <w:kern w:val="0"/>
          <w:sz w:val="24"/>
        </w:rPr>
        <w:t>（</w:t>
      </w:r>
      <w:r w:rsidR="00F72D5E">
        <w:rPr>
          <w:rFonts w:cs="宋体" w:hint="eastAsia"/>
          <w:kern w:val="0"/>
          <w:sz w:val="24"/>
        </w:rPr>
        <w:t>苏州</w:t>
      </w:r>
      <w:r w:rsidR="00F72D5E">
        <w:rPr>
          <w:rFonts w:cs="宋体"/>
          <w:kern w:val="0"/>
          <w:sz w:val="24"/>
        </w:rPr>
        <w:t>杏科园营造有限公司</w:t>
      </w:r>
      <w:r w:rsidR="004637B7">
        <w:rPr>
          <w:rFonts w:cs="宋体" w:hint="eastAsia"/>
          <w:kern w:val="0"/>
          <w:sz w:val="24"/>
        </w:rPr>
        <w:t>）</w:t>
      </w:r>
      <w:r w:rsidR="009D1C2A">
        <w:rPr>
          <w:rFonts w:cs="宋体" w:hint="eastAsia"/>
          <w:kern w:val="0"/>
          <w:sz w:val="24"/>
        </w:rPr>
        <w:t>，请各投标单位在投标时</w:t>
      </w:r>
      <w:r w:rsidR="00B11BF7">
        <w:rPr>
          <w:rFonts w:cs="宋体" w:hint="eastAsia"/>
          <w:kern w:val="0"/>
          <w:sz w:val="24"/>
        </w:rPr>
        <w:t>将此费用考虑在投标报价内</w:t>
      </w:r>
      <w:r w:rsidR="00B11BF7" w:rsidRPr="00084DA3">
        <w:rPr>
          <w:rFonts w:cs="宋体" w:hint="eastAsia"/>
          <w:kern w:val="0"/>
          <w:sz w:val="24"/>
        </w:rPr>
        <w:t>；</w:t>
      </w:r>
    </w:p>
    <w:p w:rsidR="00B03BBE" w:rsidRPr="00C2361D" w:rsidRDefault="00B03BBE" w:rsidP="00A54A8A">
      <w:pPr>
        <w:spacing w:line="240" w:lineRule="auto"/>
        <w:ind w:firstLine="480"/>
        <w:rPr>
          <w:rFonts w:cs="宋体"/>
          <w:kern w:val="0"/>
          <w:sz w:val="24"/>
        </w:rPr>
      </w:pPr>
      <w:r w:rsidRPr="00C2361D">
        <w:rPr>
          <w:rFonts w:cs="宋体" w:hint="eastAsia"/>
          <w:kern w:val="0"/>
          <w:sz w:val="24"/>
        </w:rPr>
        <w:t>4</w:t>
      </w:r>
      <w:r w:rsidR="00D70730" w:rsidRPr="00C2361D">
        <w:rPr>
          <w:rFonts w:cs="宋体" w:hint="eastAsia"/>
          <w:kern w:val="0"/>
          <w:sz w:val="24"/>
        </w:rPr>
        <w:t>．</w:t>
      </w:r>
      <w:r w:rsidRPr="00C2361D">
        <w:rPr>
          <w:rFonts w:cs="宋体" w:hint="eastAsia"/>
          <w:kern w:val="0"/>
          <w:sz w:val="24"/>
        </w:rPr>
        <w:t>本项目的概算价为投标的最高限价，超过限价为无效报价；</w:t>
      </w:r>
    </w:p>
    <w:p w:rsidR="009C2BB9" w:rsidRPr="00F04A54" w:rsidRDefault="00B03BBE" w:rsidP="00F04A54">
      <w:pPr>
        <w:spacing w:line="240" w:lineRule="auto"/>
        <w:ind w:firstLine="480"/>
        <w:rPr>
          <w:rFonts w:cs="宋体"/>
          <w:kern w:val="0"/>
          <w:sz w:val="24"/>
        </w:rPr>
      </w:pPr>
      <w:r w:rsidRPr="00C2361D">
        <w:rPr>
          <w:rFonts w:cs="宋体" w:hint="eastAsia"/>
          <w:kern w:val="0"/>
          <w:sz w:val="24"/>
        </w:rPr>
        <w:t>5</w:t>
      </w:r>
      <w:r w:rsidR="00D70730" w:rsidRPr="00C2361D">
        <w:rPr>
          <w:rFonts w:cs="宋体" w:hint="eastAsia"/>
          <w:kern w:val="0"/>
          <w:sz w:val="24"/>
        </w:rPr>
        <w:t>．</w:t>
      </w:r>
      <w:r w:rsidR="00632539" w:rsidRPr="00C2361D">
        <w:rPr>
          <w:rFonts w:cs="宋体" w:hint="eastAsia"/>
          <w:kern w:val="0"/>
          <w:sz w:val="24"/>
        </w:rPr>
        <w:t>投标人必须</w:t>
      </w:r>
      <w:r w:rsidR="00A54A8A" w:rsidRPr="00C2361D">
        <w:rPr>
          <w:rFonts w:cs="宋体" w:hint="eastAsia"/>
          <w:kern w:val="0"/>
          <w:sz w:val="24"/>
        </w:rPr>
        <w:t>于</w:t>
      </w:r>
      <w:r w:rsidR="00A54A8A" w:rsidRPr="00C2361D">
        <w:rPr>
          <w:rFonts w:cs="宋体" w:hint="eastAsia"/>
          <w:kern w:val="0"/>
          <w:sz w:val="24"/>
        </w:rPr>
        <w:t>2018</w:t>
      </w:r>
      <w:r w:rsidR="00A54A8A" w:rsidRPr="00C2361D">
        <w:rPr>
          <w:rFonts w:cs="宋体" w:hint="eastAsia"/>
          <w:kern w:val="0"/>
          <w:sz w:val="24"/>
        </w:rPr>
        <w:t>年</w:t>
      </w:r>
      <w:r w:rsidR="009C2BB9" w:rsidRPr="00C2361D">
        <w:rPr>
          <w:rFonts w:cs="宋体"/>
          <w:kern w:val="0"/>
          <w:sz w:val="24"/>
        </w:rPr>
        <w:t>11</w:t>
      </w:r>
      <w:r w:rsidR="009C2BB9" w:rsidRPr="00C2361D">
        <w:rPr>
          <w:rFonts w:cs="宋体" w:hint="eastAsia"/>
          <w:kern w:val="0"/>
          <w:sz w:val="24"/>
        </w:rPr>
        <w:t>月</w:t>
      </w:r>
      <w:r w:rsidR="00C2361D" w:rsidRPr="00C2361D">
        <w:rPr>
          <w:rFonts w:cs="宋体"/>
          <w:kern w:val="0"/>
          <w:sz w:val="24"/>
        </w:rPr>
        <w:t>14</w:t>
      </w:r>
      <w:r w:rsidR="009C2BB9" w:rsidRPr="00C2361D">
        <w:rPr>
          <w:rFonts w:cs="宋体" w:hint="eastAsia"/>
          <w:kern w:val="0"/>
          <w:sz w:val="24"/>
        </w:rPr>
        <w:t>日</w:t>
      </w:r>
      <w:r w:rsidR="009C2BB9" w:rsidRPr="00C2361D">
        <w:rPr>
          <w:rFonts w:cs="宋体"/>
          <w:kern w:val="0"/>
          <w:sz w:val="24"/>
        </w:rPr>
        <w:t>下午</w:t>
      </w:r>
      <w:r w:rsidR="009C2BB9" w:rsidRPr="00C2361D">
        <w:rPr>
          <w:rFonts w:cs="宋体" w:hint="eastAsia"/>
          <w:kern w:val="0"/>
          <w:sz w:val="24"/>
        </w:rPr>
        <w:t>3:00</w:t>
      </w:r>
      <w:r w:rsidR="009C2BB9" w:rsidRPr="00C2361D">
        <w:rPr>
          <w:rFonts w:cs="宋体" w:hint="eastAsia"/>
          <w:kern w:val="0"/>
          <w:sz w:val="24"/>
        </w:rPr>
        <w:t>到</w:t>
      </w:r>
      <w:r w:rsidR="009C2BB9" w:rsidRPr="00C2361D">
        <w:rPr>
          <w:rFonts w:cs="宋体"/>
          <w:kern w:val="0"/>
          <w:sz w:val="24"/>
        </w:rPr>
        <w:t>泰州职业技术学院行政楼</w:t>
      </w:r>
      <w:r w:rsidR="009C2BB9" w:rsidRPr="00C2361D">
        <w:rPr>
          <w:rFonts w:cs="宋体" w:hint="eastAsia"/>
          <w:kern w:val="0"/>
          <w:sz w:val="24"/>
        </w:rPr>
        <w:t>118</w:t>
      </w:r>
      <w:proofErr w:type="gramStart"/>
      <w:r w:rsidR="009C2BB9" w:rsidRPr="00C2361D">
        <w:rPr>
          <w:rFonts w:cs="宋体" w:hint="eastAsia"/>
          <w:kern w:val="0"/>
          <w:sz w:val="24"/>
        </w:rPr>
        <w:t>室</w:t>
      </w:r>
      <w:r w:rsidR="009C2BB9" w:rsidRPr="00C2361D">
        <w:rPr>
          <w:rFonts w:cs="宋体"/>
          <w:kern w:val="0"/>
          <w:sz w:val="24"/>
        </w:rPr>
        <w:t>参加</w:t>
      </w:r>
      <w:proofErr w:type="gramEnd"/>
      <w:r w:rsidR="009C2BB9" w:rsidRPr="00C2361D">
        <w:rPr>
          <w:rFonts w:cs="宋体" w:hint="eastAsia"/>
          <w:kern w:val="0"/>
          <w:sz w:val="24"/>
        </w:rPr>
        <w:t>现场</w:t>
      </w:r>
      <w:r w:rsidR="00A54A8A" w:rsidRPr="00C2361D">
        <w:rPr>
          <w:rFonts w:cs="宋体" w:hint="eastAsia"/>
          <w:kern w:val="0"/>
          <w:sz w:val="24"/>
        </w:rPr>
        <w:t>勘探</w:t>
      </w:r>
      <w:r w:rsidR="009C2BB9" w:rsidRPr="00C2361D">
        <w:rPr>
          <w:rFonts w:cs="宋体" w:hint="eastAsia"/>
          <w:kern w:val="0"/>
          <w:sz w:val="24"/>
        </w:rPr>
        <w:t>会</w:t>
      </w:r>
      <w:r w:rsidR="00F04A54">
        <w:rPr>
          <w:rFonts w:cs="宋体" w:hint="eastAsia"/>
          <w:kern w:val="0"/>
          <w:sz w:val="24"/>
        </w:rPr>
        <w:t>及</w:t>
      </w:r>
      <w:r w:rsidR="00F04A54">
        <w:rPr>
          <w:rFonts w:cs="宋体"/>
          <w:kern w:val="0"/>
          <w:sz w:val="24"/>
        </w:rPr>
        <w:t>招标说明会</w:t>
      </w:r>
      <w:r w:rsidR="00A54A8A" w:rsidRPr="00C2361D">
        <w:rPr>
          <w:rFonts w:cs="宋体" w:hint="eastAsia"/>
          <w:kern w:val="0"/>
          <w:sz w:val="24"/>
        </w:rPr>
        <w:t>；</w:t>
      </w:r>
      <w:r w:rsidR="009C2BB9" w:rsidRPr="00C2361D">
        <w:rPr>
          <w:rFonts w:cs="宋体"/>
          <w:kern w:val="0"/>
          <w:sz w:val="24"/>
        </w:rPr>
        <w:t>不参加现场考察的单位</w:t>
      </w:r>
      <w:r w:rsidR="009C2BB9" w:rsidRPr="00C2361D">
        <w:rPr>
          <w:rFonts w:cs="宋体" w:hint="eastAsia"/>
          <w:kern w:val="0"/>
          <w:sz w:val="24"/>
        </w:rPr>
        <w:t>，</w:t>
      </w:r>
      <w:r w:rsidR="009C2BB9" w:rsidRPr="00C2361D">
        <w:rPr>
          <w:rFonts w:cs="宋体"/>
          <w:kern w:val="0"/>
          <w:sz w:val="24"/>
        </w:rPr>
        <w:t>将被取消投标资格</w:t>
      </w:r>
      <w:r w:rsidR="009C2BB9" w:rsidRPr="00C2361D">
        <w:rPr>
          <w:rFonts w:cs="宋体" w:hint="eastAsia"/>
          <w:kern w:val="0"/>
          <w:sz w:val="24"/>
        </w:rPr>
        <w:t>。</w:t>
      </w:r>
    </w:p>
    <w:p w:rsidR="00B03BBE" w:rsidRPr="00C2361D" w:rsidRDefault="009C2BB9" w:rsidP="00A54A8A">
      <w:pPr>
        <w:spacing w:line="240" w:lineRule="auto"/>
        <w:ind w:firstLine="480"/>
        <w:rPr>
          <w:rFonts w:cs="宋体"/>
          <w:kern w:val="0"/>
          <w:sz w:val="24"/>
        </w:rPr>
      </w:pPr>
      <w:r w:rsidRPr="00C2361D">
        <w:rPr>
          <w:rFonts w:cs="宋体" w:hint="eastAsia"/>
          <w:kern w:val="0"/>
          <w:sz w:val="24"/>
        </w:rPr>
        <w:t>现场勘探时</w:t>
      </w:r>
      <w:r w:rsidRPr="00C2361D">
        <w:rPr>
          <w:rFonts w:cs="宋体"/>
          <w:kern w:val="0"/>
          <w:sz w:val="24"/>
        </w:rPr>
        <w:t>，</w:t>
      </w:r>
      <w:r w:rsidR="00A54A8A" w:rsidRPr="00C2361D">
        <w:rPr>
          <w:rFonts w:cs="宋体" w:hint="eastAsia"/>
          <w:kern w:val="0"/>
          <w:sz w:val="24"/>
        </w:rPr>
        <w:t>将现场、</w:t>
      </w:r>
      <w:r w:rsidR="00632539" w:rsidRPr="00C2361D">
        <w:rPr>
          <w:rFonts w:cs="宋体" w:hint="eastAsia"/>
          <w:kern w:val="0"/>
          <w:sz w:val="24"/>
        </w:rPr>
        <w:t>图纸</w:t>
      </w:r>
      <w:r w:rsidR="00A54A8A" w:rsidRPr="00C2361D">
        <w:rPr>
          <w:rFonts w:cs="宋体" w:hint="eastAsia"/>
          <w:kern w:val="0"/>
          <w:sz w:val="24"/>
        </w:rPr>
        <w:t>、</w:t>
      </w:r>
      <w:r w:rsidR="00632539" w:rsidRPr="00C2361D">
        <w:rPr>
          <w:rFonts w:cs="宋体" w:hint="eastAsia"/>
          <w:kern w:val="0"/>
          <w:sz w:val="24"/>
        </w:rPr>
        <w:t>清单</w:t>
      </w:r>
      <w:r w:rsidR="00A54A8A" w:rsidRPr="00C2361D">
        <w:rPr>
          <w:rFonts w:cs="宋体" w:hint="eastAsia"/>
          <w:kern w:val="0"/>
          <w:sz w:val="24"/>
        </w:rPr>
        <w:t>比照，如有问题，学院</w:t>
      </w:r>
      <w:r w:rsidR="00B03BBE" w:rsidRPr="00C2361D">
        <w:rPr>
          <w:rFonts w:cs="宋体" w:hint="eastAsia"/>
          <w:kern w:val="0"/>
          <w:sz w:val="24"/>
        </w:rPr>
        <w:t>老师</w:t>
      </w:r>
      <w:r w:rsidR="00A54A8A" w:rsidRPr="00C2361D">
        <w:rPr>
          <w:rFonts w:cs="宋体" w:hint="eastAsia"/>
          <w:kern w:val="0"/>
          <w:sz w:val="24"/>
        </w:rPr>
        <w:t>及设计人员将会当场书面答复。后期施工期间，除非学院要求将不会有任何变更。</w:t>
      </w:r>
    </w:p>
    <w:p w:rsidR="00632539" w:rsidRPr="00632539" w:rsidRDefault="00B03BBE" w:rsidP="00A54A8A">
      <w:pPr>
        <w:spacing w:line="240" w:lineRule="auto"/>
        <w:ind w:firstLine="480"/>
        <w:rPr>
          <w:rFonts w:cs="宋体"/>
          <w:kern w:val="0"/>
          <w:sz w:val="24"/>
        </w:rPr>
      </w:pPr>
      <w:r w:rsidRPr="00C2361D">
        <w:rPr>
          <w:rFonts w:cs="宋体" w:hint="eastAsia"/>
          <w:kern w:val="0"/>
          <w:sz w:val="24"/>
        </w:rPr>
        <w:t>勘探现场联系人：蒋老师，联系电话：</w:t>
      </w:r>
      <w:r w:rsidRPr="00C2361D">
        <w:rPr>
          <w:rFonts w:cs="宋体" w:hint="eastAsia"/>
          <w:kern w:val="0"/>
          <w:sz w:val="24"/>
        </w:rPr>
        <w:t>13301432626</w:t>
      </w:r>
    </w:p>
    <w:p w:rsidR="007323B8" w:rsidRPr="00632539" w:rsidRDefault="00A065DB" w:rsidP="00A54A8A">
      <w:pPr>
        <w:spacing w:line="240" w:lineRule="auto"/>
        <w:ind w:firstLine="482"/>
        <w:rPr>
          <w:rFonts w:cs="Times New Roman"/>
          <w:b/>
          <w:bCs/>
          <w:sz w:val="24"/>
        </w:rPr>
      </w:pPr>
      <w:r w:rsidRPr="00632539">
        <w:rPr>
          <w:rFonts w:cs="Times New Roman" w:hint="eastAsia"/>
          <w:b/>
          <w:bCs/>
          <w:sz w:val="24"/>
        </w:rPr>
        <w:t>十二、附</w:t>
      </w:r>
      <w:r w:rsidRPr="00632539">
        <w:rPr>
          <w:rFonts w:cs="Times New Roman" w:hint="eastAsia"/>
          <w:b/>
          <w:bCs/>
          <w:sz w:val="24"/>
        </w:rPr>
        <w:tab/>
      </w:r>
      <w:r w:rsidRPr="00632539">
        <w:rPr>
          <w:rFonts w:cs="Times New Roman" w:hint="eastAsia"/>
          <w:b/>
          <w:bCs/>
          <w:sz w:val="24"/>
        </w:rPr>
        <w:t>件</w:t>
      </w:r>
      <w:r w:rsidRPr="00632539">
        <w:rPr>
          <w:rFonts w:cs="Times New Roman" w:hint="eastAsia"/>
          <w:b/>
          <w:bCs/>
          <w:sz w:val="24"/>
        </w:rPr>
        <w:t>:</w:t>
      </w:r>
    </w:p>
    <w:p w:rsidR="007323B8" w:rsidRPr="00C2361D" w:rsidRDefault="00632539" w:rsidP="00A54A8A">
      <w:pPr>
        <w:spacing w:line="240" w:lineRule="auto"/>
        <w:ind w:firstLine="480"/>
        <w:rPr>
          <w:rFonts w:cs="宋体"/>
          <w:kern w:val="0"/>
          <w:sz w:val="24"/>
        </w:rPr>
      </w:pPr>
      <w:r w:rsidRPr="00C2361D">
        <w:rPr>
          <w:rFonts w:cs="宋体" w:hint="eastAsia"/>
          <w:kern w:val="0"/>
          <w:sz w:val="24"/>
        </w:rPr>
        <w:t>1</w:t>
      </w:r>
      <w:r w:rsidR="00D70730" w:rsidRPr="00C2361D">
        <w:rPr>
          <w:rFonts w:cs="宋体" w:hint="eastAsia"/>
          <w:kern w:val="0"/>
          <w:sz w:val="24"/>
        </w:rPr>
        <w:t>．</w:t>
      </w:r>
      <w:r w:rsidR="00A065DB" w:rsidRPr="00C2361D">
        <w:rPr>
          <w:rFonts w:cs="宋体" w:hint="eastAsia"/>
          <w:kern w:val="0"/>
          <w:sz w:val="24"/>
        </w:rPr>
        <w:t>设计图纸、标准、规范和技术要求（</w:t>
      </w:r>
      <w:r w:rsidR="00A065DB" w:rsidRPr="007A14C7">
        <w:rPr>
          <w:rFonts w:cs="宋体" w:hint="eastAsia"/>
          <w:kern w:val="0"/>
          <w:sz w:val="24"/>
        </w:rPr>
        <w:t>详见图纸及说明</w:t>
      </w:r>
      <w:r w:rsidR="00A065DB" w:rsidRPr="00C2361D">
        <w:rPr>
          <w:rFonts w:cs="宋体" w:hint="eastAsia"/>
          <w:kern w:val="0"/>
          <w:sz w:val="24"/>
        </w:rPr>
        <w:t>）</w:t>
      </w:r>
    </w:p>
    <w:p w:rsidR="007323B8" w:rsidRDefault="00632539" w:rsidP="00A54A8A">
      <w:pPr>
        <w:spacing w:line="240" w:lineRule="auto"/>
        <w:ind w:firstLine="480"/>
        <w:rPr>
          <w:rFonts w:cs="宋体"/>
          <w:kern w:val="0"/>
          <w:sz w:val="24"/>
        </w:rPr>
      </w:pPr>
      <w:r w:rsidRPr="00C2361D">
        <w:rPr>
          <w:rFonts w:cs="宋体" w:hint="eastAsia"/>
          <w:kern w:val="0"/>
          <w:sz w:val="24"/>
        </w:rPr>
        <w:t>2</w:t>
      </w:r>
      <w:r w:rsidR="00D70730" w:rsidRPr="00C2361D">
        <w:rPr>
          <w:rFonts w:cs="宋体" w:hint="eastAsia"/>
          <w:kern w:val="0"/>
          <w:sz w:val="24"/>
        </w:rPr>
        <w:t>．</w:t>
      </w:r>
      <w:r w:rsidR="00A065DB" w:rsidRPr="00C2361D">
        <w:rPr>
          <w:rFonts w:cs="宋体" w:hint="eastAsia"/>
          <w:kern w:val="0"/>
          <w:sz w:val="24"/>
        </w:rPr>
        <w:t>工程量清单（</w:t>
      </w:r>
      <w:r w:rsidR="00B03BBE" w:rsidRPr="00C2361D">
        <w:rPr>
          <w:rFonts w:cs="宋体" w:hint="eastAsia"/>
          <w:kern w:val="0"/>
          <w:sz w:val="24"/>
        </w:rPr>
        <w:t>参照，具体</w:t>
      </w:r>
      <w:r w:rsidR="00A065DB" w:rsidRPr="00C2361D">
        <w:rPr>
          <w:rFonts w:cs="宋体" w:hint="eastAsia"/>
          <w:kern w:val="0"/>
          <w:sz w:val="24"/>
        </w:rPr>
        <w:t>以</w:t>
      </w:r>
      <w:r w:rsidR="00B03BBE" w:rsidRPr="00C2361D">
        <w:rPr>
          <w:rFonts w:cs="宋体" w:hint="eastAsia"/>
          <w:kern w:val="0"/>
          <w:sz w:val="24"/>
        </w:rPr>
        <w:t>勘探现场后的书面答复</w:t>
      </w:r>
      <w:r w:rsidR="00A065DB" w:rsidRPr="00C2361D">
        <w:rPr>
          <w:rFonts w:cs="宋体" w:hint="eastAsia"/>
          <w:kern w:val="0"/>
          <w:sz w:val="24"/>
        </w:rPr>
        <w:t>为准）</w:t>
      </w:r>
    </w:p>
    <w:p w:rsidR="00A54A8A" w:rsidRPr="00632539" w:rsidRDefault="00A54A8A" w:rsidP="00A54A8A">
      <w:pPr>
        <w:spacing w:line="240" w:lineRule="auto"/>
        <w:ind w:firstLine="482"/>
        <w:rPr>
          <w:b/>
          <w:bCs/>
          <w:sz w:val="24"/>
        </w:rPr>
      </w:pPr>
      <w:r w:rsidRPr="00632539">
        <w:rPr>
          <w:rFonts w:hint="eastAsia"/>
          <w:b/>
          <w:bCs/>
          <w:sz w:val="24"/>
        </w:rPr>
        <w:t>十三</w:t>
      </w:r>
      <w:r w:rsidRPr="00632539">
        <w:rPr>
          <w:b/>
          <w:bCs/>
          <w:sz w:val="24"/>
        </w:rPr>
        <w:t>、</w:t>
      </w:r>
      <w:r w:rsidRPr="00632539">
        <w:rPr>
          <w:rFonts w:hint="eastAsia"/>
          <w:b/>
          <w:bCs/>
          <w:sz w:val="24"/>
        </w:rPr>
        <w:t>参加投标确认函</w:t>
      </w:r>
    </w:p>
    <w:p w:rsidR="00A54A8A" w:rsidRPr="00632539" w:rsidRDefault="00A54A8A" w:rsidP="00A54A8A">
      <w:pPr>
        <w:spacing w:line="240" w:lineRule="auto"/>
        <w:ind w:firstLine="480"/>
        <w:rPr>
          <w:rFonts w:cs="宋体"/>
          <w:color w:val="333333"/>
          <w:kern w:val="0"/>
          <w:sz w:val="24"/>
        </w:rPr>
      </w:pPr>
      <w:r w:rsidRPr="00632539">
        <w:rPr>
          <w:rFonts w:cs="宋体" w:hint="eastAsia"/>
          <w:color w:val="333333"/>
          <w:kern w:val="0"/>
          <w:sz w:val="24"/>
        </w:rPr>
        <w:t>（</w:t>
      </w:r>
      <w:r w:rsidRPr="00632539">
        <w:rPr>
          <w:rFonts w:cs="宋体" w:hint="eastAsia"/>
          <w:color w:val="333333"/>
          <w:kern w:val="0"/>
          <w:sz w:val="24"/>
        </w:rPr>
        <w:t>1</w:t>
      </w:r>
      <w:r w:rsidRPr="00632539">
        <w:rPr>
          <w:rFonts w:cs="宋体" w:hint="eastAsia"/>
          <w:color w:val="333333"/>
          <w:kern w:val="0"/>
          <w:sz w:val="24"/>
        </w:rPr>
        <w:t>）参加投标单位必须在</w:t>
      </w:r>
      <w:r w:rsidRPr="00C2361D">
        <w:rPr>
          <w:rFonts w:cs="宋体" w:hint="eastAsia"/>
          <w:kern w:val="0"/>
          <w:sz w:val="24"/>
        </w:rPr>
        <w:t>2018</w:t>
      </w:r>
      <w:r w:rsidRPr="00C2361D">
        <w:rPr>
          <w:rFonts w:cs="宋体" w:hint="eastAsia"/>
          <w:kern w:val="0"/>
          <w:sz w:val="24"/>
        </w:rPr>
        <w:t>年</w:t>
      </w:r>
      <w:r w:rsidR="009C2BB9" w:rsidRPr="00C2361D">
        <w:rPr>
          <w:rFonts w:cs="宋体"/>
          <w:kern w:val="0"/>
          <w:sz w:val="24"/>
          <w:u w:val="single"/>
        </w:rPr>
        <w:t>11</w:t>
      </w:r>
      <w:r w:rsidRPr="00C2361D">
        <w:rPr>
          <w:rFonts w:cs="宋体" w:hint="eastAsia"/>
          <w:kern w:val="0"/>
          <w:sz w:val="24"/>
        </w:rPr>
        <w:t>月</w:t>
      </w:r>
      <w:r w:rsidR="00C2361D" w:rsidRPr="00C2361D">
        <w:rPr>
          <w:rFonts w:cs="宋体"/>
          <w:kern w:val="0"/>
          <w:sz w:val="24"/>
          <w:u w:val="single"/>
        </w:rPr>
        <w:t>15</w:t>
      </w:r>
      <w:r w:rsidRPr="00C2361D">
        <w:rPr>
          <w:rFonts w:cs="宋体" w:hint="eastAsia"/>
          <w:kern w:val="0"/>
          <w:sz w:val="24"/>
        </w:rPr>
        <w:t>日</w:t>
      </w:r>
      <w:r w:rsidRPr="00C2361D">
        <w:rPr>
          <w:rFonts w:cs="宋体" w:hint="eastAsia"/>
          <w:color w:val="333333"/>
          <w:kern w:val="0"/>
          <w:sz w:val="24"/>
        </w:rPr>
        <w:t>1</w:t>
      </w:r>
      <w:r w:rsidR="009C2BB9" w:rsidRPr="00C2361D">
        <w:rPr>
          <w:rFonts w:cs="宋体"/>
          <w:color w:val="333333"/>
          <w:kern w:val="0"/>
          <w:sz w:val="24"/>
        </w:rPr>
        <w:t>6</w:t>
      </w:r>
      <w:r w:rsidRPr="00C2361D">
        <w:rPr>
          <w:rFonts w:cs="宋体" w:hint="eastAsia"/>
          <w:color w:val="333333"/>
          <w:kern w:val="0"/>
          <w:sz w:val="24"/>
        </w:rPr>
        <w:t>:00</w:t>
      </w:r>
      <w:r w:rsidRPr="00C2361D">
        <w:rPr>
          <w:rFonts w:cs="宋体" w:hint="eastAsia"/>
          <w:color w:val="333333"/>
          <w:kern w:val="0"/>
          <w:sz w:val="24"/>
        </w:rPr>
        <w:t>之</w:t>
      </w:r>
      <w:r w:rsidRPr="00632539">
        <w:rPr>
          <w:rFonts w:cs="宋体" w:hint="eastAsia"/>
          <w:color w:val="333333"/>
          <w:kern w:val="0"/>
          <w:sz w:val="24"/>
        </w:rPr>
        <w:t>前将《参加投</w:t>
      </w:r>
      <w:r w:rsidRPr="00632539">
        <w:rPr>
          <w:rFonts w:cs="宋体"/>
          <w:color w:val="333333"/>
          <w:kern w:val="0"/>
          <w:sz w:val="24"/>
        </w:rPr>
        <w:t>标</w:t>
      </w:r>
      <w:r w:rsidRPr="00632539">
        <w:rPr>
          <w:rFonts w:cs="宋体" w:hint="eastAsia"/>
          <w:color w:val="333333"/>
          <w:kern w:val="0"/>
          <w:sz w:val="24"/>
        </w:rPr>
        <w:t>确认函》发到邮箱</w:t>
      </w:r>
      <w:r w:rsidRPr="00632539">
        <w:rPr>
          <w:rFonts w:cs="宋体" w:hint="eastAsia"/>
          <w:color w:val="333333"/>
          <w:kern w:val="0"/>
          <w:sz w:val="24"/>
        </w:rPr>
        <w:t>tzyhqc@126.com</w:t>
      </w:r>
      <w:r w:rsidRPr="00632539">
        <w:rPr>
          <w:rFonts w:cs="宋体" w:hint="eastAsia"/>
          <w:color w:val="333333"/>
          <w:kern w:val="0"/>
          <w:sz w:val="24"/>
        </w:rPr>
        <w:t>。在规定时间内未发送的学院有权拒绝其参加询价。供应商须按规定报名登记，参与投标。报名供应商不符合资格要求随意报名或报名后无故不参与投标的，作为有不良行为的供应</w:t>
      </w:r>
      <w:proofErr w:type="gramStart"/>
      <w:r w:rsidRPr="00632539">
        <w:rPr>
          <w:rFonts w:cs="宋体" w:hint="eastAsia"/>
          <w:color w:val="333333"/>
          <w:kern w:val="0"/>
          <w:sz w:val="24"/>
        </w:rPr>
        <w:t>商记录</w:t>
      </w:r>
      <w:proofErr w:type="gramEnd"/>
      <w:r w:rsidRPr="00632539">
        <w:rPr>
          <w:rFonts w:cs="宋体" w:hint="eastAsia"/>
          <w:color w:val="333333"/>
          <w:kern w:val="0"/>
          <w:sz w:val="24"/>
        </w:rPr>
        <w:t>在采购人处。</w:t>
      </w:r>
    </w:p>
    <w:p w:rsidR="00A54A8A" w:rsidRPr="00632539" w:rsidRDefault="00A54A8A" w:rsidP="00A54A8A">
      <w:pPr>
        <w:spacing w:line="240" w:lineRule="auto"/>
        <w:ind w:firstLine="480"/>
        <w:rPr>
          <w:rFonts w:cs="宋体"/>
          <w:color w:val="333333"/>
          <w:kern w:val="0"/>
          <w:sz w:val="24"/>
        </w:rPr>
      </w:pPr>
      <w:r w:rsidRPr="00632539">
        <w:rPr>
          <w:rFonts w:cs="宋体" w:hint="eastAsia"/>
          <w:color w:val="333333"/>
          <w:kern w:val="0"/>
          <w:sz w:val="24"/>
        </w:rPr>
        <w:t>（</w:t>
      </w:r>
      <w:r w:rsidRPr="00632539">
        <w:rPr>
          <w:rFonts w:cs="宋体" w:hint="eastAsia"/>
          <w:color w:val="333333"/>
          <w:kern w:val="0"/>
          <w:sz w:val="24"/>
        </w:rPr>
        <w:t>2</w:t>
      </w:r>
      <w:r w:rsidRPr="00632539">
        <w:rPr>
          <w:rFonts w:cs="宋体" w:hint="eastAsia"/>
          <w:color w:val="333333"/>
          <w:kern w:val="0"/>
          <w:sz w:val="24"/>
        </w:rPr>
        <w:t>）格式：</w:t>
      </w:r>
    </w:p>
    <w:p w:rsidR="00A54A8A" w:rsidRPr="00A54A8A" w:rsidRDefault="00A54A8A" w:rsidP="00A54A8A">
      <w:pPr>
        <w:spacing w:line="240" w:lineRule="auto"/>
        <w:ind w:firstLine="482"/>
        <w:jc w:val="center"/>
        <w:rPr>
          <w:rFonts w:cs="宋体"/>
          <w:b/>
          <w:color w:val="333333"/>
          <w:kern w:val="0"/>
          <w:sz w:val="24"/>
        </w:rPr>
      </w:pPr>
      <w:r w:rsidRPr="00A54A8A">
        <w:rPr>
          <w:rFonts w:cs="宋体" w:hint="eastAsia"/>
          <w:b/>
          <w:color w:val="333333"/>
          <w:kern w:val="0"/>
          <w:sz w:val="24"/>
        </w:rPr>
        <w:t>参加投标确认函</w:t>
      </w:r>
    </w:p>
    <w:p w:rsidR="00A54A8A" w:rsidRPr="00632539" w:rsidRDefault="00A54A8A" w:rsidP="00A54A8A">
      <w:pPr>
        <w:spacing w:line="240" w:lineRule="auto"/>
        <w:ind w:firstLine="480"/>
        <w:rPr>
          <w:rFonts w:cs="宋体"/>
          <w:color w:val="333333"/>
          <w:kern w:val="0"/>
          <w:sz w:val="24"/>
        </w:rPr>
      </w:pPr>
      <w:r w:rsidRPr="00632539">
        <w:rPr>
          <w:rFonts w:cs="宋体" w:hint="eastAsia"/>
          <w:color w:val="333333"/>
          <w:kern w:val="0"/>
          <w:sz w:val="24"/>
        </w:rPr>
        <w:t>泰州职业技术学院：</w:t>
      </w:r>
    </w:p>
    <w:p w:rsidR="00A54A8A" w:rsidRPr="00632539" w:rsidRDefault="00A54A8A" w:rsidP="00A54A8A">
      <w:pPr>
        <w:spacing w:line="240" w:lineRule="auto"/>
        <w:ind w:firstLine="480"/>
        <w:rPr>
          <w:rFonts w:cs="宋体"/>
          <w:color w:val="333333"/>
          <w:sz w:val="24"/>
        </w:rPr>
      </w:pPr>
      <w:r w:rsidRPr="00632539">
        <w:rPr>
          <w:rFonts w:cs="宋体" w:hint="eastAsia"/>
          <w:color w:val="333333"/>
          <w:sz w:val="24"/>
        </w:rPr>
        <w:t>我单位已下载了贵单位项目</w:t>
      </w:r>
      <w:r w:rsidRPr="00632539">
        <w:rPr>
          <w:rFonts w:cs="宋体" w:hint="eastAsia"/>
          <w:color w:val="333333"/>
          <w:sz w:val="24"/>
          <w:u w:val="single"/>
        </w:rPr>
        <w:t xml:space="preserve">                   </w:t>
      </w:r>
      <w:r w:rsidRPr="00632539">
        <w:rPr>
          <w:rFonts w:cs="宋体" w:hint="eastAsia"/>
          <w:color w:val="333333"/>
          <w:sz w:val="24"/>
        </w:rPr>
        <w:t>的招标文件，经我单位研究，决定准时参加本项目的采购活动。</w:t>
      </w:r>
    </w:p>
    <w:p w:rsidR="00A54A8A" w:rsidRPr="00632539" w:rsidRDefault="00A54A8A" w:rsidP="00A54A8A">
      <w:pPr>
        <w:spacing w:line="240" w:lineRule="auto"/>
        <w:ind w:firstLine="480"/>
        <w:rPr>
          <w:rFonts w:cs="宋体"/>
          <w:color w:val="333333"/>
          <w:kern w:val="0"/>
          <w:sz w:val="24"/>
        </w:rPr>
      </w:pPr>
      <w:r w:rsidRPr="00632539">
        <w:rPr>
          <w:rFonts w:cs="宋体" w:hint="eastAsia"/>
          <w:color w:val="333333"/>
          <w:kern w:val="0"/>
          <w:sz w:val="24"/>
        </w:rPr>
        <w:t>我单位名称：</w:t>
      </w:r>
      <w:r w:rsidRPr="00632539">
        <w:rPr>
          <w:rFonts w:cs="宋体" w:hint="eastAsia"/>
          <w:color w:val="333333"/>
          <w:kern w:val="0"/>
          <w:sz w:val="24"/>
        </w:rPr>
        <w:t xml:space="preserve"> </w:t>
      </w:r>
      <w:r w:rsidRPr="00632539">
        <w:rPr>
          <w:rFonts w:cs="宋体" w:hint="eastAsia"/>
          <w:color w:val="333333"/>
          <w:kern w:val="0"/>
          <w:sz w:val="24"/>
        </w:rPr>
        <w:t>，</w:t>
      </w:r>
      <w:r w:rsidR="0005248F">
        <w:rPr>
          <w:rFonts w:cs="宋体" w:hint="eastAsia"/>
          <w:color w:val="333333"/>
          <w:kern w:val="0"/>
          <w:sz w:val="24"/>
        </w:rPr>
        <w:t xml:space="preserve">                          </w:t>
      </w:r>
      <w:r w:rsidRPr="00632539">
        <w:rPr>
          <w:rFonts w:cs="宋体" w:hint="eastAsia"/>
          <w:color w:val="333333"/>
          <w:kern w:val="0"/>
          <w:sz w:val="24"/>
        </w:rPr>
        <w:t>联系人</w:t>
      </w:r>
      <w:r w:rsidRPr="00632539">
        <w:rPr>
          <w:rFonts w:cs="宋体" w:hint="eastAsia"/>
          <w:color w:val="333333"/>
          <w:kern w:val="0"/>
          <w:sz w:val="24"/>
        </w:rPr>
        <w:t xml:space="preserve"> </w:t>
      </w:r>
      <w:r w:rsidRPr="00632539">
        <w:rPr>
          <w:rFonts w:cs="宋体" w:hint="eastAsia"/>
          <w:color w:val="333333"/>
          <w:kern w:val="0"/>
          <w:sz w:val="24"/>
        </w:rPr>
        <w:t>：</w:t>
      </w:r>
      <w:r w:rsidRPr="00632539">
        <w:rPr>
          <w:rFonts w:cs="宋体" w:hint="eastAsia"/>
          <w:color w:val="333333"/>
          <w:kern w:val="0"/>
          <w:sz w:val="24"/>
        </w:rPr>
        <w:t xml:space="preserve"> </w:t>
      </w:r>
      <w:r w:rsidRPr="00632539">
        <w:rPr>
          <w:rFonts w:cs="宋体" w:hint="eastAsia"/>
          <w:color w:val="333333"/>
          <w:kern w:val="0"/>
          <w:sz w:val="24"/>
        </w:rPr>
        <w:t>，</w:t>
      </w:r>
    </w:p>
    <w:p w:rsidR="00A54A8A" w:rsidRPr="00632539" w:rsidRDefault="00A54A8A" w:rsidP="00A54A8A">
      <w:pPr>
        <w:spacing w:line="240" w:lineRule="auto"/>
        <w:ind w:firstLine="480"/>
        <w:rPr>
          <w:rFonts w:cs="宋体"/>
          <w:color w:val="333333"/>
          <w:kern w:val="0"/>
          <w:sz w:val="24"/>
        </w:rPr>
      </w:pPr>
      <w:r w:rsidRPr="00632539">
        <w:rPr>
          <w:rFonts w:cs="宋体" w:hint="eastAsia"/>
          <w:color w:val="333333"/>
          <w:kern w:val="0"/>
          <w:sz w:val="24"/>
        </w:rPr>
        <w:t>手机：，</w:t>
      </w:r>
      <w:r w:rsidR="0005248F">
        <w:rPr>
          <w:rFonts w:cs="宋体" w:hint="eastAsia"/>
          <w:color w:val="333333"/>
          <w:kern w:val="0"/>
          <w:sz w:val="24"/>
        </w:rPr>
        <w:t xml:space="preserve">                                 </w:t>
      </w:r>
      <w:r w:rsidRPr="00632539">
        <w:rPr>
          <w:rFonts w:cs="宋体" w:hint="eastAsia"/>
          <w:color w:val="333333"/>
          <w:kern w:val="0"/>
          <w:sz w:val="24"/>
        </w:rPr>
        <w:t>邮箱：。</w:t>
      </w:r>
    </w:p>
    <w:p w:rsidR="00A54A8A" w:rsidRPr="00632539" w:rsidRDefault="00A54A8A" w:rsidP="00833516">
      <w:pPr>
        <w:spacing w:line="240" w:lineRule="auto"/>
        <w:ind w:firstLine="480"/>
        <w:jc w:val="right"/>
        <w:rPr>
          <w:rFonts w:cs="宋体"/>
          <w:color w:val="333333"/>
          <w:kern w:val="0"/>
          <w:sz w:val="24"/>
        </w:rPr>
      </w:pPr>
      <w:r w:rsidRPr="00632539">
        <w:rPr>
          <w:rFonts w:cs="宋体" w:hint="eastAsia"/>
          <w:color w:val="333333"/>
          <w:kern w:val="0"/>
          <w:sz w:val="24"/>
        </w:rPr>
        <w:t>单位（盖章）：</w:t>
      </w:r>
    </w:p>
    <w:p w:rsidR="00A54A8A" w:rsidRDefault="00A54A8A" w:rsidP="00833516">
      <w:pPr>
        <w:spacing w:line="240" w:lineRule="auto"/>
        <w:ind w:firstLine="480"/>
        <w:jc w:val="right"/>
        <w:rPr>
          <w:rFonts w:cs="宋体"/>
          <w:color w:val="333333"/>
          <w:kern w:val="0"/>
          <w:sz w:val="24"/>
        </w:rPr>
      </w:pPr>
      <w:r w:rsidRPr="00632539">
        <w:rPr>
          <w:rFonts w:cs="宋体" w:hint="eastAsia"/>
          <w:color w:val="333333"/>
          <w:kern w:val="0"/>
          <w:sz w:val="24"/>
        </w:rPr>
        <w:t xml:space="preserve">                                          </w:t>
      </w:r>
      <w:r w:rsidRPr="00632539">
        <w:rPr>
          <w:rFonts w:cs="宋体" w:hint="eastAsia"/>
          <w:color w:val="333333"/>
          <w:kern w:val="0"/>
          <w:sz w:val="24"/>
        </w:rPr>
        <w:t>年</w:t>
      </w:r>
      <w:r w:rsidRPr="00632539">
        <w:rPr>
          <w:rFonts w:cs="宋体" w:hint="eastAsia"/>
          <w:color w:val="333333"/>
          <w:kern w:val="0"/>
          <w:sz w:val="24"/>
        </w:rPr>
        <w:t xml:space="preserve">  </w:t>
      </w:r>
      <w:r w:rsidRPr="00632539">
        <w:rPr>
          <w:rFonts w:cs="宋体" w:hint="eastAsia"/>
          <w:color w:val="333333"/>
          <w:kern w:val="0"/>
          <w:sz w:val="24"/>
        </w:rPr>
        <w:t>月</w:t>
      </w:r>
      <w:r w:rsidRPr="00632539">
        <w:rPr>
          <w:rFonts w:cs="宋体" w:hint="eastAsia"/>
          <w:color w:val="333333"/>
          <w:kern w:val="0"/>
          <w:sz w:val="24"/>
        </w:rPr>
        <w:t xml:space="preserve"> </w:t>
      </w:r>
      <w:r w:rsidRPr="00632539">
        <w:rPr>
          <w:rFonts w:cs="宋体" w:hint="eastAsia"/>
          <w:color w:val="333333"/>
          <w:kern w:val="0"/>
          <w:sz w:val="24"/>
        </w:rPr>
        <w:t>日</w:t>
      </w:r>
    </w:p>
    <w:p w:rsidR="00B03BBE" w:rsidRDefault="00B03BBE" w:rsidP="00B03BBE">
      <w:pPr>
        <w:spacing w:line="240" w:lineRule="auto"/>
        <w:ind w:firstLine="480"/>
        <w:rPr>
          <w:rFonts w:cs="宋体"/>
          <w:color w:val="333333"/>
          <w:kern w:val="0"/>
          <w:sz w:val="24"/>
        </w:rPr>
      </w:pPr>
      <w:r>
        <w:rPr>
          <w:rFonts w:cs="宋体" w:hint="eastAsia"/>
          <w:color w:val="333333"/>
          <w:kern w:val="0"/>
          <w:sz w:val="24"/>
        </w:rPr>
        <w:lastRenderedPageBreak/>
        <w:t>附件</w:t>
      </w:r>
      <w:r>
        <w:rPr>
          <w:rFonts w:cs="宋体" w:hint="eastAsia"/>
          <w:color w:val="333333"/>
          <w:kern w:val="0"/>
          <w:sz w:val="24"/>
        </w:rPr>
        <w:t>2</w:t>
      </w:r>
      <w:r>
        <w:rPr>
          <w:rFonts w:cs="宋体" w:hint="eastAsia"/>
          <w:color w:val="333333"/>
          <w:kern w:val="0"/>
          <w:sz w:val="24"/>
        </w:rPr>
        <w:t>：</w:t>
      </w:r>
    </w:p>
    <w:tbl>
      <w:tblPr>
        <w:tblW w:w="10443" w:type="dxa"/>
        <w:tblInd w:w="-1026" w:type="dxa"/>
        <w:tblLayout w:type="fixed"/>
        <w:tblLook w:val="04A0" w:firstRow="1" w:lastRow="0" w:firstColumn="1" w:lastColumn="0" w:noHBand="0" w:noVBand="1"/>
      </w:tblPr>
      <w:tblGrid>
        <w:gridCol w:w="672"/>
        <w:gridCol w:w="1455"/>
        <w:gridCol w:w="4341"/>
        <w:gridCol w:w="951"/>
        <w:gridCol w:w="803"/>
        <w:gridCol w:w="751"/>
        <w:gridCol w:w="742"/>
        <w:gridCol w:w="728"/>
      </w:tblGrid>
      <w:tr w:rsidR="00322969" w:rsidRPr="00C2361D" w:rsidTr="00322969">
        <w:trPr>
          <w:trHeight w:val="525"/>
        </w:trPr>
        <w:tc>
          <w:tcPr>
            <w:tcW w:w="10443" w:type="dxa"/>
            <w:gridSpan w:val="8"/>
            <w:tcBorders>
              <w:top w:val="nil"/>
              <w:left w:val="nil"/>
              <w:bottom w:val="single" w:sz="4" w:space="0" w:color="auto"/>
              <w:right w:val="nil"/>
            </w:tcBorders>
            <w:shd w:val="clear" w:color="auto" w:fill="auto"/>
            <w:noWrap/>
            <w:vAlign w:val="center"/>
            <w:hideMark/>
          </w:tcPr>
          <w:p w:rsidR="00322969" w:rsidRPr="00C2361D" w:rsidRDefault="00322969" w:rsidP="00322969">
            <w:pPr>
              <w:widowControl/>
              <w:spacing w:line="240" w:lineRule="auto"/>
              <w:ind w:firstLineChars="0" w:firstLine="723"/>
              <w:jc w:val="center"/>
              <w:rPr>
                <w:rFonts w:ascii="宋体" w:eastAsia="宋体" w:hAnsi="宋体" w:cs="Tahoma"/>
                <w:b/>
                <w:bCs/>
                <w:color w:val="000000"/>
                <w:kern w:val="0"/>
                <w:sz w:val="21"/>
                <w:szCs w:val="21"/>
              </w:rPr>
            </w:pPr>
            <w:r w:rsidRPr="00C2361D">
              <w:rPr>
                <w:rFonts w:ascii="宋体" w:eastAsia="宋体" w:hAnsi="宋体" w:cs="Tahoma" w:hint="eastAsia"/>
                <w:b/>
                <w:bCs/>
                <w:color w:val="000000"/>
                <w:kern w:val="0"/>
                <w:sz w:val="21"/>
                <w:szCs w:val="21"/>
              </w:rPr>
              <w:t>清单表</w:t>
            </w:r>
          </w:p>
        </w:tc>
      </w:tr>
      <w:tr w:rsidR="00322969" w:rsidRPr="00C2361D" w:rsidTr="00322969">
        <w:trPr>
          <w:trHeight w:val="285"/>
        </w:trPr>
        <w:tc>
          <w:tcPr>
            <w:tcW w:w="1044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2969" w:rsidRPr="00C2361D" w:rsidRDefault="00322969" w:rsidP="00322969">
            <w:pPr>
              <w:widowControl/>
              <w:spacing w:line="240" w:lineRule="auto"/>
              <w:ind w:firstLineChars="0" w:firstLine="0"/>
              <w:rPr>
                <w:rFonts w:ascii="宋体" w:eastAsia="宋体" w:hAnsi="宋体" w:cs="Tahoma"/>
                <w:b/>
                <w:bCs/>
                <w:color w:val="000000"/>
                <w:kern w:val="0"/>
                <w:sz w:val="21"/>
                <w:szCs w:val="21"/>
              </w:rPr>
            </w:pPr>
            <w:r w:rsidRPr="00C2361D">
              <w:rPr>
                <w:rFonts w:ascii="宋体" w:eastAsia="宋体" w:hAnsi="宋体" w:cs="Tahoma" w:hint="eastAsia"/>
                <w:b/>
                <w:bCs/>
                <w:color w:val="000000"/>
                <w:kern w:val="0"/>
                <w:sz w:val="21"/>
                <w:szCs w:val="21"/>
              </w:rPr>
              <w:t>项目名称：泰州职业技术学院体育馆氛围布置</w:t>
            </w:r>
          </w:p>
        </w:tc>
      </w:tr>
      <w:tr w:rsidR="00322969" w:rsidRPr="00C2361D" w:rsidTr="00322969">
        <w:trPr>
          <w:trHeight w:val="28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22969" w:rsidRPr="00C2361D" w:rsidRDefault="00322969" w:rsidP="00322969">
            <w:pPr>
              <w:widowControl/>
              <w:spacing w:line="240" w:lineRule="auto"/>
              <w:ind w:firstLineChars="0" w:firstLine="0"/>
              <w:jc w:val="center"/>
              <w:rPr>
                <w:rFonts w:ascii="宋体" w:eastAsia="宋体" w:hAnsi="宋体" w:cs="Tahoma"/>
                <w:b/>
                <w:bCs/>
                <w:kern w:val="0"/>
                <w:sz w:val="21"/>
                <w:szCs w:val="21"/>
              </w:rPr>
            </w:pPr>
            <w:r w:rsidRPr="00C2361D">
              <w:rPr>
                <w:rFonts w:ascii="宋体" w:eastAsia="宋体" w:hAnsi="宋体" w:cs="Tahoma" w:hint="eastAsia"/>
                <w:b/>
                <w:bCs/>
                <w:kern w:val="0"/>
                <w:sz w:val="21"/>
                <w:szCs w:val="21"/>
              </w:rPr>
              <w:t>序号</w:t>
            </w:r>
          </w:p>
        </w:tc>
        <w:tc>
          <w:tcPr>
            <w:tcW w:w="1455" w:type="dxa"/>
            <w:tcBorders>
              <w:top w:val="nil"/>
              <w:left w:val="nil"/>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jc w:val="center"/>
              <w:rPr>
                <w:rFonts w:ascii="宋体" w:eastAsia="宋体" w:hAnsi="宋体" w:cs="Tahoma"/>
                <w:b/>
                <w:bCs/>
                <w:kern w:val="0"/>
                <w:sz w:val="21"/>
                <w:szCs w:val="21"/>
              </w:rPr>
            </w:pPr>
            <w:r w:rsidRPr="00C2361D">
              <w:rPr>
                <w:rFonts w:ascii="宋体" w:eastAsia="宋体" w:hAnsi="宋体" w:cs="Tahoma" w:hint="eastAsia"/>
                <w:b/>
                <w:bCs/>
                <w:kern w:val="0"/>
                <w:sz w:val="21"/>
                <w:szCs w:val="21"/>
              </w:rPr>
              <w:t>项目名称</w:t>
            </w:r>
          </w:p>
        </w:tc>
        <w:tc>
          <w:tcPr>
            <w:tcW w:w="4341" w:type="dxa"/>
            <w:tcBorders>
              <w:top w:val="nil"/>
              <w:left w:val="nil"/>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jc w:val="center"/>
              <w:rPr>
                <w:rFonts w:ascii="宋体" w:eastAsia="宋体" w:hAnsi="宋体" w:cs="Tahoma"/>
                <w:b/>
                <w:bCs/>
                <w:kern w:val="0"/>
                <w:sz w:val="21"/>
                <w:szCs w:val="21"/>
              </w:rPr>
            </w:pPr>
            <w:r w:rsidRPr="00C2361D">
              <w:rPr>
                <w:rFonts w:ascii="宋体" w:eastAsia="宋体" w:hAnsi="宋体" w:cs="Tahoma" w:hint="eastAsia"/>
                <w:b/>
                <w:bCs/>
                <w:kern w:val="0"/>
                <w:sz w:val="21"/>
                <w:szCs w:val="21"/>
              </w:rPr>
              <w:t>项目特征</w:t>
            </w:r>
          </w:p>
        </w:tc>
        <w:tc>
          <w:tcPr>
            <w:tcW w:w="951" w:type="dxa"/>
            <w:tcBorders>
              <w:top w:val="nil"/>
              <w:left w:val="nil"/>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jc w:val="center"/>
              <w:rPr>
                <w:rFonts w:ascii="宋体" w:eastAsia="宋体" w:hAnsi="宋体" w:cs="Tahoma"/>
                <w:b/>
                <w:bCs/>
                <w:kern w:val="0"/>
                <w:sz w:val="21"/>
                <w:szCs w:val="21"/>
              </w:rPr>
            </w:pPr>
            <w:r w:rsidRPr="00C2361D">
              <w:rPr>
                <w:rFonts w:ascii="宋体" w:eastAsia="宋体" w:hAnsi="宋体" w:cs="Tahoma" w:hint="eastAsia"/>
                <w:b/>
                <w:bCs/>
                <w:kern w:val="0"/>
                <w:sz w:val="21"/>
                <w:szCs w:val="21"/>
              </w:rPr>
              <w:t>规格</w:t>
            </w:r>
          </w:p>
        </w:tc>
        <w:tc>
          <w:tcPr>
            <w:tcW w:w="803" w:type="dxa"/>
            <w:tcBorders>
              <w:top w:val="nil"/>
              <w:left w:val="nil"/>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jc w:val="center"/>
              <w:rPr>
                <w:rFonts w:ascii="宋体" w:eastAsia="宋体" w:hAnsi="宋体" w:cs="Tahoma"/>
                <w:b/>
                <w:bCs/>
                <w:kern w:val="0"/>
                <w:sz w:val="21"/>
                <w:szCs w:val="21"/>
              </w:rPr>
            </w:pPr>
            <w:r w:rsidRPr="00C2361D">
              <w:rPr>
                <w:rFonts w:ascii="宋体" w:eastAsia="宋体" w:hAnsi="宋体" w:cs="Tahoma" w:hint="eastAsia"/>
                <w:b/>
                <w:bCs/>
                <w:kern w:val="0"/>
                <w:sz w:val="21"/>
                <w:szCs w:val="21"/>
              </w:rPr>
              <w:t>单位</w:t>
            </w:r>
          </w:p>
        </w:tc>
        <w:tc>
          <w:tcPr>
            <w:tcW w:w="751" w:type="dxa"/>
            <w:tcBorders>
              <w:top w:val="nil"/>
              <w:left w:val="nil"/>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jc w:val="center"/>
              <w:rPr>
                <w:rFonts w:ascii="宋体" w:eastAsia="宋体" w:hAnsi="宋体" w:cs="Tahoma"/>
                <w:b/>
                <w:bCs/>
                <w:kern w:val="0"/>
                <w:sz w:val="21"/>
                <w:szCs w:val="21"/>
              </w:rPr>
            </w:pPr>
            <w:r w:rsidRPr="00C2361D">
              <w:rPr>
                <w:rFonts w:ascii="宋体" w:eastAsia="宋体" w:hAnsi="宋体" w:cs="Tahoma" w:hint="eastAsia"/>
                <w:b/>
                <w:bCs/>
                <w:kern w:val="0"/>
                <w:sz w:val="21"/>
                <w:szCs w:val="21"/>
              </w:rPr>
              <w:t>数量</w:t>
            </w:r>
          </w:p>
        </w:tc>
        <w:tc>
          <w:tcPr>
            <w:tcW w:w="742" w:type="dxa"/>
            <w:tcBorders>
              <w:top w:val="nil"/>
              <w:left w:val="nil"/>
              <w:bottom w:val="single" w:sz="4" w:space="0" w:color="auto"/>
              <w:right w:val="single" w:sz="4" w:space="0" w:color="auto"/>
            </w:tcBorders>
            <w:shd w:val="clear" w:color="auto" w:fill="auto"/>
            <w:noWrap/>
            <w:vAlign w:val="bottom"/>
            <w:hideMark/>
          </w:tcPr>
          <w:p w:rsidR="00322969" w:rsidRPr="00C2361D" w:rsidRDefault="00322969" w:rsidP="00322969">
            <w:pPr>
              <w:widowControl/>
              <w:spacing w:line="240" w:lineRule="auto"/>
              <w:ind w:firstLineChars="0" w:firstLine="0"/>
              <w:rPr>
                <w:rFonts w:ascii="宋体" w:eastAsia="宋体" w:hAnsi="宋体" w:cs="Tahoma"/>
                <w:b/>
                <w:bCs/>
                <w:color w:val="000000"/>
                <w:kern w:val="0"/>
                <w:sz w:val="21"/>
                <w:szCs w:val="21"/>
              </w:rPr>
            </w:pPr>
            <w:r w:rsidRPr="00C2361D">
              <w:rPr>
                <w:rFonts w:ascii="宋体" w:eastAsia="宋体" w:hAnsi="宋体" w:cs="Tahoma" w:hint="eastAsia"/>
                <w:b/>
                <w:bCs/>
                <w:color w:val="000000"/>
                <w:kern w:val="0"/>
                <w:sz w:val="21"/>
                <w:szCs w:val="21"/>
              </w:rPr>
              <w:t>单价</w:t>
            </w:r>
          </w:p>
        </w:tc>
        <w:tc>
          <w:tcPr>
            <w:tcW w:w="728" w:type="dxa"/>
            <w:tcBorders>
              <w:top w:val="nil"/>
              <w:left w:val="nil"/>
              <w:bottom w:val="single" w:sz="4" w:space="0" w:color="auto"/>
              <w:right w:val="single" w:sz="4" w:space="0" w:color="auto"/>
            </w:tcBorders>
            <w:shd w:val="clear" w:color="auto" w:fill="auto"/>
            <w:noWrap/>
            <w:vAlign w:val="bottom"/>
            <w:hideMark/>
          </w:tcPr>
          <w:p w:rsidR="00322969" w:rsidRPr="00C2361D" w:rsidRDefault="00322969" w:rsidP="00322969">
            <w:pPr>
              <w:widowControl/>
              <w:spacing w:line="240" w:lineRule="auto"/>
              <w:ind w:firstLineChars="0" w:firstLine="0"/>
              <w:rPr>
                <w:rFonts w:ascii="宋体" w:eastAsia="宋体" w:hAnsi="宋体" w:cs="Tahoma"/>
                <w:b/>
                <w:bCs/>
                <w:color w:val="000000"/>
                <w:kern w:val="0"/>
                <w:sz w:val="21"/>
                <w:szCs w:val="21"/>
              </w:rPr>
            </w:pPr>
            <w:r w:rsidRPr="00C2361D">
              <w:rPr>
                <w:rFonts w:ascii="宋体" w:eastAsia="宋体" w:hAnsi="宋体" w:cs="Tahoma" w:hint="eastAsia"/>
                <w:b/>
                <w:bCs/>
                <w:color w:val="000000"/>
                <w:kern w:val="0"/>
                <w:sz w:val="21"/>
                <w:szCs w:val="21"/>
              </w:rPr>
              <w:t>合价</w:t>
            </w:r>
          </w:p>
        </w:tc>
      </w:tr>
      <w:tr w:rsidR="00322969" w:rsidRPr="00C2361D" w:rsidTr="00322969">
        <w:trPr>
          <w:trHeight w:val="28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22969" w:rsidRPr="00C2361D" w:rsidRDefault="00322969" w:rsidP="00322969">
            <w:pPr>
              <w:widowControl/>
              <w:spacing w:line="240" w:lineRule="auto"/>
              <w:ind w:firstLineChars="0" w:firstLine="0"/>
              <w:rPr>
                <w:rFonts w:ascii="宋体" w:eastAsia="宋体" w:hAnsi="宋体" w:cs="Tahoma"/>
                <w:b/>
                <w:bCs/>
                <w:kern w:val="0"/>
                <w:sz w:val="21"/>
                <w:szCs w:val="21"/>
              </w:rPr>
            </w:pPr>
            <w:r w:rsidRPr="00C2361D">
              <w:rPr>
                <w:rFonts w:ascii="宋体" w:eastAsia="宋体" w:hAnsi="宋体" w:cs="Tahoma" w:hint="eastAsia"/>
                <w:b/>
                <w:bCs/>
                <w:kern w:val="0"/>
                <w:sz w:val="21"/>
                <w:szCs w:val="21"/>
              </w:rPr>
              <w:t xml:space="preserve">　</w:t>
            </w:r>
          </w:p>
        </w:tc>
        <w:tc>
          <w:tcPr>
            <w:tcW w:w="1455" w:type="dxa"/>
            <w:tcBorders>
              <w:top w:val="nil"/>
              <w:left w:val="nil"/>
              <w:bottom w:val="single" w:sz="4" w:space="0" w:color="auto"/>
              <w:right w:val="single" w:sz="4" w:space="0" w:color="auto"/>
            </w:tcBorders>
            <w:shd w:val="clear" w:color="auto" w:fill="auto"/>
            <w:noWrap/>
            <w:vAlign w:val="center"/>
            <w:hideMark/>
          </w:tcPr>
          <w:p w:rsidR="00322969" w:rsidRPr="00C2361D" w:rsidRDefault="00322969" w:rsidP="00322969">
            <w:pPr>
              <w:widowControl/>
              <w:spacing w:line="240" w:lineRule="auto"/>
              <w:ind w:firstLineChars="0" w:firstLine="0"/>
              <w:rPr>
                <w:rFonts w:ascii="宋体" w:eastAsia="宋体" w:hAnsi="宋体" w:cs="Tahoma"/>
                <w:b/>
                <w:bCs/>
                <w:kern w:val="0"/>
                <w:sz w:val="21"/>
                <w:szCs w:val="21"/>
              </w:rPr>
            </w:pPr>
            <w:r w:rsidRPr="00C2361D">
              <w:rPr>
                <w:rFonts w:ascii="宋体" w:eastAsia="宋体" w:hAnsi="宋体" w:cs="Tahoma" w:hint="eastAsia"/>
                <w:b/>
                <w:bCs/>
                <w:kern w:val="0"/>
                <w:sz w:val="21"/>
                <w:szCs w:val="21"/>
              </w:rPr>
              <w:t>一、篮球馆</w:t>
            </w:r>
          </w:p>
        </w:tc>
        <w:tc>
          <w:tcPr>
            <w:tcW w:w="4341" w:type="dxa"/>
            <w:tcBorders>
              <w:top w:val="nil"/>
              <w:left w:val="nil"/>
              <w:bottom w:val="single" w:sz="4" w:space="0" w:color="auto"/>
              <w:right w:val="single" w:sz="4" w:space="0" w:color="auto"/>
            </w:tcBorders>
            <w:shd w:val="clear" w:color="auto" w:fill="auto"/>
            <w:noWrap/>
            <w:vAlign w:val="center"/>
            <w:hideMark/>
          </w:tcPr>
          <w:p w:rsidR="00322969" w:rsidRPr="00C2361D" w:rsidRDefault="00322969" w:rsidP="00322969">
            <w:pPr>
              <w:widowControl/>
              <w:spacing w:line="240" w:lineRule="auto"/>
              <w:ind w:firstLineChars="0" w:firstLine="0"/>
              <w:rPr>
                <w:rFonts w:ascii="宋体" w:eastAsia="宋体" w:hAnsi="宋体" w:cs="Tahoma"/>
                <w:b/>
                <w:bCs/>
                <w:kern w:val="0"/>
                <w:sz w:val="21"/>
                <w:szCs w:val="21"/>
              </w:rPr>
            </w:pPr>
            <w:r w:rsidRPr="00C2361D">
              <w:rPr>
                <w:rFonts w:ascii="宋体" w:eastAsia="宋体" w:hAnsi="宋体" w:cs="Tahoma" w:hint="eastAsia"/>
                <w:b/>
                <w:bCs/>
                <w:kern w:val="0"/>
                <w:sz w:val="21"/>
                <w:szCs w:val="21"/>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322969" w:rsidRPr="00C2361D" w:rsidRDefault="00322969" w:rsidP="00322969">
            <w:pPr>
              <w:widowControl/>
              <w:spacing w:line="240" w:lineRule="auto"/>
              <w:ind w:firstLineChars="0" w:firstLine="0"/>
              <w:rPr>
                <w:rFonts w:ascii="宋体" w:eastAsia="宋体" w:hAnsi="宋体" w:cs="Tahoma"/>
                <w:b/>
                <w:bCs/>
                <w:kern w:val="0"/>
                <w:sz w:val="21"/>
                <w:szCs w:val="21"/>
              </w:rPr>
            </w:pPr>
            <w:r w:rsidRPr="00C2361D">
              <w:rPr>
                <w:rFonts w:ascii="宋体" w:eastAsia="宋体" w:hAnsi="宋体" w:cs="Tahoma" w:hint="eastAsia"/>
                <w:b/>
                <w:bCs/>
                <w:kern w:val="0"/>
                <w:sz w:val="21"/>
                <w:szCs w:val="21"/>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rsidR="00322969" w:rsidRPr="00C2361D" w:rsidRDefault="00322969" w:rsidP="00322969">
            <w:pPr>
              <w:widowControl/>
              <w:spacing w:line="240" w:lineRule="auto"/>
              <w:ind w:firstLineChars="0" w:firstLine="0"/>
              <w:rPr>
                <w:rFonts w:ascii="宋体" w:eastAsia="宋体" w:hAnsi="宋体" w:cs="Tahoma"/>
                <w:b/>
                <w:bCs/>
                <w:kern w:val="0"/>
                <w:sz w:val="21"/>
                <w:szCs w:val="21"/>
              </w:rPr>
            </w:pPr>
            <w:r w:rsidRPr="00C2361D">
              <w:rPr>
                <w:rFonts w:ascii="宋体" w:eastAsia="宋体" w:hAnsi="宋体" w:cs="Tahoma" w:hint="eastAsia"/>
                <w:b/>
                <w:bCs/>
                <w:kern w:val="0"/>
                <w:sz w:val="21"/>
                <w:szCs w:val="21"/>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rsidR="00322969" w:rsidRPr="00C2361D" w:rsidRDefault="00322969" w:rsidP="00322969">
            <w:pPr>
              <w:widowControl/>
              <w:spacing w:line="240" w:lineRule="auto"/>
              <w:ind w:firstLineChars="0" w:firstLine="0"/>
              <w:rPr>
                <w:rFonts w:ascii="宋体" w:eastAsia="宋体" w:hAnsi="宋体" w:cs="Tahoma"/>
                <w:b/>
                <w:bCs/>
                <w:kern w:val="0"/>
                <w:sz w:val="21"/>
                <w:szCs w:val="21"/>
              </w:rPr>
            </w:pPr>
            <w:r w:rsidRPr="00C2361D">
              <w:rPr>
                <w:rFonts w:ascii="宋体" w:eastAsia="宋体" w:hAnsi="宋体" w:cs="Tahoma" w:hint="eastAsia"/>
                <w:b/>
                <w:bCs/>
                <w:kern w:val="0"/>
                <w:sz w:val="21"/>
                <w:szCs w:val="21"/>
              </w:rPr>
              <w:t xml:space="preserve">　</w:t>
            </w:r>
          </w:p>
        </w:tc>
        <w:tc>
          <w:tcPr>
            <w:tcW w:w="742" w:type="dxa"/>
            <w:tcBorders>
              <w:top w:val="nil"/>
              <w:left w:val="nil"/>
              <w:bottom w:val="single" w:sz="4" w:space="0" w:color="auto"/>
              <w:right w:val="single" w:sz="4" w:space="0" w:color="auto"/>
            </w:tcBorders>
            <w:shd w:val="clear" w:color="auto" w:fill="auto"/>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c>
          <w:tcPr>
            <w:tcW w:w="728" w:type="dxa"/>
            <w:tcBorders>
              <w:top w:val="nil"/>
              <w:left w:val="nil"/>
              <w:bottom w:val="single" w:sz="4" w:space="0" w:color="auto"/>
              <w:right w:val="single" w:sz="4" w:space="0" w:color="auto"/>
            </w:tcBorders>
            <w:shd w:val="clear" w:color="auto" w:fill="auto"/>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r>
      <w:tr w:rsidR="00322969" w:rsidRPr="00C2361D" w:rsidTr="00322969">
        <w:trPr>
          <w:trHeight w:val="135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1</w:t>
            </w:r>
          </w:p>
        </w:tc>
        <w:tc>
          <w:tcPr>
            <w:tcW w:w="1455"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墙面彩绘</w:t>
            </w:r>
          </w:p>
        </w:tc>
        <w:tc>
          <w:tcPr>
            <w:tcW w:w="434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1、墙体彩绘；</w:t>
            </w:r>
            <w:r w:rsidRPr="00C2361D">
              <w:rPr>
                <w:rFonts w:ascii="宋体" w:eastAsia="宋体" w:hAnsi="宋体" w:cs="Tahoma" w:hint="eastAsia"/>
                <w:color w:val="000000"/>
                <w:kern w:val="0"/>
                <w:sz w:val="21"/>
                <w:szCs w:val="21"/>
              </w:rPr>
              <w:br/>
              <w:t>2、高密度雪</w:t>
            </w:r>
            <w:proofErr w:type="gramStart"/>
            <w:r w:rsidRPr="00C2361D">
              <w:rPr>
                <w:rFonts w:ascii="宋体" w:eastAsia="宋体" w:hAnsi="宋体" w:cs="Tahoma" w:hint="eastAsia"/>
                <w:color w:val="000000"/>
                <w:kern w:val="0"/>
                <w:sz w:val="21"/>
                <w:szCs w:val="21"/>
              </w:rPr>
              <w:t>弗</w:t>
            </w:r>
            <w:proofErr w:type="gramEnd"/>
            <w:r w:rsidRPr="00C2361D">
              <w:rPr>
                <w:rFonts w:ascii="宋体" w:eastAsia="宋体" w:hAnsi="宋体" w:cs="Tahoma" w:hint="eastAsia"/>
                <w:color w:val="000000"/>
                <w:kern w:val="0"/>
                <w:sz w:val="21"/>
                <w:szCs w:val="21"/>
              </w:rPr>
              <w:t>板雕刻立体造型，高清UV画面；</w:t>
            </w:r>
            <w:r w:rsidRPr="00C2361D">
              <w:rPr>
                <w:rFonts w:ascii="宋体" w:eastAsia="宋体" w:hAnsi="宋体" w:cs="Tahoma" w:hint="eastAsia"/>
                <w:color w:val="000000"/>
                <w:kern w:val="0"/>
                <w:sz w:val="21"/>
                <w:szCs w:val="21"/>
              </w:rPr>
              <w:br/>
              <w:t>3、具体详见图纸；</w:t>
            </w:r>
          </w:p>
        </w:tc>
        <w:tc>
          <w:tcPr>
            <w:tcW w:w="95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7m*3.5m</w:t>
            </w:r>
          </w:p>
        </w:tc>
        <w:tc>
          <w:tcPr>
            <w:tcW w:w="803"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项</w:t>
            </w:r>
          </w:p>
        </w:tc>
        <w:tc>
          <w:tcPr>
            <w:tcW w:w="75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8</w:t>
            </w:r>
          </w:p>
        </w:tc>
        <w:tc>
          <w:tcPr>
            <w:tcW w:w="742"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 xml:space="preserve">　</w:t>
            </w:r>
          </w:p>
        </w:tc>
        <w:tc>
          <w:tcPr>
            <w:tcW w:w="728"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r>
      <w:tr w:rsidR="00322969" w:rsidRPr="00C2361D" w:rsidTr="00322969">
        <w:trPr>
          <w:trHeight w:val="81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2</w:t>
            </w:r>
          </w:p>
        </w:tc>
        <w:tc>
          <w:tcPr>
            <w:tcW w:w="1455"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墙面彩绘</w:t>
            </w:r>
          </w:p>
        </w:tc>
        <w:tc>
          <w:tcPr>
            <w:tcW w:w="434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1、原墙面喷刷彩色乳胶漆（柱子3个面）；</w:t>
            </w:r>
            <w:r w:rsidRPr="00C2361D">
              <w:rPr>
                <w:rFonts w:ascii="宋体" w:eastAsia="宋体" w:hAnsi="宋体" w:cs="Tahoma" w:hint="eastAsia"/>
                <w:color w:val="000000"/>
                <w:kern w:val="0"/>
                <w:sz w:val="21"/>
                <w:szCs w:val="21"/>
              </w:rPr>
              <w:br/>
              <w:t>2、具体详见图纸；</w:t>
            </w:r>
          </w:p>
        </w:tc>
        <w:tc>
          <w:tcPr>
            <w:tcW w:w="95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2m*6m</w:t>
            </w:r>
          </w:p>
        </w:tc>
        <w:tc>
          <w:tcPr>
            <w:tcW w:w="803"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项</w:t>
            </w:r>
          </w:p>
        </w:tc>
        <w:tc>
          <w:tcPr>
            <w:tcW w:w="75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19</w:t>
            </w:r>
          </w:p>
        </w:tc>
        <w:tc>
          <w:tcPr>
            <w:tcW w:w="742"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c>
          <w:tcPr>
            <w:tcW w:w="728"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r>
      <w:tr w:rsidR="00322969" w:rsidRPr="00C2361D" w:rsidTr="00322969">
        <w:trPr>
          <w:trHeight w:val="54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4</w:t>
            </w:r>
          </w:p>
        </w:tc>
        <w:tc>
          <w:tcPr>
            <w:tcW w:w="1455"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墙面喷刷涂料</w:t>
            </w:r>
          </w:p>
        </w:tc>
        <w:tc>
          <w:tcPr>
            <w:tcW w:w="434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1、原</w:t>
            </w:r>
            <w:proofErr w:type="gramStart"/>
            <w:r w:rsidRPr="00C2361D">
              <w:rPr>
                <w:rFonts w:ascii="宋体" w:eastAsia="宋体" w:hAnsi="宋体" w:cs="Tahoma" w:hint="eastAsia"/>
                <w:color w:val="000000"/>
                <w:kern w:val="0"/>
                <w:sz w:val="21"/>
                <w:szCs w:val="21"/>
              </w:rPr>
              <w:t>墙面满批腻子</w:t>
            </w:r>
            <w:proofErr w:type="gramEnd"/>
            <w:r w:rsidRPr="00C2361D">
              <w:rPr>
                <w:rFonts w:ascii="宋体" w:eastAsia="宋体" w:hAnsi="宋体" w:cs="Tahoma" w:hint="eastAsia"/>
                <w:color w:val="000000"/>
                <w:kern w:val="0"/>
                <w:sz w:val="21"/>
                <w:szCs w:val="21"/>
              </w:rPr>
              <w:t>、喷刷彩色乳胶漆</w:t>
            </w:r>
          </w:p>
        </w:tc>
        <w:tc>
          <w:tcPr>
            <w:tcW w:w="95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m2</w:t>
            </w:r>
          </w:p>
        </w:tc>
        <w:tc>
          <w:tcPr>
            <w:tcW w:w="803"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44.7</w:t>
            </w:r>
          </w:p>
        </w:tc>
        <w:tc>
          <w:tcPr>
            <w:tcW w:w="742"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c>
          <w:tcPr>
            <w:tcW w:w="728"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r>
      <w:tr w:rsidR="00322969" w:rsidRPr="00C2361D" w:rsidTr="00322969">
        <w:trPr>
          <w:trHeight w:val="285"/>
        </w:trPr>
        <w:tc>
          <w:tcPr>
            <w:tcW w:w="672" w:type="dxa"/>
            <w:tcBorders>
              <w:top w:val="nil"/>
              <w:left w:val="single" w:sz="4" w:space="0" w:color="auto"/>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rPr>
                <w:rFonts w:ascii="宋体" w:eastAsia="宋体" w:hAnsi="宋体" w:cs="Tahoma"/>
                <w:b/>
                <w:bCs/>
                <w:kern w:val="0"/>
                <w:sz w:val="21"/>
                <w:szCs w:val="21"/>
              </w:rPr>
            </w:pPr>
            <w:r w:rsidRPr="00C2361D">
              <w:rPr>
                <w:rFonts w:ascii="宋体" w:eastAsia="宋体" w:hAnsi="宋体" w:cs="Tahoma" w:hint="eastAsia"/>
                <w:b/>
                <w:bCs/>
                <w:kern w:val="0"/>
                <w:sz w:val="21"/>
                <w:szCs w:val="21"/>
              </w:rPr>
              <w:t xml:space="preserve">　</w:t>
            </w:r>
          </w:p>
        </w:tc>
        <w:tc>
          <w:tcPr>
            <w:tcW w:w="1455" w:type="dxa"/>
            <w:tcBorders>
              <w:top w:val="nil"/>
              <w:left w:val="nil"/>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rPr>
                <w:rFonts w:ascii="宋体" w:eastAsia="宋体" w:hAnsi="宋体" w:cs="Tahoma"/>
                <w:kern w:val="0"/>
                <w:sz w:val="21"/>
                <w:szCs w:val="21"/>
              </w:rPr>
            </w:pPr>
            <w:r w:rsidRPr="00C2361D">
              <w:rPr>
                <w:rFonts w:ascii="宋体" w:eastAsia="宋体" w:hAnsi="宋体" w:cs="Tahoma" w:hint="eastAsia"/>
                <w:kern w:val="0"/>
                <w:sz w:val="21"/>
                <w:szCs w:val="21"/>
              </w:rPr>
              <w:t>二、室外走廊</w:t>
            </w:r>
          </w:p>
        </w:tc>
        <w:tc>
          <w:tcPr>
            <w:tcW w:w="4341" w:type="dxa"/>
            <w:tcBorders>
              <w:top w:val="nil"/>
              <w:left w:val="nil"/>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rPr>
                <w:rFonts w:ascii="宋体" w:eastAsia="宋体" w:hAnsi="宋体" w:cs="Tahoma"/>
                <w:kern w:val="0"/>
                <w:sz w:val="21"/>
                <w:szCs w:val="21"/>
              </w:rPr>
            </w:pPr>
            <w:r w:rsidRPr="00C2361D">
              <w:rPr>
                <w:rFonts w:ascii="宋体" w:eastAsia="宋体" w:hAnsi="宋体" w:cs="Tahoma" w:hint="eastAsia"/>
                <w:kern w:val="0"/>
                <w:sz w:val="21"/>
                <w:szCs w:val="21"/>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rPr>
                <w:rFonts w:ascii="宋体" w:eastAsia="宋体" w:hAnsi="宋体" w:cs="Tahoma"/>
                <w:kern w:val="0"/>
                <w:sz w:val="21"/>
                <w:szCs w:val="21"/>
              </w:rPr>
            </w:pPr>
            <w:r w:rsidRPr="00C2361D">
              <w:rPr>
                <w:rFonts w:ascii="宋体" w:eastAsia="宋体" w:hAnsi="宋体" w:cs="Tahoma" w:hint="eastAsia"/>
                <w:kern w:val="0"/>
                <w:sz w:val="21"/>
                <w:szCs w:val="21"/>
              </w:rPr>
              <w:t xml:space="preserve">　</w:t>
            </w:r>
          </w:p>
        </w:tc>
        <w:tc>
          <w:tcPr>
            <w:tcW w:w="803" w:type="dxa"/>
            <w:tcBorders>
              <w:top w:val="nil"/>
              <w:left w:val="nil"/>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rPr>
                <w:rFonts w:ascii="宋体" w:eastAsia="宋体" w:hAnsi="宋体" w:cs="Tahoma"/>
                <w:kern w:val="0"/>
                <w:sz w:val="21"/>
                <w:szCs w:val="21"/>
              </w:rPr>
            </w:pPr>
            <w:r w:rsidRPr="00C2361D">
              <w:rPr>
                <w:rFonts w:ascii="宋体" w:eastAsia="宋体" w:hAnsi="宋体" w:cs="Tahoma" w:hint="eastAsia"/>
                <w:kern w:val="0"/>
                <w:sz w:val="21"/>
                <w:szCs w:val="21"/>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rPr>
                <w:rFonts w:ascii="宋体" w:eastAsia="宋体" w:hAnsi="宋体" w:cs="Tahoma"/>
                <w:kern w:val="0"/>
                <w:sz w:val="21"/>
                <w:szCs w:val="21"/>
              </w:rPr>
            </w:pPr>
            <w:r w:rsidRPr="00C2361D">
              <w:rPr>
                <w:rFonts w:ascii="宋体" w:eastAsia="宋体" w:hAnsi="宋体" w:cs="Tahoma" w:hint="eastAsia"/>
                <w:kern w:val="0"/>
                <w:sz w:val="21"/>
                <w:szCs w:val="21"/>
              </w:rPr>
              <w:t xml:space="preserve">　</w:t>
            </w:r>
          </w:p>
        </w:tc>
        <w:tc>
          <w:tcPr>
            <w:tcW w:w="742"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c>
          <w:tcPr>
            <w:tcW w:w="728"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r>
      <w:tr w:rsidR="00322969" w:rsidRPr="00C2361D" w:rsidTr="00322969">
        <w:trPr>
          <w:trHeight w:val="2430"/>
        </w:trPr>
        <w:tc>
          <w:tcPr>
            <w:tcW w:w="672" w:type="dxa"/>
            <w:tcBorders>
              <w:top w:val="nil"/>
              <w:left w:val="single" w:sz="4" w:space="0" w:color="auto"/>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jc w:val="center"/>
              <w:rPr>
                <w:rFonts w:ascii="宋体" w:eastAsia="宋体" w:hAnsi="宋体" w:cs="Tahoma"/>
                <w:kern w:val="0"/>
                <w:sz w:val="21"/>
                <w:szCs w:val="21"/>
              </w:rPr>
            </w:pPr>
            <w:r w:rsidRPr="00C2361D">
              <w:rPr>
                <w:rFonts w:ascii="宋体" w:eastAsia="宋体" w:hAnsi="宋体" w:cs="Tahoma" w:hint="eastAsia"/>
                <w:kern w:val="0"/>
                <w:sz w:val="21"/>
                <w:szCs w:val="21"/>
              </w:rPr>
              <w:t>1</w:t>
            </w:r>
          </w:p>
        </w:tc>
        <w:tc>
          <w:tcPr>
            <w:tcW w:w="1455" w:type="dxa"/>
            <w:tcBorders>
              <w:top w:val="nil"/>
              <w:left w:val="nil"/>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墙面造型</w:t>
            </w:r>
            <w:proofErr w:type="gramStart"/>
            <w:r w:rsidRPr="00C2361D">
              <w:rPr>
                <w:rFonts w:ascii="宋体" w:eastAsia="宋体" w:hAnsi="宋体" w:cs="Tahoma" w:hint="eastAsia"/>
                <w:color w:val="000000"/>
                <w:kern w:val="0"/>
                <w:sz w:val="21"/>
                <w:szCs w:val="21"/>
              </w:rPr>
              <w:t>一</w:t>
            </w:r>
            <w:proofErr w:type="gramEnd"/>
            <w:r w:rsidRPr="00C2361D">
              <w:rPr>
                <w:rFonts w:ascii="宋体" w:eastAsia="宋体" w:hAnsi="宋体" w:cs="Tahoma" w:hint="eastAsia"/>
                <w:color w:val="000000"/>
                <w:kern w:val="0"/>
                <w:sz w:val="21"/>
                <w:szCs w:val="21"/>
              </w:rPr>
              <w:t>（一楼）</w:t>
            </w:r>
          </w:p>
        </w:tc>
        <w:tc>
          <w:tcPr>
            <w:tcW w:w="4341"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rPr>
                <w:rFonts w:ascii="宋体" w:eastAsia="宋体" w:hAnsi="宋体" w:cs="Tahoma"/>
                <w:kern w:val="0"/>
                <w:sz w:val="21"/>
                <w:szCs w:val="21"/>
              </w:rPr>
            </w:pPr>
            <w:r w:rsidRPr="00C2361D">
              <w:rPr>
                <w:rFonts w:ascii="宋体" w:eastAsia="宋体" w:hAnsi="宋体" w:cs="Tahoma" w:hint="eastAsia"/>
                <w:kern w:val="0"/>
                <w:sz w:val="21"/>
                <w:szCs w:val="21"/>
              </w:rPr>
              <w:t>1、原墙面喷刷彩色乳胶漆 ；                 2、高密度雪</w:t>
            </w:r>
            <w:proofErr w:type="gramStart"/>
            <w:r w:rsidRPr="00C2361D">
              <w:rPr>
                <w:rFonts w:ascii="宋体" w:eastAsia="宋体" w:hAnsi="宋体" w:cs="Tahoma" w:hint="eastAsia"/>
                <w:kern w:val="0"/>
                <w:sz w:val="21"/>
                <w:szCs w:val="21"/>
              </w:rPr>
              <w:t>弗</w:t>
            </w:r>
            <w:proofErr w:type="gramEnd"/>
            <w:r w:rsidRPr="00C2361D">
              <w:rPr>
                <w:rFonts w:ascii="宋体" w:eastAsia="宋体" w:hAnsi="宋体" w:cs="Tahoma" w:hint="eastAsia"/>
                <w:kern w:val="0"/>
                <w:sz w:val="21"/>
                <w:szCs w:val="21"/>
              </w:rPr>
              <w:t>板雕刻立体造型，高清UV画面；</w:t>
            </w:r>
            <w:r w:rsidRPr="00C2361D">
              <w:rPr>
                <w:rFonts w:ascii="宋体" w:eastAsia="宋体" w:hAnsi="宋体" w:cs="Tahoma" w:hint="eastAsia"/>
                <w:kern w:val="0"/>
                <w:sz w:val="21"/>
                <w:szCs w:val="21"/>
              </w:rPr>
              <w:br/>
              <w:t>3、高密度雪</w:t>
            </w:r>
            <w:proofErr w:type="gramStart"/>
            <w:r w:rsidRPr="00C2361D">
              <w:rPr>
                <w:rFonts w:ascii="宋体" w:eastAsia="宋体" w:hAnsi="宋体" w:cs="Tahoma" w:hint="eastAsia"/>
                <w:kern w:val="0"/>
                <w:sz w:val="21"/>
                <w:szCs w:val="21"/>
              </w:rPr>
              <w:t>弗</w:t>
            </w:r>
            <w:proofErr w:type="gramEnd"/>
            <w:r w:rsidRPr="00C2361D">
              <w:rPr>
                <w:rFonts w:ascii="宋体" w:eastAsia="宋体" w:hAnsi="宋体" w:cs="Tahoma" w:hint="eastAsia"/>
                <w:kern w:val="0"/>
                <w:sz w:val="21"/>
                <w:szCs w:val="21"/>
              </w:rPr>
              <w:t xml:space="preserve">板激光雕刻立体字；                                         4、定制软木画框；  </w:t>
            </w:r>
            <w:r w:rsidRPr="00C2361D">
              <w:rPr>
                <w:rFonts w:ascii="宋体" w:eastAsia="宋体" w:hAnsi="宋体" w:cs="Tahoma" w:hint="eastAsia"/>
                <w:kern w:val="0"/>
                <w:sz w:val="21"/>
                <w:szCs w:val="21"/>
              </w:rPr>
              <w:br/>
              <w:t xml:space="preserve">5、具体详见图纸；        </w:t>
            </w:r>
          </w:p>
        </w:tc>
        <w:tc>
          <w:tcPr>
            <w:tcW w:w="951" w:type="dxa"/>
            <w:tcBorders>
              <w:top w:val="nil"/>
              <w:left w:val="nil"/>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jc w:val="center"/>
              <w:rPr>
                <w:rFonts w:ascii="宋体" w:eastAsia="宋体" w:hAnsi="宋体" w:cs="Tahoma"/>
                <w:kern w:val="0"/>
                <w:sz w:val="21"/>
                <w:szCs w:val="21"/>
              </w:rPr>
            </w:pPr>
            <w:r w:rsidRPr="00C2361D">
              <w:rPr>
                <w:rFonts w:ascii="宋体" w:eastAsia="宋体" w:hAnsi="宋体" w:cs="Tahoma" w:hint="eastAsia"/>
                <w:kern w:val="0"/>
                <w:sz w:val="21"/>
                <w:szCs w:val="21"/>
              </w:rPr>
              <w:t>40m*3m</w:t>
            </w:r>
          </w:p>
        </w:tc>
        <w:tc>
          <w:tcPr>
            <w:tcW w:w="803"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项</w:t>
            </w:r>
          </w:p>
        </w:tc>
        <w:tc>
          <w:tcPr>
            <w:tcW w:w="751" w:type="dxa"/>
            <w:tcBorders>
              <w:top w:val="nil"/>
              <w:left w:val="nil"/>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jc w:val="center"/>
              <w:rPr>
                <w:rFonts w:ascii="宋体" w:eastAsia="宋体" w:hAnsi="宋体" w:cs="Tahoma"/>
                <w:kern w:val="0"/>
                <w:sz w:val="21"/>
                <w:szCs w:val="21"/>
              </w:rPr>
            </w:pPr>
            <w:r w:rsidRPr="00C2361D">
              <w:rPr>
                <w:rFonts w:ascii="宋体" w:eastAsia="宋体" w:hAnsi="宋体" w:cs="Tahoma" w:hint="eastAsia"/>
                <w:kern w:val="0"/>
                <w:sz w:val="21"/>
                <w:szCs w:val="21"/>
              </w:rPr>
              <w:t>1</w:t>
            </w:r>
          </w:p>
        </w:tc>
        <w:tc>
          <w:tcPr>
            <w:tcW w:w="742"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c>
          <w:tcPr>
            <w:tcW w:w="728" w:type="dxa"/>
            <w:tcBorders>
              <w:top w:val="nil"/>
              <w:left w:val="nil"/>
              <w:bottom w:val="single" w:sz="4" w:space="0" w:color="auto"/>
              <w:right w:val="single" w:sz="4" w:space="0" w:color="auto"/>
            </w:tcBorders>
            <w:shd w:val="clear" w:color="000000" w:fill="FFFFFF"/>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r>
      <w:tr w:rsidR="00322969" w:rsidRPr="00C2361D" w:rsidTr="00322969">
        <w:trPr>
          <w:trHeight w:val="216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2</w:t>
            </w:r>
          </w:p>
        </w:tc>
        <w:tc>
          <w:tcPr>
            <w:tcW w:w="1455" w:type="dxa"/>
            <w:tcBorders>
              <w:top w:val="nil"/>
              <w:left w:val="nil"/>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墙面造型二（二楼）</w:t>
            </w:r>
          </w:p>
        </w:tc>
        <w:tc>
          <w:tcPr>
            <w:tcW w:w="4341" w:type="dxa"/>
            <w:tcBorders>
              <w:top w:val="nil"/>
              <w:left w:val="nil"/>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 xml:space="preserve">1、墙面手绘   </w:t>
            </w:r>
            <w:r w:rsidRPr="00C2361D">
              <w:rPr>
                <w:rFonts w:ascii="宋体" w:eastAsia="宋体" w:hAnsi="宋体" w:cs="Tahoma" w:hint="eastAsia"/>
                <w:color w:val="000000"/>
                <w:kern w:val="0"/>
                <w:sz w:val="21"/>
                <w:szCs w:val="21"/>
              </w:rPr>
              <w:br/>
              <w:t>2、原墙面喷刷彩色乳胶漆</w:t>
            </w:r>
            <w:r w:rsidRPr="00C2361D">
              <w:rPr>
                <w:rFonts w:ascii="宋体" w:eastAsia="宋体" w:hAnsi="宋体" w:cs="Tahoma" w:hint="eastAsia"/>
                <w:color w:val="000000"/>
                <w:kern w:val="0"/>
                <w:sz w:val="21"/>
                <w:szCs w:val="21"/>
              </w:rPr>
              <w:br/>
              <w:t>3、高密度雪</w:t>
            </w:r>
            <w:proofErr w:type="gramStart"/>
            <w:r w:rsidRPr="00C2361D">
              <w:rPr>
                <w:rFonts w:ascii="宋体" w:eastAsia="宋体" w:hAnsi="宋体" w:cs="Tahoma" w:hint="eastAsia"/>
                <w:color w:val="000000"/>
                <w:kern w:val="0"/>
                <w:sz w:val="21"/>
                <w:szCs w:val="21"/>
              </w:rPr>
              <w:t>弗</w:t>
            </w:r>
            <w:proofErr w:type="gramEnd"/>
            <w:r w:rsidRPr="00C2361D">
              <w:rPr>
                <w:rFonts w:ascii="宋体" w:eastAsia="宋体" w:hAnsi="宋体" w:cs="Tahoma" w:hint="eastAsia"/>
                <w:color w:val="000000"/>
                <w:kern w:val="0"/>
                <w:sz w:val="21"/>
                <w:szCs w:val="21"/>
              </w:rPr>
              <w:t xml:space="preserve">板雕刻立体造型，高清UV画面                  </w:t>
            </w:r>
            <w:r w:rsidRPr="00C2361D">
              <w:rPr>
                <w:rFonts w:ascii="宋体" w:eastAsia="宋体" w:hAnsi="宋体" w:cs="Tahoma" w:hint="eastAsia"/>
                <w:color w:val="000000"/>
                <w:kern w:val="0"/>
                <w:sz w:val="21"/>
                <w:szCs w:val="21"/>
              </w:rPr>
              <w:br/>
              <w:t>4、高密度雪</w:t>
            </w:r>
            <w:proofErr w:type="gramStart"/>
            <w:r w:rsidRPr="00C2361D">
              <w:rPr>
                <w:rFonts w:ascii="宋体" w:eastAsia="宋体" w:hAnsi="宋体" w:cs="Tahoma" w:hint="eastAsia"/>
                <w:color w:val="000000"/>
                <w:kern w:val="0"/>
                <w:sz w:val="21"/>
                <w:szCs w:val="21"/>
              </w:rPr>
              <w:t>弗</w:t>
            </w:r>
            <w:proofErr w:type="gramEnd"/>
            <w:r w:rsidRPr="00C2361D">
              <w:rPr>
                <w:rFonts w:ascii="宋体" w:eastAsia="宋体" w:hAnsi="宋体" w:cs="Tahoma" w:hint="eastAsia"/>
                <w:color w:val="000000"/>
                <w:kern w:val="0"/>
                <w:sz w:val="21"/>
                <w:szCs w:val="21"/>
              </w:rPr>
              <w:t>板激光雕刻立体字</w:t>
            </w:r>
            <w:r w:rsidRPr="00C2361D">
              <w:rPr>
                <w:rFonts w:ascii="宋体" w:eastAsia="宋体" w:hAnsi="宋体" w:cs="Tahoma" w:hint="eastAsia"/>
                <w:color w:val="000000"/>
                <w:kern w:val="0"/>
                <w:sz w:val="21"/>
                <w:szCs w:val="21"/>
              </w:rPr>
              <w:br/>
              <w:t>5、具体详见图纸</w:t>
            </w:r>
          </w:p>
        </w:tc>
        <w:tc>
          <w:tcPr>
            <w:tcW w:w="951" w:type="dxa"/>
            <w:tcBorders>
              <w:top w:val="nil"/>
              <w:left w:val="nil"/>
              <w:bottom w:val="single" w:sz="4" w:space="0" w:color="auto"/>
              <w:right w:val="single" w:sz="4" w:space="0" w:color="auto"/>
            </w:tcBorders>
            <w:shd w:val="clear" w:color="000000" w:fill="FFFFFF"/>
            <w:noWrap/>
            <w:vAlign w:val="center"/>
            <w:hideMark/>
          </w:tcPr>
          <w:p w:rsidR="00322969" w:rsidRPr="00C2361D" w:rsidRDefault="00322969" w:rsidP="00322969">
            <w:pPr>
              <w:widowControl/>
              <w:spacing w:line="240" w:lineRule="auto"/>
              <w:ind w:firstLineChars="0" w:firstLine="0"/>
              <w:jc w:val="center"/>
              <w:rPr>
                <w:rFonts w:ascii="宋体" w:eastAsia="宋体" w:hAnsi="宋体" w:cs="Tahoma"/>
                <w:kern w:val="0"/>
                <w:sz w:val="21"/>
                <w:szCs w:val="21"/>
              </w:rPr>
            </w:pPr>
            <w:r w:rsidRPr="00C2361D">
              <w:rPr>
                <w:rFonts w:ascii="宋体" w:eastAsia="宋体" w:hAnsi="宋体" w:cs="Tahoma" w:hint="eastAsia"/>
                <w:kern w:val="0"/>
                <w:sz w:val="21"/>
                <w:szCs w:val="21"/>
              </w:rPr>
              <w:t>40m*3m</w:t>
            </w:r>
          </w:p>
        </w:tc>
        <w:tc>
          <w:tcPr>
            <w:tcW w:w="803" w:type="dxa"/>
            <w:tcBorders>
              <w:top w:val="nil"/>
              <w:left w:val="nil"/>
              <w:bottom w:val="single" w:sz="4" w:space="0" w:color="auto"/>
              <w:right w:val="single" w:sz="4" w:space="0" w:color="auto"/>
            </w:tcBorders>
            <w:shd w:val="clear" w:color="000000" w:fill="FFFFFF"/>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项</w:t>
            </w:r>
          </w:p>
        </w:tc>
        <w:tc>
          <w:tcPr>
            <w:tcW w:w="751" w:type="dxa"/>
            <w:tcBorders>
              <w:top w:val="nil"/>
              <w:left w:val="nil"/>
              <w:bottom w:val="single" w:sz="4" w:space="0" w:color="auto"/>
              <w:right w:val="single" w:sz="4" w:space="0" w:color="auto"/>
            </w:tcBorders>
            <w:shd w:val="clear" w:color="auto" w:fill="auto"/>
            <w:vAlign w:val="center"/>
            <w:hideMark/>
          </w:tcPr>
          <w:p w:rsidR="00322969" w:rsidRPr="00C2361D" w:rsidRDefault="00322969" w:rsidP="00322969">
            <w:pPr>
              <w:widowControl/>
              <w:spacing w:line="240" w:lineRule="auto"/>
              <w:ind w:firstLineChars="0" w:firstLine="0"/>
              <w:jc w:val="center"/>
              <w:rPr>
                <w:rFonts w:ascii="宋体" w:eastAsia="宋体" w:hAnsi="宋体" w:cs="Tahoma"/>
                <w:color w:val="000000"/>
                <w:kern w:val="0"/>
                <w:sz w:val="21"/>
                <w:szCs w:val="21"/>
              </w:rPr>
            </w:pPr>
            <w:r w:rsidRPr="00C2361D">
              <w:rPr>
                <w:rFonts w:ascii="宋体" w:eastAsia="宋体" w:hAnsi="宋体" w:cs="Tahoma" w:hint="eastAsia"/>
                <w:color w:val="000000"/>
                <w:kern w:val="0"/>
                <w:sz w:val="21"/>
                <w:szCs w:val="21"/>
              </w:rPr>
              <w:t>1</w:t>
            </w:r>
          </w:p>
        </w:tc>
        <w:tc>
          <w:tcPr>
            <w:tcW w:w="742" w:type="dxa"/>
            <w:tcBorders>
              <w:top w:val="nil"/>
              <w:left w:val="nil"/>
              <w:bottom w:val="single" w:sz="4" w:space="0" w:color="auto"/>
              <w:right w:val="single" w:sz="4" w:space="0" w:color="auto"/>
            </w:tcBorders>
            <w:shd w:val="clear" w:color="auto" w:fill="auto"/>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c>
          <w:tcPr>
            <w:tcW w:w="728" w:type="dxa"/>
            <w:tcBorders>
              <w:top w:val="nil"/>
              <w:left w:val="nil"/>
              <w:bottom w:val="single" w:sz="4" w:space="0" w:color="auto"/>
              <w:right w:val="single" w:sz="4" w:space="0" w:color="auto"/>
            </w:tcBorders>
            <w:shd w:val="clear" w:color="auto" w:fill="auto"/>
            <w:noWrap/>
            <w:vAlign w:val="bottom"/>
            <w:hideMark/>
          </w:tcPr>
          <w:p w:rsidR="00322969" w:rsidRPr="00C2361D" w:rsidRDefault="00322969" w:rsidP="00322969">
            <w:pPr>
              <w:widowControl/>
              <w:spacing w:line="240" w:lineRule="auto"/>
              <w:ind w:firstLineChars="0" w:firstLine="0"/>
              <w:rPr>
                <w:rFonts w:ascii="Tahoma" w:eastAsia="宋体" w:hAnsi="Tahoma" w:cs="Tahoma"/>
                <w:color w:val="000000"/>
                <w:kern w:val="0"/>
                <w:sz w:val="21"/>
                <w:szCs w:val="21"/>
              </w:rPr>
            </w:pPr>
            <w:r w:rsidRPr="00C2361D">
              <w:rPr>
                <w:rFonts w:ascii="Tahoma" w:eastAsia="宋体" w:hAnsi="Tahoma" w:cs="Tahoma"/>
                <w:color w:val="000000"/>
                <w:kern w:val="0"/>
                <w:sz w:val="21"/>
                <w:szCs w:val="21"/>
              </w:rPr>
              <w:t xml:space="preserve">　</w:t>
            </w:r>
          </w:p>
        </w:tc>
      </w:tr>
      <w:tr w:rsidR="00322969" w:rsidRPr="00C2361D" w:rsidTr="00322969">
        <w:trPr>
          <w:trHeight w:val="615"/>
        </w:trPr>
        <w:tc>
          <w:tcPr>
            <w:tcW w:w="10443"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322969" w:rsidRPr="00C2361D" w:rsidRDefault="00322969" w:rsidP="00322969">
            <w:pPr>
              <w:widowControl/>
              <w:spacing w:line="240" w:lineRule="auto"/>
              <w:ind w:firstLineChars="0" w:firstLine="0"/>
              <w:jc w:val="right"/>
              <w:rPr>
                <w:rFonts w:ascii="宋体" w:eastAsia="宋体" w:hAnsi="宋体" w:cs="Tahoma"/>
                <w:b/>
                <w:color w:val="000000"/>
                <w:kern w:val="0"/>
                <w:sz w:val="21"/>
                <w:szCs w:val="21"/>
              </w:rPr>
            </w:pPr>
            <w:r w:rsidRPr="00C2361D">
              <w:rPr>
                <w:rFonts w:ascii="宋体" w:eastAsia="宋体" w:hAnsi="宋体" w:cs="Tahoma" w:hint="eastAsia"/>
                <w:b/>
                <w:color w:val="000000"/>
                <w:kern w:val="0"/>
                <w:sz w:val="21"/>
                <w:szCs w:val="21"/>
              </w:rPr>
              <w:t>合  计：人民币                             元（小写）</w:t>
            </w:r>
            <w:r w:rsidRPr="00C2361D">
              <w:rPr>
                <w:rFonts w:ascii="宋体" w:eastAsia="宋体" w:hAnsi="宋体" w:cs="Tahoma" w:hint="eastAsia"/>
                <w:b/>
                <w:color w:val="000000"/>
                <w:kern w:val="0"/>
                <w:sz w:val="21"/>
                <w:szCs w:val="21"/>
              </w:rPr>
              <w:br/>
              <w:t xml:space="preserve">（大写）            </w:t>
            </w:r>
          </w:p>
        </w:tc>
      </w:tr>
    </w:tbl>
    <w:p w:rsidR="00322969" w:rsidRPr="00C2361D" w:rsidRDefault="00322969" w:rsidP="00322969">
      <w:pPr>
        <w:spacing w:line="240" w:lineRule="auto"/>
        <w:ind w:firstLine="422"/>
        <w:jc w:val="center"/>
        <w:rPr>
          <w:b/>
          <w:sz w:val="21"/>
          <w:szCs w:val="21"/>
          <w:u w:val="single"/>
        </w:rPr>
      </w:pPr>
      <w:bookmarkStart w:id="0" w:name="_GoBack"/>
      <w:bookmarkEnd w:id="0"/>
      <w:r w:rsidRPr="00C2361D">
        <w:rPr>
          <w:rFonts w:hint="eastAsia"/>
          <w:b/>
          <w:sz w:val="21"/>
          <w:szCs w:val="21"/>
        </w:rPr>
        <w:t>投标单位（盖章）：</w:t>
      </w:r>
    </w:p>
    <w:p w:rsidR="00322969" w:rsidRPr="00C2361D" w:rsidRDefault="00322969" w:rsidP="00322969">
      <w:pPr>
        <w:spacing w:line="240" w:lineRule="auto"/>
        <w:ind w:firstLine="422"/>
        <w:jc w:val="center"/>
        <w:rPr>
          <w:b/>
          <w:sz w:val="21"/>
          <w:szCs w:val="21"/>
        </w:rPr>
      </w:pPr>
      <w:r w:rsidRPr="00C2361D">
        <w:rPr>
          <w:rFonts w:hint="eastAsia"/>
          <w:b/>
          <w:sz w:val="21"/>
          <w:szCs w:val="21"/>
        </w:rPr>
        <w:t>法</w:t>
      </w:r>
      <w:r w:rsidRPr="00C2361D">
        <w:rPr>
          <w:rFonts w:hint="eastAsia"/>
          <w:b/>
          <w:sz w:val="21"/>
          <w:szCs w:val="21"/>
        </w:rPr>
        <w:t xml:space="preserve">    </w:t>
      </w:r>
      <w:r w:rsidRPr="00C2361D">
        <w:rPr>
          <w:rFonts w:hint="eastAsia"/>
          <w:b/>
          <w:sz w:val="21"/>
          <w:szCs w:val="21"/>
        </w:rPr>
        <w:t>人（印章）：</w:t>
      </w:r>
    </w:p>
    <w:p w:rsidR="00322969" w:rsidRPr="00322969" w:rsidRDefault="00322969" w:rsidP="00322969">
      <w:pPr>
        <w:spacing w:line="240" w:lineRule="auto"/>
        <w:ind w:firstLine="422"/>
        <w:jc w:val="center"/>
        <w:rPr>
          <w:b/>
          <w:sz w:val="21"/>
          <w:szCs w:val="21"/>
        </w:rPr>
      </w:pPr>
      <w:r w:rsidRPr="00C2361D">
        <w:rPr>
          <w:rFonts w:hint="eastAsia"/>
          <w:b/>
          <w:sz w:val="21"/>
          <w:szCs w:val="21"/>
        </w:rPr>
        <w:t>时</w:t>
      </w:r>
      <w:r w:rsidRPr="00C2361D">
        <w:rPr>
          <w:rFonts w:hint="eastAsia"/>
          <w:b/>
          <w:sz w:val="21"/>
          <w:szCs w:val="21"/>
        </w:rPr>
        <w:t xml:space="preserve">    </w:t>
      </w:r>
      <w:r w:rsidRPr="00C2361D">
        <w:rPr>
          <w:rFonts w:hint="eastAsia"/>
          <w:b/>
          <w:sz w:val="21"/>
          <w:szCs w:val="21"/>
        </w:rPr>
        <w:t>间：</w:t>
      </w:r>
    </w:p>
    <w:sectPr w:rsidR="00322969" w:rsidRPr="00322969" w:rsidSect="007323B8">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1C" w:rsidRDefault="005B161C" w:rsidP="00632539">
      <w:pPr>
        <w:ind w:firstLine="560"/>
      </w:pPr>
      <w:r>
        <w:separator/>
      </w:r>
    </w:p>
  </w:endnote>
  <w:endnote w:type="continuationSeparator" w:id="0">
    <w:p w:rsidR="005B161C" w:rsidRDefault="005B161C" w:rsidP="00632539">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charset w:val="00"/>
    <w:family w:val="roman"/>
    <w:pitch w:val="variable"/>
    <w:sig w:usb0="00000001"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altName w:val="Times New Roman"/>
    <w:panose1 w:val="00000000000000000000"/>
    <w:charset w:val="00"/>
    <w:family w:val="roman"/>
    <w:notTrueType/>
    <w:pitch w:val="default"/>
  </w:font>
  <w:font w:name="Ar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F7" w:rsidRDefault="00B11BF7">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F7" w:rsidRDefault="00B11BF7">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F7" w:rsidRDefault="00B11BF7">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1C" w:rsidRDefault="005B161C" w:rsidP="00632539">
      <w:pPr>
        <w:ind w:firstLine="560"/>
      </w:pPr>
      <w:r>
        <w:separator/>
      </w:r>
    </w:p>
  </w:footnote>
  <w:footnote w:type="continuationSeparator" w:id="0">
    <w:p w:rsidR="005B161C" w:rsidRDefault="005B161C" w:rsidP="00632539">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F7" w:rsidRDefault="00B11BF7">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F7" w:rsidRDefault="00B11BF7">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F7" w:rsidRDefault="00B11BF7">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95"/>
    <w:rsid w:val="000114FC"/>
    <w:rsid w:val="00013823"/>
    <w:rsid w:val="0005248F"/>
    <w:rsid w:val="00080B62"/>
    <w:rsid w:val="000A493D"/>
    <w:rsid w:val="000E635E"/>
    <w:rsid w:val="000F2BB5"/>
    <w:rsid w:val="000F5F7E"/>
    <w:rsid w:val="0013071F"/>
    <w:rsid w:val="001471EC"/>
    <w:rsid w:val="001602CC"/>
    <w:rsid w:val="00172D8F"/>
    <w:rsid w:val="001A6CCC"/>
    <w:rsid w:val="001C2809"/>
    <w:rsid w:val="001C6C62"/>
    <w:rsid w:val="001D7CF7"/>
    <w:rsid w:val="001E48EA"/>
    <w:rsid w:val="001E7CBF"/>
    <w:rsid w:val="001F2569"/>
    <w:rsid w:val="001F2BB0"/>
    <w:rsid w:val="00210852"/>
    <w:rsid w:val="00213455"/>
    <w:rsid w:val="0024441D"/>
    <w:rsid w:val="00253F30"/>
    <w:rsid w:val="00254354"/>
    <w:rsid w:val="002615B8"/>
    <w:rsid w:val="002906C7"/>
    <w:rsid w:val="00293B7E"/>
    <w:rsid w:val="002C3828"/>
    <w:rsid w:val="00314EF8"/>
    <w:rsid w:val="00322661"/>
    <w:rsid w:val="00322969"/>
    <w:rsid w:val="00333B51"/>
    <w:rsid w:val="003340EE"/>
    <w:rsid w:val="003702C0"/>
    <w:rsid w:val="00380C42"/>
    <w:rsid w:val="003C05ED"/>
    <w:rsid w:val="003C5AD0"/>
    <w:rsid w:val="003D4464"/>
    <w:rsid w:val="00435525"/>
    <w:rsid w:val="00457B6D"/>
    <w:rsid w:val="00460EBE"/>
    <w:rsid w:val="004637B7"/>
    <w:rsid w:val="00470B66"/>
    <w:rsid w:val="00473ED1"/>
    <w:rsid w:val="004759EE"/>
    <w:rsid w:val="004776BB"/>
    <w:rsid w:val="004A7C52"/>
    <w:rsid w:val="004F0233"/>
    <w:rsid w:val="0051120C"/>
    <w:rsid w:val="0052602F"/>
    <w:rsid w:val="00543132"/>
    <w:rsid w:val="00547EA1"/>
    <w:rsid w:val="00553563"/>
    <w:rsid w:val="005679C7"/>
    <w:rsid w:val="005861AD"/>
    <w:rsid w:val="00595A0C"/>
    <w:rsid w:val="005A144E"/>
    <w:rsid w:val="005A3B56"/>
    <w:rsid w:val="005A48A3"/>
    <w:rsid w:val="005B161C"/>
    <w:rsid w:val="005E1173"/>
    <w:rsid w:val="005E3222"/>
    <w:rsid w:val="00605804"/>
    <w:rsid w:val="00615499"/>
    <w:rsid w:val="006315F4"/>
    <w:rsid w:val="00632539"/>
    <w:rsid w:val="006428D9"/>
    <w:rsid w:val="00665FD1"/>
    <w:rsid w:val="00672E0C"/>
    <w:rsid w:val="006802A8"/>
    <w:rsid w:val="00682695"/>
    <w:rsid w:val="00682E3A"/>
    <w:rsid w:val="00683CE1"/>
    <w:rsid w:val="00691DF9"/>
    <w:rsid w:val="00691E37"/>
    <w:rsid w:val="006C32DC"/>
    <w:rsid w:val="0071322A"/>
    <w:rsid w:val="007323B8"/>
    <w:rsid w:val="0076545F"/>
    <w:rsid w:val="00772441"/>
    <w:rsid w:val="007735AD"/>
    <w:rsid w:val="00774567"/>
    <w:rsid w:val="00790519"/>
    <w:rsid w:val="007A14C7"/>
    <w:rsid w:val="007B13E4"/>
    <w:rsid w:val="007B73A5"/>
    <w:rsid w:val="007C086A"/>
    <w:rsid w:val="007D7877"/>
    <w:rsid w:val="007F4736"/>
    <w:rsid w:val="00804512"/>
    <w:rsid w:val="00804E24"/>
    <w:rsid w:val="00806700"/>
    <w:rsid w:val="00833516"/>
    <w:rsid w:val="008362DC"/>
    <w:rsid w:val="00842B18"/>
    <w:rsid w:val="00852909"/>
    <w:rsid w:val="00861A7A"/>
    <w:rsid w:val="00883545"/>
    <w:rsid w:val="008B6234"/>
    <w:rsid w:val="008B7BF3"/>
    <w:rsid w:val="008D04E7"/>
    <w:rsid w:val="008F5026"/>
    <w:rsid w:val="009148BE"/>
    <w:rsid w:val="0091532E"/>
    <w:rsid w:val="00917F43"/>
    <w:rsid w:val="009365CE"/>
    <w:rsid w:val="00955894"/>
    <w:rsid w:val="009646C9"/>
    <w:rsid w:val="009769A7"/>
    <w:rsid w:val="00977D79"/>
    <w:rsid w:val="00990CBC"/>
    <w:rsid w:val="0099788F"/>
    <w:rsid w:val="009B1F28"/>
    <w:rsid w:val="009C2BB9"/>
    <w:rsid w:val="009D1C2A"/>
    <w:rsid w:val="009D4FFB"/>
    <w:rsid w:val="009E6A09"/>
    <w:rsid w:val="009E72DD"/>
    <w:rsid w:val="00A038E8"/>
    <w:rsid w:val="00A065DB"/>
    <w:rsid w:val="00A0733D"/>
    <w:rsid w:val="00A15EA3"/>
    <w:rsid w:val="00A229E2"/>
    <w:rsid w:val="00A32209"/>
    <w:rsid w:val="00A402F9"/>
    <w:rsid w:val="00A422FF"/>
    <w:rsid w:val="00A4394D"/>
    <w:rsid w:val="00A5017F"/>
    <w:rsid w:val="00A54A8A"/>
    <w:rsid w:val="00A84FF1"/>
    <w:rsid w:val="00AB0B8B"/>
    <w:rsid w:val="00AD1449"/>
    <w:rsid w:val="00AD6DE5"/>
    <w:rsid w:val="00AF2F93"/>
    <w:rsid w:val="00AF3E3F"/>
    <w:rsid w:val="00AF5EE8"/>
    <w:rsid w:val="00B00338"/>
    <w:rsid w:val="00B03BBE"/>
    <w:rsid w:val="00B11BF7"/>
    <w:rsid w:val="00B23400"/>
    <w:rsid w:val="00B40A6B"/>
    <w:rsid w:val="00B70665"/>
    <w:rsid w:val="00B818EE"/>
    <w:rsid w:val="00B936CB"/>
    <w:rsid w:val="00B979FB"/>
    <w:rsid w:val="00BC6B8D"/>
    <w:rsid w:val="00BE1659"/>
    <w:rsid w:val="00C109A2"/>
    <w:rsid w:val="00C1771C"/>
    <w:rsid w:val="00C2361D"/>
    <w:rsid w:val="00C46CD7"/>
    <w:rsid w:val="00C54ACA"/>
    <w:rsid w:val="00C55DC2"/>
    <w:rsid w:val="00C81731"/>
    <w:rsid w:val="00C8206B"/>
    <w:rsid w:val="00C84223"/>
    <w:rsid w:val="00D042A1"/>
    <w:rsid w:val="00D11F4B"/>
    <w:rsid w:val="00D202AB"/>
    <w:rsid w:val="00D40810"/>
    <w:rsid w:val="00D47E55"/>
    <w:rsid w:val="00D70730"/>
    <w:rsid w:val="00DD7863"/>
    <w:rsid w:val="00DE3AE0"/>
    <w:rsid w:val="00DE66A9"/>
    <w:rsid w:val="00E025D3"/>
    <w:rsid w:val="00E10C13"/>
    <w:rsid w:val="00E3075E"/>
    <w:rsid w:val="00E32DB8"/>
    <w:rsid w:val="00E51967"/>
    <w:rsid w:val="00E62F3F"/>
    <w:rsid w:val="00E631C5"/>
    <w:rsid w:val="00E7480F"/>
    <w:rsid w:val="00E75B35"/>
    <w:rsid w:val="00E909F7"/>
    <w:rsid w:val="00E93FF5"/>
    <w:rsid w:val="00F04A54"/>
    <w:rsid w:val="00F2125C"/>
    <w:rsid w:val="00F23EBE"/>
    <w:rsid w:val="00F263C5"/>
    <w:rsid w:val="00F30A65"/>
    <w:rsid w:val="00F34A4C"/>
    <w:rsid w:val="00F3660B"/>
    <w:rsid w:val="00F3704E"/>
    <w:rsid w:val="00F42152"/>
    <w:rsid w:val="00F541FB"/>
    <w:rsid w:val="00F72D5E"/>
    <w:rsid w:val="00F74539"/>
    <w:rsid w:val="00F876EF"/>
    <w:rsid w:val="00FE7C15"/>
    <w:rsid w:val="00FF448C"/>
    <w:rsid w:val="01033FE8"/>
    <w:rsid w:val="034C786C"/>
    <w:rsid w:val="17331806"/>
    <w:rsid w:val="44CA1D74"/>
    <w:rsid w:val="6FCD2DF3"/>
    <w:rsid w:val="74080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776B9425-3E5B-4086-B0B4-5D7EE181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539"/>
    <w:pPr>
      <w:widowControl w:val="0"/>
      <w:spacing w:line="360" w:lineRule="auto"/>
      <w:ind w:firstLineChars="200" w:firstLine="200"/>
    </w:pPr>
    <w:rPr>
      <w:kern w:val="2"/>
      <w:sz w:val="28"/>
      <w:szCs w:val="24"/>
    </w:rPr>
  </w:style>
  <w:style w:type="paragraph" w:styleId="1">
    <w:name w:val="heading 1"/>
    <w:basedOn w:val="a"/>
    <w:next w:val="a"/>
    <w:link w:val="1Char"/>
    <w:uiPriority w:val="99"/>
    <w:qFormat/>
    <w:rsid w:val="007323B8"/>
    <w:pPr>
      <w:keepNext/>
      <w:keepLines/>
      <w:spacing w:line="576" w:lineRule="auto"/>
      <w:jc w:val="center"/>
      <w:outlineLvl w:val="0"/>
    </w:pPr>
    <w:rPr>
      <w:rFonts w:ascii="宋体" w:eastAsia="宋体" w:hAnsi="宋体" w:cs="宋体"/>
      <w:b/>
      <w:bCs/>
      <w:kern w:val="44"/>
      <w:sz w:val="44"/>
      <w:szCs w:val="44"/>
    </w:rPr>
  </w:style>
  <w:style w:type="paragraph" w:styleId="2">
    <w:name w:val="heading 2"/>
    <w:basedOn w:val="a"/>
    <w:next w:val="a"/>
    <w:link w:val="2Char"/>
    <w:uiPriority w:val="9"/>
    <w:semiHidden/>
    <w:unhideWhenUsed/>
    <w:qFormat/>
    <w:rsid w:val="007323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323B8"/>
    <w:rPr>
      <w:b/>
      <w:bCs/>
    </w:rPr>
  </w:style>
  <w:style w:type="paragraph" w:styleId="a4">
    <w:name w:val="annotation text"/>
    <w:basedOn w:val="a"/>
    <w:link w:val="Char0"/>
    <w:uiPriority w:val="99"/>
    <w:semiHidden/>
    <w:unhideWhenUsed/>
    <w:qFormat/>
    <w:rsid w:val="007323B8"/>
  </w:style>
  <w:style w:type="paragraph" w:styleId="a5">
    <w:name w:val="Body Text"/>
    <w:basedOn w:val="a"/>
    <w:uiPriority w:val="1"/>
    <w:qFormat/>
    <w:rsid w:val="007323B8"/>
    <w:pPr>
      <w:ind w:left="118"/>
    </w:pPr>
    <w:rPr>
      <w:rFonts w:ascii="宋体" w:eastAsia="宋体" w:hAnsi="宋体"/>
      <w:sz w:val="21"/>
      <w:szCs w:val="21"/>
    </w:rPr>
  </w:style>
  <w:style w:type="paragraph" w:styleId="a6">
    <w:name w:val="Plain Text"/>
    <w:basedOn w:val="a"/>
    <w:link w:val="Char1"/>
    <w:uiPriority w:val="99"/>
    <w:unhideWhenUsed/>
    <w:qFormat/>
    <w:rsid w:val="007323B8"/>
    <w:rPr>
      <w:rFonts w:ascii="Ari" w:eastAsia="宋体" w:hAnsi="Ari" w:cs="宋体"/>
      <w:kern w:val="0"/>
      <w:sz w:val="20"/>
      <w:szCs w:val="20"/>
    </w:rPr>
  </w:style>
  <w:style w:type="paragraph" w:styleId="a7">
    <w:name w:val="Balloon Text"/>
    <w:basedOn w:val="a"/>
    <w:link w:val="Char2"/>
    <w:uiPriority w:val="99"/>
    <w:semiHidden/>
    <w:unhideWhenUsed/>
    <w:qFormat/>
    <w:rsid w:val="007323B8"/>
    <w:rPr>
      <w:sz w:val="18"/>
      <w:szCs w:val="18"/>
    </w:rPr>
  </w:style>
  <w:style w:type="paragraph" w:styleId="a8">
    <w:name w:val="footer"/>
    <w:basedOn w:val="a"/>
    <w:link w:val="Char3"/>
    <w:uiPriority w:val="99"/>
    <w:unhideWhenUsed/>
    <w:qFormat/>
    <w:rsid w:val="007323B8"/>
    <w:pPr>
      <w:tabs>
        <w:tab w:val="center" w:pos="4153"/>
        <w:tab w:val="right" w:pos="8306"/>
      </w:tabs>
      <w:snapToGrid w:val="0"/>
    </w:pPr>
    <w:rPr>
      <w:sz w:val="18"/>
      <w:szCs w:val="18"/>
    </w:rPr>
  </w:style>
  <w:style w:type="paragraph" w:styleId="a9">
    <w:name w:val="header"/>
    <w:basedOn w:val="a"/>
    <w:link w:val="Char4"/>
    <w:uiPriority w:val="99"/>
    <w:unhideWhenUsed/>
    <w:qFormat/>
    <w:rsid w:val="007323B8"/>
    <w:pPr>
      <w:pBdr>
        <w:bottom w:val="single" w:sz="6" w:space="1" w:color="auto"/>
      </w:pBdr>
      <w:tabs>
        <w:tab w:val="center" w:pos="4153"/>
        <w:tab w:val="right" w:pos="8306"/>
      </w:tabs>
      <w:snapToGrid w:val="0"/>
      <w:jc w:val="center"/>
    </w:pPr>
    <w:rPr>
      <w:sz w:val="18"/>
      <w:szCs w:val="18"/>
    </w:rPr>
  </w:style>
  <w:style w:type="character" w:styleId="aa">
    <w:name w:val="Strong"/>
    <w:qFormat/>
    <w:rsid w:val="007323B8"/>
    <w:rPr>
      <w:b/>
      <w:bCs/>
    </w:rPr>
  </w:style>
  <w:style w:type="character" w:styleId="ab">
    <w:name w:val="Hyperlink"/>
    <w:uiPriority w:val="99"/>
    <w:unhideWhenUsed/>
    <w:qFormat/>
    <w:rsid w:val="007323B8"/>
    <w:rPr>
      <w:color w:val="0000FF"/>
      <w:u w:val="single"/>
    </w:rPr>
  </w:style>
  <w:style w:type="character" w:styleId="ac">
    <w:name w:val="annotation reference"/>
    <w:basedOn w:val="a0"/>
    <w:uiPriority w:val="99"/>
    <w:semiHidden/>
    <w:unhideWhenUsed/>
    <w:qFormat/>
    <w:rsid w:val="007323B8"/>
    <w:rPr>
      <w:sz w:val="21"/>
      <w:szCs w:val="21"/>
    </w:rPr>
  </w:style>
  <w:style w:type="table" w:styleId="ad">
    <w:name w:val="Table Grid"/>
    <w:basedOn w:val="a1"/>
    <w:qFormat/>
    <w:rsid w:val="007323B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7323B8"/>
    <w:pPr>
      <w:ind w:firstLine="420"/>
    </w:pPr>
    <w:rPr>
      <w:rFonts w:ascii="Times New Roman" w:eastAsia="宋体" w:hAnsi="Times New Roman" w:cs="Times New Roman"/>
      <w:sz w:val="21"/>
      <w:szCs w:val="21"/>
    </w:rPr>
  </w:style>
  <w:style w:type="character" w:customStyle="1" w:styleId="15">
    <w:name w:val="15"/>
    <w:qFormat/>
    <w:rsid w:val="007323B8"/>
    <w:rPr>
      <w:rFonts w:ascii="Times New Roman" w:hAnsi="Times New Roman" w:cs="Times New Roman" w:hint="default"/>
      <w:sz w:val="21"/>
      <w:szCs w:val="21"/>
    </w:rPr>
  </w:style>
  <w:style w:type="character" w:customStyle="1" w:styleId="1Char">
    <w:name w:val="标题 1 Char"/>
    <w:basedOn w:val="a0"/>
    <w:link w:val="1"/>
    <w:uiPriority w:val="99"/>
    <w:qFormat/>
    <w:rsid w:val="007323B8"/>
    <w:rPr>
      <w:rFonts w:ascii="宋体" w:eastAsia="宋体" w:hAnsi="宋体" w:cs="宋体"/>
      <w:b/>
      <w:bCs/>
      <w:kern w:val="44"/>
      <w:sz w:val="44"/>
      <w:szCs w:val="44"/>
    </w:rPr>
  </w:style>
  <w:style w:type="character" w:customStyle="1" w:styleId="Char1">
    <w:name w:val="纯文本 Char"/>
    <w:basedOn w:val="a0"/>
    <w:link w:val="a6"/>
    <w:uiPriority w:val="99"/>
    <w:qFormat/>
    <w:rsid w:val="007323B8"/>
    <w:rPr>
      <w:rFonts w:ascii="Ari" w:eastAsia="宋体" w:hAnsi="Ari" w:cs="宋体"/>
      <w:kern w:val="0"/>
      <w:sz w:val="20"/>
      <w:szCs w:val="20"/>
    </w:rPr>
  </w:style>
  <w:style w:type="character" w:customStyle="1" w:styleId="2Char">
    <w:name w:val="标题 2 Char"/>
    <w:basedOn w:val="a0"/>
    <w:link w:val="2"/>
    <w:uiPriority w:val="9"/>
    <w:semiHidden/>
    <w:qFormat/>
    <w:rsid w:val="007323B8"/>
    <w:rPr>
      <w:rFonts w:asciiTheme="majorHAnsi" w:eastAsiaTheme="majorEastAsia" w:hAnsiTheme="majorHAnsi" w:cstheme="majorBidi"/>
      <w:b/>
      <w:bCs/>
      <w:sz w:val="32"/>
      <w:szCs w:val="32"/>
    </w:rPr>
  </w:style>
  <w:style w:type="character" w:customStyle="1" w:styleId="Char4">
    <w:name w:val="页眉 Char"/>
    <w:basedOn w:val="a0"/>
    <w:link w:val="a9"/>
    <w:uiPriority w:val="99"/>
    <w:qFormat/>
    <w:rsid w:val="007323B8"/>
    <w:rPr>
      <w:sz w:val="18"/>
      <w:szCs w:val="18"/>
    </w:rPr>
  </w:style>
  <w:style w:type="character" w:customStyle="1" w:styleId="Char3">
    <w:name w:val="页脚 Char"/>
    <w:basedOn w:val="a0"/>
    <w:link w:val="a8"/>
    <w:uiPriority w:val="99"/>
    <w:qFormat/>
    <w:rsid w:val="007323B8"/>
    <w:rPr>
      <w:sz w:val="18"/>
      <w:szCs w:val="18"/>
    </w:rPr>
  </w:style>
  <w:style w:type="character" w:customStyle="1" w:styleId="Char5">
    <w:name w:val="普通正文 Char"/>
    <w:link w:val="af"/>
    <w:qFormat/>
    <w:rsid w:val="007323B8"/>
    <w:rPr>
      <w:rFonts w:ascii="Arial" w:eastAsia="宋体" w:hAnsi="Arial" w:cs="Times New Roman"/>
      <w:sz w:val="24"/>
      <w:szCs w:val="24"/>
    </w:rPr>
  </w:style>
  <w:style w:type="paragraph" w:customStyle="1" w:styleId="af">
    <w:name w:val="普通正文"/>
    <w:basedOn w:val="a"/>
    <w:link w:val="Char5"/>
    <w:qFormat/>
    <w:rsid w:val="007323B8"/>
    <w:pPr>
      <w:adjustRightInd w:val="0"/>
      <w:spacing w:before="120" w:after="120"/>
      <w:ind w:firstLine="480"/>
    </w:pPr>
    <w:rPr>
      <w:rFonts w:ascii="Arial" w:eastAsia="宋体" w:hAnsi="Arial" w:cs="Times New Roman"/>
      <w:kern w:val="0"/>
    </w:rPr>
  </w:style>
  <w:style w:type="character" w:customStyle="1" w:styleId="Char0">
    <w:name w:val="批注文字 Char"/>
    <w:basedOn w:val="a0"/>
    <w:link w:val="a4"/>
    <w:uiPriority w:val="99"/>
    <w:semiHidden/>
    <w:rsid w:val="007323B8"/>
    <w:rPr>
      <w:kern w:val="2"/>
      <w:sz w:val="24"/>
      <w:szCs w:val="24"/>
    </w:rPr>
  </w:style>
  <w:style w:type="character" w:customStyle="1" w:styleId="Char">
    <w:name w:val="批注主题 Char"/>
    <w:basedOn w:val="Char0"/>
    <w:link w:val="a3"/>
    <w:uiPriority w:val="99"/>
    <w:semiHidden/>
    <w:qFormat/>
    <w:rsid w:val="007323B8"/>
    <w:rPr>
      <w:b/>
      <w:bCs/>
      <w:kern w:val="2"/>
      <w:sz w:val="24"/>
      <w:szCs w:val="24"/>
    </w:rPr>
  </w:style>
  <w:style w:type="character" w:customStyle="1" w:styleId="Char2">
    <w:name w:val="批注框文本 Char"/>
    <w:basedOn w:val="a0"/>
    <w:link w:val="a7"/>
    <w:uiPriority w:val="99"/>
    <w:semiHidden/>
    <w:qFormat/>
    <w:rsid w:val="007323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9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30"/>
    <customShpInfo spid="_x0000_s1029"/>
    <customShpInfo spid="_x0000_s1032"/>
    <customShpInfo spid="_x0000_s1031"/>
    <customShpInfo spid="_x0000_s1028"/>
    <customShpInfo spid="_x0000_s1035"/>
    <customShpInfo spid="_x0000_s1034"/>
    <customShpInfo spid="_x0000_s1037"/>
    <customShpInfo spid="_x0000_s1036"/>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4C80E-9765-4B01-A179-F933F8E2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435</Words>
  <Characters>2484</Characters>
  <Application>Microsoft Office Word</Application>
  <DocSecurity>0</DocSecurity>
  <Lines>20</Lines>
  <Paragraphs>5</Paragraphs>
  <ScaleCrop>false</ScaleCrop>
  <Company>pengfilm</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film peng</dc:creator>
  <cp:lastModifiedBy>Sky123.Org</cp:lastModifiedBy>
  <cp:revision>13</cp:revision>
  <cp:lastPrinted>2018-11-07T08:28:00Z</cp:lastPrinted>
  <dcterms:created xsi:type="dcterms:W3CDTF">2018-11-07T12:40:00Z</dcterms:created>
  <dcterms:modified xsi:type="dcterms:W3CDTF">2018-11-09T01:42:00Z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