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668" w:rsidRDefault="009C0668" w:rsidP="009C0668">
      <w:pPr>
        <w:autoSpaceDE w:val="0"/>
        <w:autoSpaceDN w:val="0"/>
        <w:adjustRightInd w:val="0"/>
        <w:spacing w:line="360" w:lineRule="auto"/>
        <w:ind w:left="-2835"/>
        <w:jc w:val="center"/>
        <w:rPr>
          <w:rFonts w:ascii="宋体" w:hAnsi="宋体"/>
          <w:kern w:val="0"/>
          <w:sz w:val="84"/>
          <w:szCs w:val="84"/>
        </w:rPr>
      </w:pPr>
    </w:p>
    <w:p w:rsidR="009C0668" w:rsidRDefault="009C0668" w:rsidP="009C0668">
      <w:pPr>
        <w:autoSpaceDE w:val="0"/>
        <w:autoSpaceDN w:val="0"/>
        <w:adjustRightInd w:val="0"/>
        <w:spacing w:line="360" w:lineRule="auto"/>
        <w:ind w:left="-2835"/>
        <w:jc w:val="center"/>
        <w:rPr>
          <w:rFonts w:ascii="宋体" w:hAnsi="宋体"/>
          <w:kern w:val="0"/>
          <w:sz w:val="84"/>
          <w:szCs w:val="84"/>
        </w:rPr>
      </w:pPr>
      <w:r>
        <w:rPr>
          <w:rFonts w:ascii="宋体" w:hAnsi="宋体" w:hint="eastAsia"/>
          <w:kern w:val="0"/>
          <w:sz w:val="84"/>
          <w:szCs w:val="84"/>
        </w:rPr>
        <w:t xml:space="preserve">       招  标</w:t>
      </w:r>
      <w:r>
        <w:rPr>
          <w:rFonts w:ascii="宋体" w:hAnsi="宋体"/>
          <w:kern w:val="0"/>
          <w:sz w:val="84"/>
          <w:szCs w:val="84"/>
        </w:rPr>
        <w:t xml:space="preserve">  </w:t>
      </w:r>
      <w:r>
        <w:rPr>
          <w:rFonts w:ascii="宋体" w:hAnsi="宋体" w:hint="eastAsia"/>
          <w:kern w:val="0"/>
          <w:sz w:val="84"/>
          <w:szCs w:val="84"/>
        </w:rPr>
        <w:t>文</w:t>
      </w:r>
      <w:r>
        <w:rPr>
          <w:rFonts w:ascii="宋体" w:hAnsi="宋体"/>
          <w:kern w:val="0"/>
          <w:sz w:val="84"/>
          <w:szCs w:val="84"/>
        </w:rPr>
        <w:t xml:space="preserve">  </w:t>
      </w:r>
      <w:r>
        <w:rPr>
          <w:rFonts w:ascii="宋体" w:hAnsi="宋体" w:hint="eastAsia"/>
          <w:kern w:val="0"/>
          <w:sz w:val="84"/>
          <w:szCs w:val="84"/>
        </w:rPr>
        <w:t>件</w:t>
      </w:r>
    </w:p>
    <w:p w:rsidR="009C0668" w:rsidRDefault="009C0668" w:rsidP="009C0668">
      <w:pPr>
        <w:autoSpaceDE w:val="0"/>
        <w:autoSpaceDN w:val="0"/>
        <w:adjustRightInd w:val="0"/>
        <w:spacing w:line="360" w:lineRule="auto"/>
        <w:jc w:val="center"/>
        <w:rPr>
          <w:rFonts w:ascii="宋体" w:hAnsi="宋体"/>
          <w:kern w:val="0"/>
          <w:sz w:val="48"/>
        </w:rPr>
      </w:pPr>
    </w:p>
    <w:p w:rsidR="009C0668" w:rsidRDefault="009C0668" w:rsidP="009C0668">
      <w:pPr>
        <w:rPr>
          <w:rFonts w:ascii="宋体" w:hAnsi="宋体"/>
          <w:sz w:val="32"/>
          <w:szCs w:val="32"/>
        </w:rPr>
      </w:pPr>
    </w:p>
    <w:p w:rsidR="009C0668" w:rsidRDefault="009C0668" w:rsidP="009C0668">
      <w:pPr>
        <w:ind w:firstLineChars="466" w:firstLine="1678"/>
        <w:rPr>
          <w:rFonts w:ascii="宋体" w:hAnsi="宋体"/>
          <w:sz w:val="36"/>
          <w:szCs w:val="36"/>
        </w:rPr>
      </w:pPr>
    </w:p>
    <w:p w:rsidR="009C0668" w:rsidRDefault="009C0668" w:rsidP="009C0668">
      <w:pPr>
        <w:ind w:firstLineChars="116" w:firstLine="371"/>
        <w:jc w:val="center"/>
        <w:rPr>
          <w:rFonts w:ascii="宋体" w:hAnsi="宋体"/>
          <w:bCs/>
          <w:sz w:val="32"/>
          <w:szCs w:val="32"/>
        </w:rPr>
      </w:pPr>
      <w:r>
        <w:rPr>
          <w:rFonts w:ascii="宋体" w:hAnsi="宋体" w:hint="eastAsia"/>
          <w:sz w:val="32"/>
          <w:szCs w:val="32"/>
        </w:rPr>
        <w:t>项目名称:</w:t>
      </w:r>
      <w:r>
        <w:rPr>
          <w:rFonts w:ascii="宋体" w:hAnsi="宋体" w:hint="eastAsia"/>
          <w:bCs/>
          <w:kern w:val="0"/>
          <w:sz w:val="32"/>
          <w:szCs w:val="32"/>
        </w:rPr>
        <w:t xml:space="preserve"> </w:t>
      </w:r>
      <w:r>
        <w:rPr>
          <w:rFonts w:ascii="宋体" w:hAnsi="宋体" w:hint="eastAsia"/>
          <w:bCs/>
          <w:sz w:val="32"/>
          <w:szCs w:val="32"/>
        </w:rPr>
        <w:t>泰州职业技术学院灭火器灌装维保项目</w:t>
      </w:r>
    </w:p>
    <w:p w:rsidR="009C0668" w:rsidRDefault="009C0668" w:rsidP="009C0668">
      <w:pPr>
        <w:rPr>
          <w:rFonts w:ascii="宋体" w:hAnsi="宋体"/>
          <w:sz w:val="36"/>
          <w:szCs w:val="36"/>
        </w:rPr>
      </w:pPr>
    </w:p>
    <w:p w:rsidR="009C0668" w:rsidRDefault="009C0668" w:rsidP="009C0668">
      <w:pPr>
        <w:jc w:val="center"/>
        <w:rPr>
          <w:rFonts w:ascii="宋体" w:hAnsi="宋体"/>
          <w:sz w:val="32"/>
          <w:szCs w:val="32"/>
        </w:rPr>
      </w:pPr>
      <w:r>
        <w:rPr>
          <w:rFonts w:ascii="宋体" w:hAnsi="宋体" w:hint="eastAsia"/>
          <w:sz w:val="32"/>
          <w:szCs w:val="32"/>
        </w:rPr>
        <w:t>项目编号：</w:t>
      </w:r>
      <w:r>
        <w:rPr>
          <w:rFonts w:ascii="宋体" w:hAnsi="宋体" w:hint="eastAsia"/>
          <w:bCs/>
          <w:sz w:val="32"/>
          <w:szCs w:val="32"/>
        </w:rPr>
        <w:t xml:space="preserve"> </w:t>
      </w:r>
      <w:r w:rsidR="00E111F3">
        <w:rPr>
          <w:rFonts w:ascii="宋体" w:hAnsi="宋体" w:hint="eastAsia"/>
          <w:bCs/>
          <w:sz w:val="32"/>
          <w:szCs w:val="32"/>
        </w:rPr>
        <w:t>TZY21005</w:t>
      </w:r>
    </w:p>
    <w:p w:rsidR="009C0668" w:rsidRDefault="009C0668" w:rsidP="009C0668">
      <w:pPr>
        <w:tabs>
          <w:tab w:val="left" w:pos="6435"/>
        </w:tabs>
        <w:rPr>
          <w:rFonts w:ascii="宋体" w:hAnsi="宋体"/>
          <w:sz w:val="44"/>
          <w:szCs w:val="44"/>
        </w:rPr>
      </w:pPr>
      <w:r>
        <w:rPr>
          <w:rFonts w:ascii="宋体" w:hAnsi="宋体"/>
          <w:sz w:val="44"/>
          <w:szCs w:val="44"/>
        </w:rPr>
        <w:tab/>
      </w:r>
    </w:p>
    <w:p w:rsidR="009C0668" w:rsidRDefault="009C0668" w:rsidP="009C0668">
      <w:pPr>
        <w:rPr>
          <w:rFonts w:ascii="宋体" w:hAnsi="宋体"/>
          <w:sz w:val="44"/>
          <w:szCs w:val="44"/>
        </w:rPr>
      </w:pPr>
    </w:p>
    <w:p w:rsidR="009C0668" w:rsidRDefault="009C0668" w:rsidP="009C0668">
      <w:pPr>
        <w:rPr>
          <w:rFonts w:ascii="宋体" w:hAnsi="宋体"/>
          <w:sz w:val="44"/>
          <w:szCs w:val="44"/>
        </w:rPr>
      </w:pPr>
    </w:p>
    <w:p w:rsidR="009C0668" w:rsidRDefault="009C0668" w:rsidP="009C0668">
      <w:pPr>
        <w:rPr>
          <w:rFonts w:ascii="宋体" w:hAnsi="宋体"/>
          <w:sz w:val="44"/>
          <w:szCs w:val="44"/>
        </w:rPr>
      </w:pPr>
    </w:p>
    <w:p w:rsidR="009C0668" w:rsidRDefault="009C0668" w:rsidP="009C0668">
      <w:pPr>
        <w:rPr>
          <w:rFonts w:ascii="宋体" w:hAnsi="宋体"/>
          <w:sz w:val="44"/>
          <w:szCs w:val="44"/>
        </w:rPr>
      </w:pPr>
    </w:p>
    <w:p w:rsidR="009C0668" w:rsidRDefault="009C0668" w:rsidP="009C0668">
      <w:pPr>
        <w:rPr>
          <w:rFonts w:ascii="宋体" w:hAnsi="宋体"/>
          <w:sz w:val="44"/>
          <w:szCs w:val="44"/>
        </w:rPr>
      </w:pPr>
    </w:p>
    <w:p w:rsidR="009C0668" w:rsidRDefault="009C0668" w:rsidP="009C0668">
      <w:pPr>
        <w:rPr>
          <w:rFonts w:ascii="宋体" w:hAnsi="宋体"/>
          <w:sz w:val="44"/>
          <w:szCs w:val="44"/>
        </w:rPr>
      </w:pPr>
    </w:p>
    <w:p w:rsidR="009C0668" w:rsidRDefault="009C0668" w:rsidP="009C0668">
      <w:pPr>
        <w:rPr>
          <w:rFonts w:ascii="宋体" w:hAnsi="宋体"/>
          <w:sz w:val="44"/>
          <w:szCs w:val="44"/>
        </w:rPr>
      </w:pPr>
    </w:p>
    <w:p w:rsidR="009C0668" w:rsidRDefault="009C0668" w:rsidP="009C0668">
      <w:pPr>
        <w:rPr>
          <w:rFonts w:ascii="宋体" w:hAnsi="宋体"/>
          <w:sz w:val="32"/>
          <w:szCs w:val="32"/>
        </w:rPr>
      </w:pPr>
    </w:p>
    <w:p w:rsidR="009C0668" w:rsidRDefault="009C0668" w:rsidP="009C0668">
      <w:pPr>
        <w:jc w:val="center"/>
        <w:rPr>
          <w:rFonts w:ascii="宋体" w:hAnsi="宋体" w:cs="宋体"/>
          <w:spacing w:val="20"/>
          <w:sz w:val="32"/>
          <w:szCs w:val="32"/>
        </w:rPr>
      </w:pPr>
      <w:r>
        <w:rPr>
          <w:rFonts w:ascii="宋体" w:hAnsi="宋体" w:hint="eastAsia"/>
          <w:spacing w:val="20"/>
          <w:sz w:val="32"/>
          <w:szCs w:val="32"/>
        </w:rPr>
        <w:t>泰州职业技术学院</w:t>
      </w:r>
    </w:p>
    <w:p w:rsidR="009C0668" w:rsidRDefault="009C0668" w:rsidP="009C0668">
      <w:pPr>
        <w:jc w:val="center"/>
        <w:rPr>
          <w:rFonts w:ascii="宋体" w:hAnsi="宋体"/>
          <w:sz w:val="32"/>
          <w:szCs w:val="32"/>
        </w:rPr>
      </w:pPr>
    </w:p>
    <w:p w:rsidR="009C0668" w:rsidRDefault="009C0668" w:rsidP="009C0668">
      <w:pPr>
        <w:jc w:val="center"/>
        <w:rPr>
          <w:rFonts w:ascii="宋体" w:hAnsi="宋体"/>
          <w:spacing w:val="20"/>
          <w:sz w:val="32"/>
          <w:szCs w:val="32"/>
        </w:rPr>
      </w:pPr>
      <w:r>
        <w:rPr>
          <w:rFonts w:ascii="宋体" w:hAnsi="宋体" w:hint="eastAsia"/>
          <w:spacing w:val="20"/>
          <w:sz w:val="32"/>
          <w:szCs w:val="32"/>
        </w:rPr>
        <w:t>二〇二一年四月</w:t>
      </w:r>
      <w:bookmarkStart w:id="0" w:name="_Toc89482912"/>
      <w:bookmarkStart w:id="1" w:name="_Toc198024780"/>
      <w:bookmarkStart w:id="2" w:name="_Toc219286595"/>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pStyle w:val="Char1"/>
        <w:numPr>
          <w:ilvl w:val="0"/>
          <w:numId w:val="2"/>
        </w:numPr>
        <w:tabs>
          <w:tab w:val="left" w:pos="1455"/>
        </w:tabs>
        <w:ind w:rightChars="-52" w:right="-109"/>
        <w:jc w:val="center"/>
        <w:rPr>
          <w:rFonts w:ascii="宋体" w:hAnsi="宋体"/>
          <w:b/>
          <w:sz w:val="36"/>
          <w:szCs w:val="36"/>
        </w:rPr>
      </w:pPr>
      <w:bookmarkStart w:id="3" w:name="_Toc309818441"/>
      <w:bookmarkStart w:id="4" w:name="_Toc322167881"/>
      <w:r>
        <w:rPr>
          <w:rFonts w:ascii="宋体" w:hAnsi="宋体" w:hint="eastAsia"/>
          <w:b/>
          <w:sz w:val="36"/>
          <w:szCs w:val="36"/>
        </w:rPr>
        <w:t>投标邀请</w:t>
      </w:r>
      <w:bookmarkEnd w:id="3"/>
      <w:bookmarkEnd w:id="4"/>
      <w:r>
        <w:rPr>
          <w:rFonts w:ascii="宋体" w:hAnsi="宋体" w:hint="eastAsia"/>
          <w:b/>
          <w:sz w:val="36"/>
          <w:szCs w:val="36"/>
        </w:rPr>
        <w:t>信息公告</w:t>
      </w:r>
    </w:p>
    <w:p w:rsidR="009C0668" w:rsidRDefault="009C0668" w:rsidP="009C0668"/>
    <w:p w:rsidR="009C0668" w:rsidRDefault="009C0668" w:rsidP="009C0668">
      <w:pPr>
        <w:widowControl/>
        <w:spacing w:line="440" w:lineRule="exact"/>
        <w:ind w:firstLineChars="200" w:firstLine="420"/>
        <w:jc w:val="left"/>
        <w:rPr>
          <w:rFonts w:ascii="宋体" w:hAnsi="宋体" w:cs="宋体"/>
          <w:b/>
          <w:kern w:val="0"/>
          <w:szCs w:val="21"/>
        </w:rPr>
      </w:pPr>
      <w:r w:rsidRPr="009C0668">
        <w:rPr>
          <w:rFonts w:ascii="宋体" w:hAnsi="宋体" w:cs="宋体" w:hint="eastAsia"/>
          <w:kern w:val="0"/>
          <w:szCs w:val="21"/>
        </w:rPr>
        <w:t>泰州职业技术学院拟对灭火器灌装维修项目采用招标方式进行公开采购，</w:t>
      </w:r>
      <w:r>
        <w:rPr>
          <w:rFonts w:ascii="宋体" w:hAnsi="宋体" w:cs="宋体" w:hint="eastAsia"/>
          <w:kern w:val="0"/>
          <w:szCs w:val="21"/>
        </w:rPr>
        <w:t>欢迎符合相关条件的供应商参加投标。</w:t>
      </w:r>
    </w:p>
    <w:p w:rsidR="009C0668" w:rsidRDefault="009C0668" w:rsidP="009C0668">
      <w:pPr>
        <w:spacing w:line="440" w:lineRule="exact"/>
        <w:rPr>
          <w:rFonts w:ascii="宋体" w:hAnsi="宋体"/>
          <w:b/>
          <w:szCs w:val="21"/>
        </w:rPr>
      </w:pPr>
      <w:r>
        <w:rPr>
          <w:rFonts w:ascii="宋体" w:hAnsi="宋体" w:hint="eastAsia"/>
          <w:b/>
          <w:szCs w:val="21"/>
        </w:rPr>
        <w:t xml:space="preserve">一、项目名称及编号: </w:t>
      </w:r>
    </w:p>
    <w:p w:rsidR="009C0668" w:rsidRDefault="009C0668" w:rsidP="009C0668">
      <w:pPr>
        <w:spacing w:line="440" w:lineRule="exact"/>
        <w:ind w:firstLineChars="200" w:firstLine="420"/>
        <w:rPr>
          <w:rFonts w:ascii="宋体" w:hAnsi="宋体" w:cs="宋体"/>
          <w:kern w:val="0"/>
          <w:szCs w:val="21"/>
        </w:rPr>
      </w:pPr>
      <w:r>
        <w:rPr>
          <w:rFonts w:ascii="宋体" w:hAnsi="宋体" w:hint="eastAsia"/>
          <w:bCs/>
          <w:szCs w:val="21"/>
        </w:rPr>
        <w:t>1、项目名称：</w:t>
      </w:r>
      <w:r>
        <w:rPr>
          <w:rFonts w:ascii="宋体" w:hAnsi="宋体" w:cs="宋体" w:hint="eastAsia"/>
          <w:kern w:val="0"/>
          <w:szCs w:val="21"/>
        </w:rPr>
        <w:t>泰州职业技术学院灭火器灌装维护项目</w:t>
      </w:r>
    </w:p>
    <w:p w:rsidR="009C0668" w:rsidRPr="00E111F3" w:rsidRDefault="009C0668" w:rsidP="00E111F3">
      <w:pPr>
        <w:spacing w:line="440" w:lineRule="exact"/>
        <w:ind w:firstLineChars="200" w:firstLine="420"/>
        <w:rPr>
          <w:rFonts w:ascii="宋体" w:hAnsi="宋体"/>
          <w:bCs/>
          <w:szCs w:val="21"/>
        </w:rPr>
      </w:pPr>
      <w:r>
        <w:rPr>
          <w:rFonts w:ascii="宋体" w:hAnsi="宋体" w:hint="eastAsia"/>
          <w:bCs/>
          <w:szCs w:val="21"/>
        </w:rPr>
        <w:t>2、项目编号：</w:t>
      </w:r>
      <w:r w:rsidR="00E111F3" w:rsidRPr="00E111F3">
        <w:rPr>
          <w:rFonts w:ascii="宋体" w:hAnsi="宋体" w:hint="eastAsia"/>
          <w:bCs/>
          <w:szCs w:val="21"/>
        </w:rPr>
        <w:t>TZY21005</w:t>
      </w:r>
    </w:p>
    <w:p w:rsidR="009C0668" w:rsidRDefault="009C0668" w:rsidP="009C0668">
      <w:pPr>
        <w:widowControl/>
        <w:spacing w:line="440" w:lineRule="exact"/>
        <w:jc w:val="left"/>
        <w:rPr>
          <w:rFonts w:ascii="宋体" w:hAnsi="宋体" w:cs="宋体"/>
          <w:b/>
          <w:kern w:val="0"/>
          <w:szCs w:val="21"/>
        </w:rPr>
      </w:pPr>
      <w:r>
        <w:rPr>
          <w:rFonts w:ascii="宋体" w:hAnsi="宋体" w:cs="宋体" w:hint="eastAsia"/>
          <w:b/>
          <w:kern w:val="0"/>
          <w:szCs w:val="21"/>
        </w:rPr>
        <w:t>二、采购需求：</w:t>
      </w:r>
    </w:p>
    <w:p w:rsidR="009C0668" w:rsidRDefault="009C0668" w:rsidP="009C0668">
      <w:pPr>
        <w:widowControl/>
        <w:spacing w:line="440" w:lineRule="exact"/>
        <w:ind w:firstLineChars="200" w:firstLine="420"/>
        <w:jc w:val="left"/>
        <w:rPr>
          <w:rFonts w:ascii="宋体" w:hAnsi="宋体" w:cs="宋体"/>
          <w:kern w:val="0"/>
          <w:szCs w:val="21"/>
        </w:rPr>
      </w:pPr>
      <w:r>
        <w:rPr>
          <w:rFonts w:ascii="宋体" w:hAnsi="宋体" w:cs="宋体" w:hint="eastAsia"/>
          <w:kern w:val="0"/>
          <w:szCs w:val="21"/>
        </w:rPr>
        <w:t>1、招标范围：泰州职业技术学院内各建筑物配置</w:t>
      </w:r>
      <w:r w:rsidR="009641FF">
        <w:rPr>
          <w:rFonts w:ascii="宋体" w:hAnsi="宋体" w:cs="宋体" w:hint="eastAsia"/>
          <w:kern w:val="0"/>
          <w:szCs w:val="21"/>
        </w:rPr>
        <w:t>3公斤</w:t>
      </w:r>
      <w:r>
        <w:rPr>
          <w:rFonts w:ascii="宋体" w:hAnsi="宋体" w:cs="宋体" w:hint="eastAsia"/>
          <w:kern w:val="0"/>
          <w:szCs w:val="21"/>
        </w:rPr>
        <w:t>ABC干粉灭火器；</w:t>
      </w:r>
    </w:p>
    <w:p w:rsidR="009C0668" w:rsidRPr="00090F04" w:rsidRDefault="009C0668" w:rsidP="009C0668">
      <w:pPr>
        <w:widowControl/>
        <w:spacing w:line="440" w:lineRule="exact"/>
        <w:ind w:firstLineChars="200" w:firstLine="420"/>
        <w:jc w:val="left"/>
        <w:rPr>
          <w:rFonts w:ascii="宋体" w:hAnsi="宋体" w:cs="宋体"/>
          <w:kern w:val="0"/>
          <w:szCs w:val="21"/>
        </w:rPr>
      </w:pPr>
      <w:r w:rsidRPr="00090F04">
        <w:rPr>
          <w:rFonts w:ascii="宋体" w:hAnsi="宋体" w:cs="宋体" w:hint="eastAsia"/>
          <w:kern w:val="0"/>
          <w:szCs w:val="21"/>
        </w:rPr>
        <w:t>2、项目规模：</w:t>
      </w:r>
      <w:r>
        <w:rPr>
          <w:rFonts w:ascii="宋体" w:hAnsi="宋体" w:cs="宋体" w:hint="eastAsia"/>
          <w:kern w:val="0"/>
          <w:szCs w:val="21"/>
        </w:rPr>
        <w:t>6600KG</w:t>
      </w:r>
      <w:r w:rsidRPr="00090F04">
        <w:rPr>
          <w:rFonts w:ascii="宋体" w:hAnsi="宋体" w:cs="宋体" w:hint="eastAsia"/>
          <w:kern w:val="0"/>
          <w:szCs w:val="21"/>
        </w:rPr>
        <w:t>，共</w:t>
      </w:r>
      <w:r>
        <w:rPr>
          <w:rFonts w:ascii="宋体" w:hAnsi="宋体" w:cs="宋体" w:hint="eastAsia"/>
          <w:kern w:val="0"/>
          <w:szCs w:val="21"/>
        </w:rPr>
        <w:t>4个批次</w:t>
      </w:r>
      <w:r w:rsidRPr="00090F04">
        <w:rPr>
          <w:rFonts w:ascii="宋体" w:hAnsi="宋体" w:cs="宋体" w:hint="eastAsia"/>
          <w:kern w:val="0"/>
          <w:szCs w:val="21"/>
        </w:rPr>
        <w:t>，</w:t>
      </w:r>
      <w:r>
        <w:rPr>
          <w:rFonts w:ascii="宋体" w:hAnsi="宋体" w:cs="宋体" w:hint="eastAsia"/>
          <w:kern w:val="0"/>
          <w:szCs w:val="21"/>
        </w:rPr>
        <w:t>预算价</w:t>
      </w:r>
      <w:r w:rsidRPr="00090F04">
        <w:rPr>
          <w:rFonts w:ascii="宋体" w:hAnsi="宋体" w:cs="宋体" w:hint="eastAsia"/>
          <w:kern w:val="0"/>
          <w:szCs w:val="21"/>
        </w:rPr>
        <w:t>合计约</w:t>
      </w:r>
      <w:r>
        <w:rPr>
          <w:rFonts w:ascii="宋体" w:hAnsi="宋体" w:cs="宋体" w:hint="eastAsia"/>
          <w:kern w:val="0"/>
          <w:szCs w:val="21"/>
        </w:rPr>
        <w:t>6.3</w:t>
      </w:r>
      <w:r w:rsidRPr="00090F04">
        <w:rPr>
          <w:rFonts w:ascii="宋体" w:hAnsi="宋体" w:cs="宋体" w:hint="eastAsia"/>
          <w:kern w:val="0"/>
          <w:szCs w:val="21"/>
        </w:rPr>
        <w:t>万元。</w:t>
      </w:r>
    </w:p>
    <w:p w:rsidR="009C0668" w:rsidRDefault="009C0668" w:rsidP="009C0668">
      <w:pPr>
        <w:widowControl/>
        <w:spacing w:line="440" w:lineRule="exact"/>
        <w:jc w:val="left"/>
        <w:rPr>
          <w:rFonts w:ascii="宋体" w:hAnsi="宋体"/>
          <w:b/>
          <w:szCs w:val="21"/>
        </w:rPr>
      </w:pPr>
      <w:r>
        <w:rPr>
          <w:rFonts w:ascii="宋体" w:hAnsi="宋体" w:hint="eastAsia"/>
          <w:b/>
          <w:szCs w:val="21"/>
        </w:rPr>
        <w:t>三、参加投标的投标人资格要求：</w:t>
      </w:r>
    </w:p>
    <w:p w:rsidR="009C0668" w:rsidRDefault="009C0668" w:rsidP="009C0668">
      <w:pPr>
        <w:spacing w:line="440" w:lineRule="exact"/>
        <w:ind w:leftChars="57" w:left="120" w:firstLineChars="150" w:firstLine="315"/>
        <w:rPr>
          <w:rFonts w:ascii="宋体" w:hAnsi="宋体"/>
          <w:szCs w:val="21"/>
        </w:rPr>
      </w:pPr>
      <w:r>
        <w:rPr>
          <w:rFonts w:ascii="宋体" w:hAnsi="宋体" w:hint="eastAsia"/>
          <w:szCs w:val="21"/>
        </w:rPr>
        <w:t>1、参加本次政府采购活动应当符合《中华人民共和国政府采购法》第二十二条的规定</w:t>
      </w:r>
      <w:r w:rsidR="001245BB">
        <w:rPr>
          <w:rFonts w:ascii="宋体" w:hAnsi="宋体" w:hint="eastAsia"/>
          <w:szCs w:val="21"/>
        </w:rPr>
        <w:t>，</w:t>
      </w:r>
      <w:r>
        <w:rPr>
          <w:rFonts w:ascii="宋体" w:hAnsi="宋体" w:hint="eastAsia"/>
          <w:szCs w:val="21"/>
        </w:rPr>
        <w:t>且</w:t>
      </w:r>
      <w:r w:rsidR="001245BB">
        <w:rPr>
          <w:rFonts w:ascii="宋体" w:hAnsi="宋体" w:hint="eastAsia"/>
          <w:szCs w:val="21"/>
        </w:rPr>
        <w:t>持</w:t>
      </w:r>
      <w:r>
        <w:rPr>
          <w:rFonts w:ascii="宋体" w:hAnsi="宋体" w:hint="eastAsia"/>
          <w:szCs w:val="21"/>
        </w:rPr>
        <w:t>有有效的企业法人营业执照；</w:t>
      </w:r>
    </w:p>
    <w:p w:rsidR="009C0668" w:rsidRPr="00090F04" w:rsidRDefault="009C0668" w:rsidP="009C0668">
      <w:pPr>
        <w:widowControl/>
        <w:snapToGrid w:val="0"/>
        <w:spacing w:line="440" w:lineRule="exact"/>
        <w:ind w:firstLineChars="200" w:firstLine="420"/>
        <w:jc w:val="left"/>
        <w:rPr>
          <w:rFonts w:ascii="宋体" w:hAnsi="宋体"/>
          <w:szCs w:val="21"/>
        </w:rPr>
      </w:pPr>
      <w:r>
        <w:rPr>
          <w:rFonts w:ascii="宋体" w:hAnsi="宋体" w:hint="eastAsia"/>
          <w:szCs w:val="21"/>
        </w:rPr>
        <w:t>2、</w:t>
      </w:r>
      <w:r w:rsidRPr="00090F04">
        <w:rPr>
          <w:rFonts w:ascii="宋体" w:hAnsi="宋体" w:hint="eastAsia"/>
          <w:szCs w:val="21"/>
        </w:rPr>
        <w:t>投标单位</w:t>
      </w:r>
      <w:r w:rsidR="001245BB">
        <w:rPr>
          <w:rFonts w:ascii="宋体" w:hAnsi="宋体" w:hint="eastAsia"/>
          <w:szCs w:val="21"/>
        </w:rPr>
        <w:t>取得江苏省公安厅消防局核发的《江苏省消防技术服务机构资质证书》，</w:t>
      </w:r>
      <w:r>
        <w:rPr>
          <w:rFonts w:ascii="宋体" w:hAnsi="宋体" w:hint="eastAsia"/>
          <w:szCs w:val="21"/>
        </w:rPr>
        <w:t>证书载明</w:t>
      </w:r>
      <w:r w:rsidR="00B028DC">
        <w:rPr>
          <w:rFonts w:ascii="宋体" w:hAnsi="宋体" w:hint="eastAsia"/>
          <w:szCs w:val="21"/>
        </w:rPr>
        <w:t>的消防技术服务技术类别必须包含“手提式ABC干粉灭火器”；</w:t>
      </w:r>
    </w:p>
    <w:p w:rsidR="009C0668" w:rsidRDefault="00B028DC" w:rsidP="009C0668">
      <w:pPr>
        <w:widowControl/>
        <w:snapToGrid w:val="0"/>
        <w:spacing w:line="440" w:lineRule="exact"/>
        <w:ind w:firstLineChars="200" w:firstLine="420"/>
        <w:jc w:val="left"/>
        <w:rPr>
          <w:rFonts w:ascii="宋体" w:hAnsi="宋体"/>
          <w:szCs w:val="21"/>
        </w:rPr>
      </w:pPr>
      <w:r>
        <w:rPr>
          <w:rFonts w:ascii="宋体" w:hAnsi="宋体" w:hint="eastAsia"/>
          <w:szCs w:val="21"/>
        </w:rPr>
        <w:t>3</w:t>
      </w:r>
      <w:r w:rsidR="009C0668">
        <w:rPr>
          <w:rFonts w:ascii="宋体" w:hAnsi="宋体" w:hint="eastAsia"/>
          <w:szCs w:val="21"/>
        </w:rPr>
        <w:t>、投标人须具有良好的信誉、经营状况良好，具有独立承担民事责任能力；</w:t>
      </w:r>
    </w:p>
    <w:p w:rsidR="009C0668" w:rsidRDefault="00B028DC" w:rsidP="009C0668">
      <w:pPr>
        <w:widowControl/>
        <w:snapToGrid w:val="0"/>
        <w:spacing w:line="440" w:lineRule="exact"/>
        <w:ind w:firstLineChars="200" w:firstLine="420"/>
        <w:jc w:val="left"/>
        <w:rPr>
          <w:rFonts w:ascii="宋体" w:hAnsi="宋体"/>
          <w:szCs w:val="21"/>
        </w:rPr>
      </w:pPr>
      <w:r>
        <w:rPr>
          <w:rFonts w:ascii="宋体" w:hAnsi="宋体" w:hint="eastAsia"/>
          <w:szCs w:val="21"/>
        </w:rPr>
        <w:t>4</w:t>
      </w:r>
      <w:r w:rsidR="009C0668">
        <w:rPr>
          <w:rFonts w:ascii="宋体" w:hAnsi="宋体" w:hint="eastAsia"/>
          <w:szCs w:val="21"/>
        </w:rPr>
        <w:t>、投标人近三年在采购活动中</w:t>
      </w:r>
      <w:r>
        <w:rPr>
          <w:rFonts w:ascii="宋体" w:hAnsi="宋体" w:hint="eastAsia"/>
          <w:szCs w:val="21"/>
        </w:rPr>
        <w:t>无劣迹，未出现违法、违规经营行为；主要管理人员没有职业犯罪记录；</w:t>
      </w:r>
    </w:p>
    <w:p w:rsidR="009C0668" w:rsidRDefault="00B028DC" w:rsidP="009C0668">
      <w:pPr>
        <w:widowControl/>
        <w:snapToGrid w:val="0"/>
        <w:spacing w:line="440" w:lineRule="exact"/>
        <w:ind w:firstLineChars="200" w:firstLine="420"/>
        <w:jc w:val="left"/>
        <w:rPr>
          <w:rFonts w:ascii="宋体" w:hAnsi="宋体"/>
          <w:szCs w:val="21"/>
        </w:rPr>
      </w:pPr>
      <w:r>
        <w:rPr>
          <w:rFonts w:ascii="宋体" w:hAnsi="宋体" w:hint="eastAsia"/>
          <w:szCs w:val="21"/>
        </w:rPr>
        <w:t>5</w:t>
      </w:r>
      <w:r w:rsidR="009C0668">
        <w:rPr>
          <w:rFonts w:ascii="宋体" w:hAnsi="宋体" w:hint="eastAsia"/>
          <w:szCs w:val="21"/>
        </w:rPr>
        <w:t>、本项目不接受联合体参加投</w:t>
      </w:r>
      <w:r>
        <w:rPr>
          <w:rFonts w:ascii="宋体" w:hAnsi="宋体" w:hint="eastAsia"/>
          <w:szCs w:val="21"/>
        </w:rPr>
        <w:t>标，投标人必须具备独立完成该项目的能力，中标后不允许分包或转包；</w:t>
      </w:r>
    </w:p>
    <w:p w:rsidR="00B028DC" w:rsidRPr="00B028DC" w:rsidRDefault="00B028DC" w:rsidP="00B028DC">
      <w:pPr>
        <w:widowControl/>
        <w:jc w:val="left"/>
      </w:pPr>
      <w:r>
        <w:rPr>
          <w:rFonts w:hint="eastAsia"/>
        </w:rPr>
        <w:t xml:space="preserve">    6</w:t>
      </w:r>
      <w:r>
        <w:rPr>
          <w:rFonts w:hint="eastAsia"/>
        </w:rPr>
        <w:t>、本项目采取资格预审，对不符合本项</w:t>
      </w:r>
      <w:r>
        <w:rPr>
          <w:rFonts w:hint="eastAsia"/>
        </w:rPr>
        <w:t>1-5</w:t>
      </w:r>
      <w:r>
        <w:rPr>
          <w:rFonts w:hint="eastAsia"/>
        </w:rPr>
        <w:t>条要求的供货商不得进行投标。</w:t>
      </w:r>
    </w:p>
    <w:p w:rsidR="009C0668" w:rsidRDefault="009C0668" w:rsidP="007D44CE">
      <w:pPr>
        <w:tabs>
          <w:tab w:val="left" w:pos="900"/>
        </w:tabs>
        <w:spacing w:line="440" w:lineRule="exact"/>
        <w:ind w:firstLineChars="49" w:firstLine="103"/>
        <w:rPr>
          <w:rFonts w:ascii="宋体" w:hAnsi="宋体"/>
          <w:szCs w:val="21"/>
        </w:rPr>
      </w:pPr>
      <w:r>
        <w:rPr>
          <w:rFonts w:ascii="宋体" w:hAnsi="宋体" w:hint="eastAsia"/>
          <w:b/>
          <w:bCs/>
          <w:szCs w:val="21"/>
        </w:rPr>
        <w:t>四、</w:t>
      </w:r>
      <w:bookmarkStart w:id="5" w:name="_Toc309818442"/>
      <w:bookmarkStart w:id="6" w:name="_Toc322167882"/>
      <w:r>
        <w:rPr>
          <w:rFonts w:ascii="宋体" w:hAnsi="宋体"/>
          <w:b/>
          <w:bCs/>
          <w:szCs w:val="21"/>
        </w:rPr>
        <w:t>投标文件接收信息</w:t>
      </w:r>
      <w:r>
        <w:rPr>
          <w:rFonts w:ascii="宋体" w:hAnsi="宋体"/>
          <w:szCs w:val="21"/>
        </w:rPr>
        <w:br/>
      </w:r>
      <w:r>
        <w:rPr>
          <w:rFonts w:ascii="宋体" w:hAnsi="宋体" w:hint="eastAsia"/>
          <w:szCs w:val="21"/>
        </w:rPr>
        <w:t xml:space="preserve">    </w:t>
      </w:r>
      <w:r>
        <w:rPr>
          <w:rFonts w:ascii="宋体" w:hAnsi="宋体"/>
          <w:szCs w:val="21"/>
        </w:rPr>
        <w:t>投标文件接收时间：20</w:t>
      </w:r>
      <w:r>
        <w:rPr>
          <w:rFonts w:ascii="宋体" w:hAnsi="宋体" w:hint="eastAsia"/>
          <w:szCs w:val="21"/>
        </w:rPr>
        <w:t>21</w:t>
      </w:r>
      <w:r>
        <w:rPr>
          <w:rFonts w:ascii="宋体" w:hAnsi="宋体"/>
          <w:szCs w:val="21"/>
        </w:rPr>
        <w:t>年</w:t>
      </w:r>
      <w:r w:rsidR="00E111F3">
        <w:rPr>
          <w:rFonts w:ascii="宋体" w:hAnsi="宋体" w:hint="eastAsia"/>
          <w:szCs w:val="21"/>
        </w:rPr>
        <w:t>4</w:t>
      </w:r>
      <w:r>
        <w:rPr>
          <w:rFonts w:ascii="宋体" w:hAnsi="宋体"/>
          <w:szCs w:val="21"/>
        </w:rPr>
        <w:t>月</w:t>
      </w:r>
      <w:r w:rsidR="00E111F3">
        <w:rPr>
          <w:rFonts w:ascii="宋体" w:hAnsi="宋体" w:hint="eastAsia"/>
          <w:szCs w:val="21"/>
        </w:rPr>
        <w:t>26</w:t>
      </w:r>
      <w:r>
        <w:rPr>
          <w:rFonts w:ascii="宋体" w:hAnsi="宋体"/>
          <w:szCs w:val="21"/>
        </w:rPr>
        <w:t>日</w:t>
      </w:r>
      <w:r w:rsidR="00E111F3">
        <w:rPr>
          <w:rFonts w:ascii="宋体" w:hAnsi="宋体" w:hint="eastAsia"/>
          <w:szCs w:val="21"/>
        </w:rPr>
        <w:t>上</w:t>
      </w:r>
      <w:r>
        <w:rPr>
          <w:rFonts w:ascii="宋体" w:hAnsi="宋体"/>
          <w:szCs w:val="21"/>
        </w:rPr>
        <w:t>午</w:t>
      </w:r>
      <w:r w:rsidR="00E111F3">
        <w:rPr>
          <w:rFonts w:ascii="宋体" w:hAnsi="宋体" w:hint="eastAsia"/>
          <w:szCs w:val="21"/>
        </w:rPr>
        <w:t>9</w:t>
      </w:r>
      <w:r>
        <w:rPr>
          <w:rFonts w:ascii="宋体" w:hAnsi="宋体" w:hint="eastAsia"/>
          <w:szCs w:val="21"/>
        </w:rPr>
        <w:t>：00</w:t>
      </w:r>
    </w:p>
    <w:p w:rsidR="009C0668" w:rsidRDefault="009C0668" w:rsidP="009C0668">
      <w:pPr>
        <w:spacing w:line="440" w:lineRule="exact"/>
        <w:rPr>
          <w:rFonts w:ascii="宋体" w:hAnsi="宋体"/>
          <w:szCs w:val="21"/>
        </w:rPr>
      </w:pPr>
      <w:r>
        <w:rPr>
          <w:rFonts w:ascii="宋体" w:hAnsi="宋体" w:hint="eastAsia"/>
          <w:szCs w:val="21"/>
        </w:rPr>
        <w:t xml:space="preserve">    </w:t>
      </w:r>
      <w:r>
        <w:rPr>
          <w:rFonts w:ascii="宋体" w:hAnsi="宋体"/>
          <w:szCs w:val="21"/>
        </w:rPr>
        <w:t>投标文件接收截止时间：20</w:t>
      </w:r>
      <w:r>
        <w:rPr>
          <w:rFonts w:ascii="宋体" w:hAnsi="宋体" w:hint="eastAsia"/>
          <w:szCs w:val="21"/>
        </w:rPr>
        <w:t>21</w:t>
      </w:r>
      <w:r>
        <w:rPr>
          <w:rFonts w:ascii="宋体" w:hAnsi="宋体"/>
          <w:szCs w:val="21"/>
        </w:rPr>
        <w:t>年</w:t>
      </w:r>
      <w:r w:rsidR="00E111F3">
        <w:rPr>
          <w:rFonts w:ascii="宋体" w:hAnsi="宋体" w:hint="eastAsia"/>
          <w:szCs w:val="21"/>
        </w:rPr>
        <w:t>4</w:t>
      </w:r>
      <w:r>
        <w:rPr>
          <w:rFonts w:ascii="宋体" w:hAnsi="宋体"/>
          <w:szCs w:val="21"/>
        </w:rPr>
        <w:t>月</w:t>
      </w:r>
      <w:r w:rsidR="00E111F3">
        <w:rPr>
          <w:rFonts w:ascii="宋体" w:hAnsi="宋体" w:hint="eastAsia"/>
          <w:szCs w:val="21"/>
        </w:rPr>
        <w:t>26</w:t>
      </w:r>
      <w:r>
        <w:rPr>
          <w:rFonts w:ascii="宋体" w:hAnsi="宋体"/>
          <w:szCs w:val="21"/>
        </w:rPr>
        <w:t>日</w:t>
      </w:r>
      <w:r w:rsidR="00E111F3">
        <w:rPr>
          <w:rFonts w:ascii="宋体" w:hAnsi="宋体" w:hint="eastAsia"/>
          <w:szCs w:val="21"/>
        </w:rPr>
        <w:t>上</w:t>
      </w:r>
      <w:r>
        <w:rPr>
          <w:rFonts w:ascii="宋体" w:hAnsi="宋体"/>
          <w:szCs w:val="21"/>
        </w:rPr>
        <w:t>午</w:t>
      </w:r>
      <w:r w:rsidR="00E111F3">
        <w:rPr>
          <w:rFonts w:ascii="宋体" w:hAnsi="宋体" w:hint="eastAsia"/>
          <w:szCs w:val="21"/>
        </w:rPr>
        <w:t>9</w:t>
      </w:r>
      <w:r>
        <w:rPr>
          <w:rFonts w:ascii="宋体" w:hAnsi="宋体" w:hint="eastAsia"/>
          <w:szCs w:val="21"/>
        </w:rPr>
        <w:t>：30</w:t>
      </w:r>
    </w:p>
    <w:p w:rsidR="009C0668" w:rsidRDefault="009C0668" w:rsidP="009C0668">
      <w:pPr>
        <w:spacing w:line="440" w:lineRule="exact"/>
        <w:rPr>
          <w:rFonts w:ascii="宋体" w:hAnsi="宋体"/>
          <w:bCs/>
          <w:szCs w:val="21"/>
        </w:rPr>
      </w:pPr>
      <w:r>
        <w:rPr>
          <w:rFonts w:ascii="宋体" w:hAnsi="宋体" w:hint="eastAsia"/>
          <w:bCs/>
          <w:szCs w:val="21"/>
        </w:rPr>
        <w:t xml:space="preserve">    </w:t>
      </w:r>
      <w:r>
        <w:rPr>
          <w:rFonts w:ascii="宋体" w:hAnsi="宋体"/>
          <w:bCs/>
          <w:szCs w:val="21"/>
        </w:rPr>
        <w:t>投标文件接收地点：</w:t>
      </w:r>
      <w:r w:rsidR="006B73B6" w:rsidRPr="006B73B6">
        <w:rPr>
          <w:rFonts w:ascii="宋体" w:hAnsi="宋体" w:hint="eastAsia"/>
          <w:bCs/>
          <w:szCs w:val="21"/>
        </w:rPr>
        <w:t>泰州</w:t>
      </w:r>
      <w:r w:rsidR="006B73B6" w:rsidRPr="006B73B6">
        <w:rPr>
          <w:rFonts w:ascii="宋体" w:hAnsi="宋体"/>
          <w:bCs/>
          <w:szCs w:val="21"/>
        </w:rPr>
        <w:t>市医药高新区天星路</w:t>
      </w:r>
      <w:r w:rsidR="006B73B6" w:rsidRPr="006B73B6">
        <w:rPr>
          <w:rFonts w:ascii="宋体" w:hAnsi="宋体" w:hint="eastAsia"/>
          <w:bCs/>
          <w:szCs w:val="21"/>
        </w:rPr>
        <w:t>8号 泰州</w:t>
      </w:r>
      <w:r w:rsidR="006B73B6" w:rsidRPr="006B73B6">
        <w:rPr>
          <w:rFonts w:ascii="宋体" w:hAnsi="宋体"/>
          <w:bCs/>
          <w:szCs w:val="21"/>
        </w:rPr>
        <w:t>职业技术学院行政楼</w:t>
      </w:r>
      <w:r w:rsidR="006B73B6" w:rsidRPr="006B73B6">
        <w:rPr>
          <w:rFonts w:ascii="宋体" w:hAnsi="宋体" w:hint="eastAsia"/>
          <w:bCs/>
          <w:szCs w:val="21"/>
        </w:rPr>
        <w:t>118室</w:t>
      </w:r>
    </w:p>
    <w:p w:rsidR="009C0668" w:rsidRDefault="009C0668" w:rsidP="009C0668">
      <w:pPr>
        <w:spacing w:line="440" w:lineRule="exact"/>
        <w:ind w:firstLineChars="200" w:firstLine="420"/>
        <w:rPr>
          <w:rFonts w:ascii="宋体" w:hAnsi="宋体"/>
          <w:szCs w:val="21"/>
        </w:rPr>
      </w:pPr>
      <w:r>
        <w:rPr>
          <w:rFonts w:ascii="宋体" w:hAnsi="宋体" w:hint="eastAsia"/>
          <w:szCs w:val="21"/>
        </w:rPr>
        <w:t>本项目不接受投标人以邮递、电子邮件等方式递交的投标文件，投标应由其法人代表（负责人）或持法人代表（负责人）委托书的授权代表于开标前当面提交。</w:t>
      </w:r>
    </w:p>
    <w:p w:rsidR="009C0668" w:rsidRDefault="00E82ECC" w:rsidP="009C0668">
      <w:pPr>
        <w:spacing w:line="440" w:lineRule="exact"/>
        <w:ind w:firstLineChars="50" w:firstLine="105"/>
        <w:rPr>
          <w:rFonts w:ascii="宋体" w:hAnsi="宋体"/>
          <w:szCs w:val="21"/>
        </w:rPr>
      </w:pPr>
      <w:r>
        <w:rPr>
          <w:rFonts w:ascii="宋体" w:hAnsi="宋体" w:hint="eastAsia"/>
          <w:b/>
          <w:bCs/>
          <w:szCs w:val="21"/>
        </w:rPr>
        <w:t>五</w:t>
      </w:r>
      <w:r w:rsidR="009C0668">
        <w:rPr>
          <w:rFonts w:ascii="宋体" w:hAnsi="宋体" w:hint="eastAsia"/>
          <w:b/>
          <w:szCs w:val="21"/>
        </w:rPr>
        <w:t>、开（评）标时间及地点：</w:t>
      </w:r>
    </w:p>
    <w:p w:rsidR="009C0668" w:rsidRDefault="009C0668" w:rsidP="009C0668">
      <w:pPr>
        <w:spacing w:line="440" w:lineRule="exact"/>
        <w:rPr>
          <w:rFonts w:ascii="宋体" w:hAnsi="宋体"/>
          <w:szCs w:val="21"/>
        </w:rPr>
      </w:pPr>
      <w:r>
        <w:rPr>
          <w:rFonts w:ascii="宋体" w:hAnsi="宋体" w:hint="eastAsia"/>
          <w:szCs w:val="21"/>
        </w:rPr>
        <w:t xml:space="preserve">    开标时间：</w:t>
      </w:r>
      <w:r>
        <w:rPr>
          <w:rFonts w:ascii="宋体" w:hAnsi="宋体"/>
          <w:szCs w:val="21"/>
        </w:rPr>
        <w:t>20</w:t>
      </w:r>
      <w:r>
        <w:rPr>
          <w:rFonts w:ascii="宋体" w:hAnsi="宋体" w:hint="eastAsia"/>
          <w:szCs w:val="21"/>
        </w:rPr>
        <w:t>21</w:t>
      </w:r>
      <w:r>
        <w:rPr>
          <w:rFonts w:ascii="宋体" w:hAnsi="宋体"/>
          <w:szCs w:val="21"/>
        </w:rPr>
        <w:t>年</w:t>
      </w:r>
      <w:r w:rsidR="00E111F3">
        <w:rPr>
          <w:rFonts w:ascii="宋体" w:hAnsi="宋体" w:hint="eastAsia"/>
          <w:szCs w:val="21"/>
        </w:rPr>
        <w:t>4</w:t>
      </w:r>
      <w:r>
        <w:rPr>
          <w:rFonts w:ascii="宋体" w:hAnsi="宋体"/>
          <w:szCs w:val="21"/>
        </w:rPr>
        <w:t>月</w:t>
      </w:r>
      <w:r w:rsidR="00E111F3">
        <w:rPr>
          <w:rFonts w:ascii="宋体" w:hAnsi="宋体" w:hint="eastAsia"/>
          <w:szCs w:val="21"/>
        </w:rPr>
        <w:t>26</w:t>
      </w:r>
      <w:r>
        <w:rPr>
          <w:rFonts w:ascii="宋体" w:hAnsi="宋体"/>
          <w:szCs w:val="21"/>
        </w:rPr>
        <w:t>日</w:t>
      </w:r>
      <w:r w:rsidR="00E111F3">
        <w:rPr>
          <w:rFonts w:ascii="宋体" w:hAnsi="宋体" w:hint="eastAsia"/>
          <w:szCs w:val="21"/>
        </w:rPr>
        <w:t>上</w:t>
      </w:r>
      <w:r>
        <w:rPr>
          <w:rFonts w:ascii="宋体" w:hAnsi="宋体"/>
          <w:szCs w:val="21"/>
        </w:rPr>
        <w:t>午</w:t>
      </w:r>
      <w:r w:rsidR="00E111F3">
        <w:rPr>
          <w:rFonts w:ascii="宋体" w:hAnsi="宋体" w:hint="eastAsia"/>
          <w:szCs w:val="21"/>
        </w:rPr>
        <w:t>9</w:t>
      </w:r>
      <w:r>
        <w:rPr>
          <w:rFonts w:ascii="宋体" w:hAnsi="宋体" w:hint="eastAsia"/>
          <w:szCs w:val="21"/>
        </w:rPr>
        <w:t>：30</w:t>
      </w:r>
    </w:p>
    <w:p w:rsidR="009C0668" w:rsidRDefault="009C0668" w:rsidP="009C0668">
      <w:pPr>
        <w:spacing w:line="440" w:lineRule="exact"/>
        <w:rPr>
          <w:rFonts w:ascii="宋体" w:hAnsi="宋体"/>
          <w:b/>
          <w:szCs w:val="21"/>
        </w:rPr>
      </w:pPr>
      <w:r>
        <w:rPr>
          <w:rFonts w:ascii="宋体" w:hAnsi="宋体" w:hint="eastAsia"/>
          <w:szCs w:val="21"/>
        </w:rPr>
        <w:t xml:space="preserve">    开标地点：</w:t>
      </w:r>
      <w:r w:rsidR="006B73B6" w:rsidRPr="006B73B6">
        <w:rPr>
          <w:rFonts w:ascii="宋体" w:hAnsi="宋体" w:hint="eastAsia"/>
          <w:bCs/>
          <w:szCs w:val="21"/>
        </w:rPr>
        <w:t>泰州</w:t>
      </w:r>
      <w:r w:rsidR="006B73B6" w:rsidRPr="006B73B6">
        <w:rPr>
          <w:rFonts w:ascii="宋体" w:hAnsi="宋体"/>
          <w:bCs/>
          <w:szCs w:val="21"/>
        </w:rPr>
        <w:t>市医药高新区天星路</w:t>
      </w:r>
      <w:r w:rsidR="006B73B6" w:rsidRPr="006B73B6">
        <w:rPr>
          <w:rFonts w:ascii="宋体" w:hAnsi="宋体" w:hint="eastAsia"/>
          <w:bCs/>
          <w:szCs w:val="21"/>
        </w:rPr>
        <w:t>8号 泰州</w:t>
      </w:r>
      <w:r w:rsidR="006B73B6" w:rsidRPr="006B73B6">
        <w:rPr>
          <w:rFonts w:ascii="宋体" w:hAnsi="宋体"/>
          <w:bCs/>
          <w:szCs w:val="21"/>
        </w:rPr>
        <w:t>职业技术学院行政楼</w:t>
      </w:r>
      <w:r w:rsidR="006B73B6" w:rsidRPr="006B73B6">
        <w:rPr>
          <w:rFonts w:ascii="宋体" w:hAnsi="宋体" w:hint="eastAsia"/>
          <w:bCs/>
          <w:szCs w:val="21"/>
        </w:rPr>
        <w:t>118室</w:t>
      </w:r>
    </w:p>
    <w:p w:rsidR="009C0668" w:rsidRDefault="00E82ECC" w:rsidP="009C0668">
      <w:pPr>
        <w:spacing w:line="440" w:lineRule="exact"/>
        <w:rPr>
          <w:rFonts w:ascii="宋体" w:hAnsi="宋体"/>
          <w:b/>
          <w:bCs/>
          <w:szCs w:val="21"/>
        </w:rPr>
      </w:pPr>
      <w:r>
        <w:rPr>
          <w:rFonts w:ascii="宋体" w:hAnsi="宋体" w:hint="eastAsia"/>
          <w:b/>
          <w:bCs/>
          <w:szCs w:val="21"/>
        </w:rPr>
        <w:t>六</w:t>
      </w:r>
      <w:r w:rsidR="009C0668">
        <w:rPr>
          <w:rFonts w:ascii="宋体" w:hAnsi="宋体" w:hint="eastAsia"/>
          <w:b/>
          <w:bCs/>
          <w:szCs w:val="21"/>
        </w:rPr>
        <w:t>、本次招标联系事项：</w:t>
      </w:r>
    </w:p>
    <w:p w:rsidR="009C0668" w:rsidRDefault="009C0668" w:rsidP="009C0668">
      <w:pPr>
        <w:spacing w:line="440" w:lineRule="exact"/>
        <w:ind w:firstLineChars="200" w:firstLine="420"/>
        <w:rPr>
          <w:rFonts w:ascii="宋体" w:hAnsi="宋体" w:cs="宋体"/>
          <w:kern w:val="0"/>
          <w:szCs w:val="21"/>
        </w:rPr>
      </w:pPr>
      <w:r>
        <w:rPr>
          <w:rFonts w:ascii="宋体" w:hAnsi="宋体"/>
          <w:szCs w:val="21"/>
        </w:rPr>
        <w:t>技术咨询：</w:t>
      </w:r>
      <w:r>
        <w:rPr>
          <w:rFonts w:ascii="宋体" w:hAnsi="宋体" w:cs="宋体" w:hint="eastAsia"/>
          <w:kern w:val="0"/>
          <w:szCs w:val="21"/>
        </w:rPr>
        <w:t>泰州职业技术学院</w:t>
      </w:r>
    </w:p>
    <w:p w:rsidR="009C0668" w:rsidRDefault="009C0668" w:rsidP="009C0668">
      <w:pPr>
        <w:spacing w:line="440" w:lineRule="exact"/>
        <w:ind w:firstLineChars="200" w:firstLine="420"/>
        <w:rPr>
          <w:rFonts w:ascii="宋体" w:hAnsi="宋体"/>
          <w:szCs w:val="21"/>
        </w:rPr>
      </w:pPr>
      <w:r>
        <w:rPr>
          <w:rFonts w:ascii="宋体" w:hAnsi="宋体"/>
          <w:szCs w:val="21"/>
        </w:rPr>
        <w:lastRenderedPageBreak/>
        <w:t>地址：</w:t>
      </w:r>
      <w:r>
        <w:rPr>
          <w:rFonts w:ascii="宋体" w:hAnsi="宋体" w:hint="eastAsia"/>
          <w:szCs w:val="21"/>
        </w:rPr>
        <w:t>泰州市天星路8号</w:t>
      </w:r>
    </w:p>
    <w:p w:rsidR="009C0668" w:rsidRDefault="009C0668" w:rsidP="009C0668">
      <w:pPr>
        <w:spacing w:line="440" w:lineRule="exact"/>
        <w:ind w:left="435"/>
        <w:rPr>
          <w:rFonts w:ascii="宋体" w:hAnsi="宋体"/>
          <w:szCs w:val="21"/>
        </w:rPr>
      </w:pPr>
      <w:r>
        <w:rPr>
          <w:rFonts w:ascii="宋体" w:hAnsi="宋体"/>
          <w:szCs w:val="21"/>
        </w:rPr>
        <w:t>邮编：</w:t>
      </w:r>
      <w:r>
        <w:rPr>
          <w:rFonts w:ascii="宋体" w:hAnsi="宋体" w:hint="eastAsia"/>
          <w:szCs w:val="21"/>
        </w:rPr>
        <w:t xml:space="preserve"> 225300           </w:t>
      </w:r>
      <w:r>
        <w:rPr>
          <w:rFonts w:ascii="宋体" w:hAnsi="宋体"/>
          <w:szCs w:val="21"/>
        </w:rPr>
        <w:t>联系人：</w:t>
      </w:r>
      <w:r w:rsidR="00DC3C82">
        <w:rPr>
          <w:rFonts w:ascii="宋体" w:hAnsi="宋体" w:hint="eastAsia"/>
          <w:szCs w:val="21"/>
        </w:rPr>
        <w:t>毛老师</w:t>
      </w:r>
    </w:p>
    <w:p w:rsidR="009C0668" w:rsidRDefault="009C0668" w:rsidP="009C0668">
      <w:pPr>
        <w:spacing w:line="440" w:lineRule="exact"/>
        <w:ind w:left="435"/>
        <w:rPr>
          <w:rFonts w:ascii="宋体" w:hAnsi="宋体"/>
          <w:szCs w:val="21"/>
        </w:rPr>
      </w:pPr>
      <w:r>
        <w:rPr>
          <w:rFonts w:ascii="宋体" w:hAnsi="宋体"/>
          <w:szCs w:val="21"/>
        </w:rPr>
        <w:t>电话</w:t>
      </w:r>
      <w:r>
        <w:rPr>
          <w:rFonts w:ascii="宋体" w:hAnsi="宋体" w:hint="eastAsia"/>
          <w:szCs w:val="21"/>
        </w:rPr>
        <w:t>：13852665399</w:t>
      </w:r>
    </w:p>
    <w:p w:rsidR="009C0668" w:rsidRDefault="00E82ECC" w:rsidP="009C0668">
      <w:pPr>
        <w:spacing w:line="440" w:lineRule="exact"/>
        <w:rPr>
          <w:rFonts w:ascii="宋体" w:hAnsi="宋体"/>
          <w:b/>
          <w:bCs/>
          <w:szCs w:val="21"/>
        </w:rPr>
      </w:pPr>
      <w:r>
        <w:rPr>
          <w:rFonts w:ascii="宋体" w:hAnsi="宋体" w:hint="eastAsia"/>
          <w:b/>
          <w:bCs/>
          <w:szCs w:val="21"/>
        </w:rPr>
        <w:t>七</w:t>
      </w:r>
      <w:r w:rsidR="009C0668">
        <w:rPr>
          <w:rFonts w:ascii="宋体" w:hAnsi="宋体" w:hint="eastAsia"/>
          <w:b/>
          <w:bCs/>
          <w:szCs w:val="21"/>
        </w:rPr>
        <w:t>、其他事项：</w:t>
      </w:r>
    </w:p>
    <w:p w:rsidR="009C0668" w:rsidRDefault="009C0668" w:rsidP="009C0668">
      <w:pPr>
        <w:widowControl/>
        <w:spacing w:line="440" w:lineRule="exact"/>
        <w:ind w:firstLineChars="200" w:firstLine="420"/>
        <w:jc w:val="left"/>
        <w:rPr>
          <w:rFonts w:ascii="宋体" w:hAnsi="宋体"/>
          <w:szCs w:val="21"/>
        </w:rPr>
      </w:pPr>
      <w:r>
        <w:rPr>
          <w:rFonts w:ascii="宋体" w:hAnsi="宋体" w:hint="eastAsia"/>
          <w:szCs w:val="21"/>
        </w:rPr>
        <w:t>（1）投标人必须在2021</w:t>
      </w:r>
      <w:r w:rsidR="00E111F3">
        <w:rPr>
          <w:rFonts w:ascii="宋体" w:hAnsi="宋体" w:hint="eastAsia"/>
          <w:szCs w:val="21"/>
        </w:rPr>
        <w:t>年4</w:t>
      </w:r>
      <w:r>
        <w:rPr>
          <w:rFonts w:ascii="宋体" w:hAnsi="宋体" w:hint="eastAsia"/>
          <w:szCs w:val="21"/>
        </w:rPr>
        <w:t>月</w:t>
      </w:r>
      <w:r w:rsidR="00E111F3">
        <w:rPr>
          <w:rFonts w:ascii="宋体" w:hAnsi="宋体" w:hint="eastAsia"/>
          <w:szCs w:val="21"/>
        </w:rPr>
        <w:t>12</w:t>
      </w:r>
      <w:r>
        <w:rPr>
          <w:rFonts w:ascii="宋体" w:hAnsi="宋体" w:hint="eastAsia"/>
          <w:szCs w:val="21"/>
        </w:rPr>
        <w:t>日</w:t>
      </w:r>
      <w:r w:rsidR="00E111F3">
        <w:rPr>
          <w:rFonts w:ascii="宋体" w:hAnsi="宋体" w:hint="eastAsia"/>
          <w:szCs w:val="21"/>
        </w:rPr>
        <w:t>12</w:t>
      </w:r>
      <w:r>
        <w:rPr>
          <w:rFonts w:ascii="宋体" w:hAnsi="宋体" w:hint="eastAsia"/>
          <w:szCs w:val="21"/>
        </w:rPr>
        <w:t>：00之前将《投标确认函》发送至本单位邮箱</w:t>
      </w:r>
      <w:r w:rsidR="00DC3C82" w:rsidRPr="00E27D1F">
        <w:rPr>
          <w:rFonts w:ascii="宋体" w:hAnsi="宋体" w:cs="宋体"/>
          <w:color w:val="000000"/>
          <w:kern w:val="0"/>
        </w:rPr>
        <w:t>tzyhqzcc@126.com</w:t>
      </w:r>
      <w:r>
        <w:rPr>
          <w:rFonts w:ascii="宋体" w:hAnsi="宋体" w:hint="eastAsia"/>
          <w:szCs w:val="21"/>
        </w:rPr>
        <w:t>；2021</w:t>
      </w:r>
      <w:r w:rsidR="00372074">
        <w:rPr>
          <w:rFonts w:ascii="宋体" w:hAnsi="宋体" w:hint="eastAsia"/>
          <w:szCs w:val="21"/>
        </w:rPr>
        <w:t>年4</w:t>
      </w:r>
      <w:r>
        <w:rPr>
          <w:rFonts w:ascii="宋体" w:hAnsi="宋体" w:hint="eastAsia"/>
          <w:szCs w:val="21"/>
        </w:rPr>
        <w:t>月</w:t>
      </w:r>
      <w:r w:rsidR="00372074">
        <w:rPr>
          <w:rFonts w:ascii="宋体" w:hAnsi="宋体" w:hint="eastAsia"/>
          <w:szCs w:val="21"/>
        </w:rPr>
        <w:t>12</w:t>
      </w:r>
      <w:r>
        <w:rPr>
          <w:rFonts w:ascii="宋体" w:hAnsi="宋体" w:hint="eastAsia"/>
          <w:szCs w:val="21"/>
        </w:rPr>
        <w:t>日</w:t>
      </w:r>
      <w:r w:rsidR="00372074">
        <w:rPr>
          <w:rFonts w:ascii="宋体" w:hAnsi="宋体" w:hint="eastAsia"/>
          <w:szCs w:val="21"/>
        </w:rPr>
        <w:t>12</w:t>
      </w:r>
      <w:r>
        <w:rPr>
          <w:rFonts w:ascii="宋体" w:hAnsi="宋体" w:hint="eastAsia"/>
          <w:szCs w:val="21"/>
        </w:rPr>
        <w:t>：00之前没有将投标确认函发送至本单位的投标人，招标代理机构有权拒绝其投标；</w:t>
      </w:r>
    </w:p>
    <w:p w:rsidR="009C0668" w:rsidRDefault="009C0668" w:rsidP="009C0668">
      <w:pPr>
        <w:widowControl/>
        <w:spacing w:line="440" w:lineRule="exact"/>
        <w:ind w:firstLineChars="200" w:firstLine="420"/>
        <w:jc w:val="left"/>
        <w:rPr>
          <w:rFonts w:ascii="宋体" w:hAnsi="宋体"/>
          <w:szCs w:val="21"/>
        </w:rPr>
      </w:pPr>
      <w:r>
        <w:rPr>
          <w:rFonts w:ascii="宋体" w:hAnsi="宋体" w:hint="eastAsia"/>
          <w:szCs w:val="21"/>
        </w:rPr>
        <w:t>（2）请投标人如实填写确认函中的有关内容和信息，如因确认函中的项目名称、编号及联系人和联系方式有误，造成招标代理机构无法与其联系的，其后果由投标人负责；</w:t>
      </w:r>
    </w:p>
    <w:p w:rsidR="009C0668" w:rsidRDefault="009C0668" w:rsidP="009C0668">
      <w:pPr>
        <w:widowControl/>
        <w:spacing w:line="440" w:lineRule="exact"/>
        <w:ind w:firstLineChars="200" w:firstLine="420"/>
        <w:jc w:val="left"/>
        <w:rPr>
          <w:rFonts w:ascii="宋体" w:hAnsi="宋体"/>
          <w:szCs w:val="21"/>
        </w:rPr>
      </w:pPr>
      <w:r>
        <w:rPr>
          <w:rFonts w:ascii="宋体" w:hAnsi="宋体" w:hint="eastAsia"/>
          <w:szCs w:val="21"/>
        </w:rPr>
        <w:t>（3）已提交确认函的投标人，如无正当理由不参加本项目投标，</w:t>
      </w:r>
      <w:r w:rsidR="00751DBA">
        <w:rPr>
          <w:rFonts w:ascii="宋体" w:hAnsi="宋体" w:hint="eastAsia"/>
          <w:szCs w:val="21"/>
        </w:rPr>
        <w:t>招标人</w:t>
      </w:r>
      <w:r>
        <w:rPr>
          <w:rFonts w:ascii="宋体" w:hAnsi="宋体" w:hint="eastAsia"/>
          <w:szCs w:val="21"/>
        </w:rPr>
        <w:t>有权作出不利于投标人的处理。</w:t>
      </w:r>
    </w:p>
    <w:p w:rsidR="009C0668" w:rsidRDefault="009C0668" w:rsidP="009C0668">
      <w:pPr>
        <w:widowControl/>
        <w:snapToGrid w:val="0"/>
        <w:spacing w:line="440" w:lineRule="exact"/>
        <w:ind w:firstLineChars="200" w:firstLine="420"/>
        <w:jc w:val="left"/>
        <w:rPr>
          <w:rFonts w:ascii="宋体" w:hAnsi="宋体"/>
          <w:szCs w:val="21"/>
        </w:rPr>
      </w:pPr>
      <w:r>
        <w:rPr>
          <w:rFonts w:ascii="宋体" w:hAnsi="宋体" w:hint="eastAsia"/>
          <w:szCs w:val="21"/>
        </w:rPr>
        <w:t>（4）确认函必须采用邮件方式提交，招标人不接受其他任何方式提交的确认函。</w:t>
      </w:r>
    </w:p>
    <w:bookmarkEnd w:id="5"/>
    <w:bookmarkEnd w:id="6"/>
    <w:p w:rsidR="009C0668" w:rsidRDefault="009C0668" w:rsidP="009C0668">
      <w:pPr>
        <w:spacing w:line="440" w:lineRule="exact"/>
        <w:rPr>
          <w:rFonts w:ascii="宋体" w:hAnsi="宋体" w:cs="宋体"/>
          <w:color w:val="000000"/>
          <w:szCs w:val="21"/>
        </w:rPr>
      </w:pPr>
    </w:p>
    <w:p w:rsidR="009C0668" w:rsidRDefault="009C0668" w:rsidP="009C0668">
      <w:pPr>
        <w:pStyle w:val="p0"/>
        <w:snapToGrid w:val="0"/>
        <w:rPr>
          <w:color w:val="333333"/>
          <w:sz w:val="21"/>
          <w:szCs w:val="21"/>
        </w:rPr>
      </w:pPr>
    </w:p>
    <w:p w:rsidR="007D44CE" w:rsidRDefault="007D44CE" w:rsidP="009C0668">
      <w:pPr>
        <w:pStyle w:val="p0"/>
        <w:snapToGrid w:val="0"/>
        <w:rPr>
          <w:color w:val="333333"/>
          <w:sz w:val="21"/>
          <w:szCs w:val="21"/>
        </w:rPr>
      </w:pPr>
    </w:p>
    <w:p w:rsidR="007D44CE" w:rsidRDefault="007D44CE" w:rsidP="009C0668">
      <w:pPr>
        <w:pStyle w:val="p0"/>
        <w:snapToGrid w:val="0"/>
        <w:rPr>
          <w:color w:val="333333"/>
          <w:sz w:val="21"/>
          <w:szCs w:val="21"/>
        </w:rPr>
      </w:pPr>
    </w:p>
    <w:p w:rsidR="007D44CE" w:rsidRDefault="007D44CE" w:rsidP="009C0668">
      <w:pPr>
        <w:pStyle w:val="p0"/>
        <w:snapToGrid w:val="0"/>
        <w:rPr>
          <w:color w:val="333333"/>
          <w:sz w:val="21"/>
          <w:szCs w:val="21"/>
        </w:rPr>
      </w:pPr>
    </w:p>
    <w:p w:rsidR="007D44CE" w:rsidRDefault="007D44CE" w:rsidP="009C0668">
      <w:pPr>
        <w:pStyle w:val="p0"/>
        <w:snapToGrid w:val="0"/>
        <w:rPr>
          <w:color w:val="333333"/>
          <w:sz w:val="21"/>
          <w:szCs w:val="21"/>
        </w:rPr>
      </w:pPr>
    </w:p>
    <w:p w:rsidR="007D44CE" w:rsidRDefault="007D44CE" w:rsidP="009C0668">
      <w:pPr>
        <w:pStyle w:val="p0"/>
        <w:snapToGrid w:val="0"/>
        <w:rPr>
          <w:color w:val="333333"/>
          <w:sz w:val="21"/>
          <w:szCs w:val="21"/>
        </w:rPr>
      </w:pPr>
    </w:p>
    <w:p w:rsidR="007D44CE" w:rsidRDefault="007D44CE" w:rsidP="009C0668">
      <w:pPr>
        <w:pStyle w:val="p0"/>
        <w:snapToGrid w:val="0"/>
        <w:rPr>
          <w:color w:val="333333"/>
          <w:sz w:val="21"/>
          <w:szCs w:val="21"/>
        </w:rPr>
      </w:pPr>
    </w:p>
    <w:p w:rsidR="007D44CE" w:rsidRDefault="007D44CE" w:rsidP="009C0668">
      <w:pPr>
        <w:pStyle w:val="p0"/>
        <w:snapToGrid w:val="0"/>
        <w:rPr>
          <w:color w:val="333333"/>
          <w:sz w:val="21"/>
          <w:szCs w:val="21"/>
        </w:rPr>
      </w:pPr>
    </w:p>
    <w:p w:rsidR="007D44CE" w:rsidRDefault="007D44CE" w:rsidP="009C0668">
      <w:pPr>
        <w:pStyle w:val="p0"/>
        <w:snapToGrid w:val="0"/>
        <w:rPr>
          <w:color w:val="333333"/>
          <w:sz w:val="21"/>
          <w:szCs w:val="21"/>
        </w:rPr>
      </w:pPr>
    </w:p>
    <w:p w:rsidR="007D44CE" w:rsidRDefault="007D44CE" w:rsidP="009C0668">
      <w:pPr>
        <w:pStyle w:val="p0"/>
        <w:snapToGrid w:val="0"/>
        <w:rPr>
          <w:color w:val="333333"/>
          <w:sz w:val="21"/>
          <w:szCs w:val="21"/>
        </w:rPr>
      </w:pPr>
    </w:p>
    <w:p w:rsidR="007D44CE" w:rsidRDefault="007D44CE" w:rsidP="009C0668">
      <w:pPr>
        <w:pStyle w:val="p0"/>
        <w:snapToGrid w:val="0"/>
        <w:rPr>
          <w:color w:val="333333"/>
          <w:sz w:val="21"/>
          <w:szCs w:val="21"/>
        </w:rPr>
      </w:pPr>
    </w:p>
    <w:p w:rsidR="009C0668" w:rsidRDefault="009C0668" w:rsidP="009C0668">
      <w:pPr>
        <w:pStyle w:val="p0"/>
        <w:snapToGrid w:val="0"/>
        <w:rPr>
          <w:color w:val="333333"/>
          <w:sz w:val="21"/>
          <w:szCs w:val="21"/>
        </w:rPr>
      </w:pPr>
    </w:p>
    <w:p w:rsidR="009C0668" w:rsidRDefault="009C0668" w:rsidP="009C0668">
      <w:pPr>
        <w:pStyle w:val="p0"/>
        <w:snapToGrid w:val="0"/>
        <w:rPr>
          <w:color w:val="333333"/>
          <w:sz w:val="21"/>
          <w:szCs w:val="21"/>
        </w:rPr>
      </w:pPr>
    </w:p>
    <w:p w:rsidR="009C0668" w:rsidRDefault="009C0668" w:rsidP="009C0668">
      <w:pPr>
        <w:pStyle w:val="p0"/>
        <w:snapToGrid w:val="0"/>
        <w:rPr>
          <w:color w:val="333333"/>
          <w:sz w:val="21"/>
          <w:szCs w:val="21"/>
        </w:rPr>
      </w:pPr>
    </w:p>
    <w:p w:rsidR="009C0668" w:rsidRDefault="009C0668" w:rsidP="009C0668">
      <w:pPr>
        <w:pStyle w:val="p0"/>
        <w:snapToGrid w:val="0"/>
        <w:spacing w:line="360" w:lineRule="auto"/>
        <w:rPr>
          <w:color w:val="000000"/>
          <w:sz w:val="21"/>
          <w:szCs w:val="21"/>
        </w:rPr>
      </w:pPr>
    </w:p>
    <w:p w:rsidR="009C0668" w:rsidRDefault="009C0668" w:rsidP="009C0668">
      <w:pPr>
        <w:pStyle w:val="p0"/>
        <w:snapToGrid w:val="0"/>
        <w:spacing w:line="360" w:lineRule="auto"/>
        <w:rPr>
          <w:color w:val="000000"/>
          <w:sz w:val="21"/>
          <w:szCs w:val="21"/>
        </w:rPr>
      </w:pPr>
      <w:r>
        <w:rPr>
          <w:rFonts w:hint="eastAsia"/>
          <w:color w:val="000000"/>
          <w:sz w:val="21"/>
          <w:szCs w:val="21"/>
        </w:rPr>
        <w:lastRenderedPageBreak/>
        <w:t>投标确认函格式：</w:t>
      </w:r>
    </w:p>
    <w:p w:rsidR="009C0668" w:rsidRDefault="009C0668" w:rsidP="009C0668">
      <w:pPr>
        <w:pStyle w:val="p0"/>
        <w:snapToGrid w:val="0"/>
        <w:spacing w:before="0" w:beforeAutospacing="0" w:after="0" w:afterAutospacing="0" w:line="360" w:lineRule="auto"/>
        <w:jc w:val="center"/>
        <w:rPr>
          <w:color w:val="000000"/>
          <w:sz w:val="40"/>
          <w:szCs w:val="40"/>
        </w:rPr>
      </w:pPr>
      <w:r>
        <w:rPr>
          <w:rFonts w:hint="eastAsia"/>
          <w:color w:val="000000"/>
          <w:sz w:val="40"/>
          <w:szCs w:val="40"/>
        </w:rPr>
        <w:t>投标确认函</w:t>
      </w:r>
    </w:p>
    <w:p w:rsidR="009C0668" w:rsidRPr="00090F04" w:rsidRDefault="009C0668" w:rsidP="009C0668">
      <w:pPr>
        <w:spacing w:line="360" w:lineRule="auto"/>
        <w:rPr>
          <w:rFonts w:ascii="宋体" w:hAnsi="宋体" w:cs="宋体"/>
          <w:color w:val="000000"/>
          <w:kern w:val="0"/>
          <w:sz w:val="24"/>
        </w:rPr>
      </w:pPr>
      <w:r>
        <w:rPr>
          <w:rFonts w:ascii="宋体" w:hAnsi="宋体" w:cs="宋体" w:hint="eastAsia"/>
          <w:color w:val="000000"/>
          <w:kern w:val="0"/>
          <w:sz w:val="24"/>
          <w:u w:val="single"/>
        </w:rPr>
        <w:t xml:space="preserve">  </w:t>
      </w:r>
      <w:r w:rsidR="00896122">
        <w:rPr>
          <w:rFonts w:ascii="宋体" w:hAnsi="宋体" w:cs="宋体" w:hint="eastAsia"/>
          <w:color w:val="000000"/>
          <w:kern w:val="0"/>
          <w:sz w:val="24"/>
          <w:u w:val="single"/>
        </w:rPr>
        <w:t xml:space="preserve">泰州职业技术学院 </w:t>
      </w:r>
      <w:r>
        <w:rPr>
          <w:rFonts w:ascii="宋体" w:hAnsi="宋体" w:cs="宋体" w:hint="eastAsia"/>
          <w:color w:val="000000"/>
          <w:kern w:val="0"/>
          <w:sz w:val="24"/>
          <w:u w:val="single"/>
        </w:rPr>
        <w:t xml:space="preserve"> </w:t>
      </w:r>
      <w:r w:rsidRPr="00090F04">
        <w:rPr>
          <w:rFonts w:ascii="宋体" w:hAnsi="宋体" w:cs="宋体" w:hint="eastAsia"/>
          <w:color w:val="000000"/>
          <w:kern w:val="0"/>
          <w:sz w:val="24"/>
        </w:rPr>
        <w:t>：</w:t>
      </w:r>
    </w:p>
    <w:p w:rsidR="009C0668" w:rsidRDefault="009C0668" w:rsidP="009C0668">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我单位已获取了贵单位</w:t>
      </w:r>
      <w:r>
        <w:rPr>
          <w:rFonts w:ascii="宋体" w:hAnsi="宋体" w:cs="宋体" w:hint="eastAsia"/>
          <w:color w:val="000000"/>
          <w:kern w:val="0"/>
          <w:sz w:val="24"/>
          <w:u w:val="single"/>
        </w:rPr>
        <w:t xml:space="preserve">             </w:t>
      </w:r>
      <w:r>
        <w:rPr>
          <w:rFonts w:ascii="宋体" w:hAnsi="宋体" w:cs="宋体" w:hint="eastAsia"/>
          <w:color w:val="000000"/>
          <w:kern w:val="0"/>
          <w:sz w:val="24"/>
        </w:rPr>
        <w:t>项目（编号：</w:t>
      </w:r>
      <w:r w:rsidR="00372074">
        <w:rPr>
          <w:rFonts w:ascii="宋体" w:hAnsi="宋体" w:cs="宋体" w:hint="eastAsia"/>
          <w:color w:val="000000"/>
          <w:kern w:val="0"/>
          <w:sz w:val="24"/>
        </w:rPr>
        <w:t>TZY21005</w:t>
      </w:r>
      <w:r>
        <w:rPr>
          <w:rFonts w:ascii="宋体" w:hAnsi="宋体" w:cs="宋体" w:hint="eastAsia"/>
          <w:bCs/>
          <w:color w:val="000000"/>
          <w:kern w:val="0"/>
          <w:sz w:val="24"/>
        </w:rPr>
        <w:t xml:space="preserve"> </w:t>
      </w:r>
      <w:r>
        <w:rPr>
          <w:rFonts w:ascii="宋体" w:hAnsi="宋体" w:cs="宋体" w:hint="eastAsia"/>
          <w:color w:val="000000"/>
          <w:kern w:val="0"/>
          <w:sz w:val="24"/>
        </w:rPr>
        <w:t>）的招标文件，经我单位研究，决定准时参加本项目的投标。</w:t>
      </w:r>
    </w:p>
    <w:p w:rsidR="009C0668" w:rsidRDefault="009C0668" w:rsidP="009C0668">
      <w:pPr>
        <w:spacing w:line="360" w:lineRule="auto"/>
        <w:ind w:firstLineChars="200" w:firstLine="480"/>
        <w:rPr>
          <w:rFonts w:ascii="宋体" w:hAnsi="宋体"/>
          <w:bCs/>
          <w:color w:val="000000"/>
          <w:sz w:val="24"/>
        </w:rPr>
      </w:pPr>
      <w:r>
        <w:rPr>
          <w:rFonts w:ascii="宋体" w:hAnsi="宋体" w:cs="宋体" w:hint="eastAsia"/>
          <w:color w:val="000000"/>
          <w:kern w:val="0"/>
          <w:sz w:val="24"/>
        </w:rPr>
        <w:t>我单位投标联系人：     ，手机：    ，传真：    ，邮箱：</w:t>
      </w:r>
    </w:p>
    <w:p w:rsidR="009C0668" w:rsidRDefault="009C0668" w:rsidP="009C0668">
      <w:pPr>
        <w:pStyle w:val="p0"/>
        <w:snapToGrid w:val="0"/>
        <w:spacing w:line="360" w:lineRule="auto"/>
        <w:ind w:firstLine="360"/>
        <w:rPr>
          <w:color w:val="000000"/>
          <w:sz w:val="28"/>
          <w:szCs w:val="28"/>
        </w:rPr>
      </w:pPr>
      <w:r>
        <w:rPr>
          <w:rFonts w:hint="eastAsia"/>
          <w:color w:val="000000"/>
        </w:rPr>
        <w:t>特此告知。</w:t>
      </w:r>
      <w:r>
        <w:rPr>
          <w:rFonts w:hint="eastAsia"/>
          <w:color w:val="000000"/>
          <w:sz w:val="28"/>
          <w:szCs w:val="28"/>
        </w:rPr>
        <w:t xml:space="preserve"> </w:t>
      </w:r>
    </w:p>
    <w:p w:rsidR="009C0668" w:rsidRDefault="009C0668" w:rsidP="009C0668">
      <w:pPr>
        <w:pStyle w:val="p0"/>
        <w:snapToGrid w:val="0"/>
        <w:spacing w:before="0" w:beforeAutospacing="0" w:after="0" w:afterAutospacing="0" w:line="360" w:lineRule="auto"/>
        <w:ind w:right="840"/>
        <w:jc w:val="center"/>
        <w:rPr>
          <w:color w:val="000000"/>
        </w:rPr>
      </w:pPr>
      <w:r>
        <w:rPr>
          <w:rFonts w:hint="eastAsia"/>
          <w:color w:val="000000"/>
        </w:rPr>
        <w:t xml:space="preserve">                          （单位公章） </w:t>
      </w:r>
    </w:p>
    <w:p w:rsidR="009C0668" w:rsidRDefault="009C0668" w:rsidP="009C0668">
      <w:pPr>
        <w:pStyle w:val="p0"/>
        <w:tabs>
          <w:tab w:val="left" w:pos="7560"/>
        </w:tabs>
        <w:snapToGrid w:val="0"/>
        <w:spacing w:before="0" w:beforeAutospacing="0" w:after="0" w:afterAutospacing="0" w:line="360" w:lineRule="auto"/>
        <w:jc w:val="center"/>
        <w:rPr>
          <w:sz w:val="28"/>
          <w:szCs w:val="28"/>
        </w:rPr>
      </w:pPr>
      <w:r>
        <w:rPr>
          <w:rFonts w:hint="eastAsia"/>
        </w:rPr>
        <w:t xml:space="preserve">                       日  期</w:t>
      </w:r>
      <w:r>
        <w:rPr>
          <w:rFonts w:hint="eastAsia"/>
          <w:sz w:val="28"/>
          <w:szCs w:val="28"/>
        </w:rPr>
        <w:t xml:space="preserve">：     </w:t>
      </w:r>
    </w:p>
    <w:p w:rsidR="009C0668" w:rsidRDefault="009C0668" w:rsidP="009C0668">
      <w:pPr>
        <w:pStyle w:val="p0"/>
        <w:tabs>
          <w:tab w:val="left" w:pos="7560"/>
        </w:tabs>
        <w:snapToGrid w:val="0"/>
        <w:spacing w:before="0" w:beforeAutospacing="0" w:after="0" w:afterAutospacing="0" w:line="360" w:lineRule="auto"/>
        <w:jc w:val="center"/>
        <w:rPr>
          <w:sz w:val="28"/>
          <w:szCs w:val="28"/>
        </w:rPr>
      </w:pPr>
    </w:p>
    <w:p w:rsidR="009C0668" w:rsidRDefault="009C0668" w:rsidP="009C0668">
      <w:pPr>
        <w:pStyle w:val="p0"/>
        <w:tabs>
          <w:tab w:val="left" w:pos="7560"/>
        </w:tabs>
        <w:snapToGrid w:val="0"/>
        <w:spacing w:before="0" w:beforeAutospacing="0" w:after="0" w:afterAutospacing="0" w:line="360" w:lineRule="auto"/>
        <w:jc w:val="center"/>
        <w:rPr>
          <w:sz w:val="28"/>
          <w:szCs w:val="28"/>
        </w:rPr>
      </w:pPr>
    </w:p>
    <w:p w:rsidR="009C0668" w:rsidRDefault="009C0668" w:rsidP="009C0668">
      <w:pPr>
        <w:pStyle w:val="p0"/>
        <w:tabs>
          <w:tab w:val="left" w:pos="7560"/>
        </w:tabs>
        <w:snapToGrid w:val="0"/>
        <w:spacing w:before="0" w:beforeAutospacing="0" w:after="0" w:afterAutospacing="0" w:line="360" w:lineRule="auto"/>
        <w:jc w:val="center"/>
        <w:rPr>
          <w:sz w:val="28"/>
          <w:szCs w:val="28"/>
        </w:rPr>
      </w:pPr>
    </w:p>
    <w:p w:rsidR="009C0668" w:rsidRDefault="009C0668" w:rsidP="009C0668">
      <w:pPr>
        <w:pStyle w:val="p0"/>
        <w:tabs>
          <w:tab w:val="left" w:pos="7560"/>
        </w:tabs>
        <w:snapToGrid w:val="0"/>
        <w:spacing w:before="0" w:beforeAutospacing="0" w:after="0" w:afterAutospacing="0" w:line="360" w:lineRule="auto"/>
        <w:jc w:val="center"/>
        <w:rPr>
          <w:sz w:val="28"/>
          <w:szCs w:val="28"/>
        </w:rPr>
      </w:pPr>
    </w:p>
    <w:p w:rsidR="009C0668" w:rsidRDefault="009C0668" w:rsidP="009C0668">
      <w:pPr>
        <w:pStyle w:val="p0"/>
        <w:tabs>
          <w:tab w:val="left" w:pos="7560"/>
        </w:tabs>
        <w:snapToGrid w:val="0"/>
        <w:spacing w:before="0" w:beforeAutospacing="0" w:after="0" w:afterAutospacing="0" w:line="360" w:lineRule="auto"/>
        <w:jc w:val="center"/>
        <w:rPr>
          <w:sz w:val="28"/>
          <w:szCs w:val="28"/>
        </w:rPr>
      </w:pPr>
    </w:p>
    <w:p w:rsidR="009C0668" w:rsidRDefault="009C0668" w:rsidP="009C0668">
      <w:pPr>
        <w:pStyle w:val="p0"/>
        <w:tabs>
          <w:tab w:val="left" w:pos="7560"/>
        </w:tabs>
        <w:snapToGrid w:val="0"/>
        <w:spacing w:before="0" w:beforeAutospacing="0" w:after="0" w:afterAutospacing="0" w:line="360" w:lineRule="auto"/>
        <w:jc w:val="center"/>
        <w:rPr>
          <w:sz w:val="28"/>
          <w:szCs w:val="28"/>
        </w:rPr>
      </w:pPr>
    </w:p>
    <w:p w:rsidR="009C0668" w:rsidRDefault="009C0668" w:rsidP="009C0668">
      <w:pPr>
        <w:pStyle w:val="p0"/>
        <w:tabs>
          <w:tab w:val="left" w:pos="7560"/>
        </w:tabs>
        <w:snapToGrid w:val="0"/>
        <w:spacing w:before="0" w:beforeAutospacing="0" w:after="0" w:afterAutospacing="0" w:line="360" w:lineRule="auto"/>
        <w:jc w:val="center"/>
        <w:rPr>
          <w:sz w:val="28"/>
          <w:szCs w:val="28"/>
        </w:rPr>
      </w:pPr>
    </w:p>
    <w:p w:rsidR="009C0668" w:rsidRDefault="009C0668" w:rsidP="009C0668">
      <w:pPr>
        <w:pStyle w:val="p0"/>
        <w:tabs>
          <w:tab w:val="left" w:pos="7560"/>
        </w:tabs>
        <w:snapToGrid w:val="0"/>
        <w:spacing w:before="0" w:beforeAutospacing="0" w:after="0" w:afterAutospacing="0" w:line="360" w:lineRule="auto"/>
        <w:jc w:val="center"/>
        <w:rPr>
          <w:sz w:val="28"/>
          <w:szCs w:val="28"/>
        </w:rPr>
      </w:pPr>
    </w:p>
    <w:p w:rsidR="009C0668" w:rsidRDefault="009C0668" w:rsidP="009C0668">
      <w:pPr>
        <w:pStyle w:val="p0"/>
        <w:tabs>
          <w:tab w:val="left" w:pos="7560"/>
        </w:tabs>
        <w:snapToGrid w:val="0"/>
        <w:spacing w:before="0" w:beforeAutospacing="0" w:after="0" w:afterAutospacing="0" w:line="360" w:lineRule="auto"/>
        <w:jc w:val="center"/>
        <w:rPr>
          <w:sz w:val="28"/>
          <w:szCs w:val="28"/>
        </w:rPr>
      </w:pPr>
    </w:p>
    <w:p w:rsidR="009C0668" w:rsidRDefault="009C0668" w:rsidP="009C0668">
      <w:pPr>
        <w:pStyle w:val="p0"/>
        <w:tabs>
          <w:tab w:val="left" w:pos="7560"/>
        </w:tabs>
        <w:snapToGrid w:val="0"/>
        <w:spacing w:before="0" w:beforeAutospacing="0" w:after="0" w:afterAutospacing="0" w:line="360" w:lineRule="auto"/>
        <w:jc w:val="center"/>
        <w:rPr>
          <w:sz w:val="28"/>
          <w:szCs w:val="28"/>
        </w:rPr>
      </w:pPr>
    </w:p>
    <w:p w:rsidR="009C0668" w:rsidRDefault="009C0668" w:rsidP="009C0668">
      <w:pPr>
        <w:pStyle w:val="p0"/>
        <w:tabs>
          <w:tab w:val="left" w:pos="7560"/>
        </w:tabs>
        <w:snapToGrid w:val="0"/>
        <w:spacing w:before="0" w:beforeAutospacing="0" w:after="0" w:afterAutospacing="0" w:line="360" w:lineRule="auto"/>
        <w:jc w:val="center"/>
        <w:rPr>
          <w:sz w:val="28"/>
          <w:szCs w:val="28"/>
        </w:rPr>
      </w:pPr>
    </w:p>
    <w:p w:rsidR="009C0668" w:rsidRDefault="009C0668" w:rsidP="009C0668">
      <w:pPr>
        <w:widowControl/>
        <w:jc w:val="left"/>
      </w:pPr>
    </w:p>
    <w:p w:rsidR="009C0668" w:rsidRDefault="009C0668" w:rsidP="009C0668">
      <w:pPr>
        <w:widowControl/>
        <w:jc w:val="left"/>
      </w:pPr>
    </w:p>
    <w:p w:rsidR="009C0668" w:rsidRDefault="009C0668" w:rsidP="009C0668">
      <w:pPr>
        <w:widowControl/>
        <w:jc w:val="left"/>
      </w:pPr>
    </w:p>
    <w:p w:rsidR="009C0668" w:rsidRPr="00DD03B2" w:rsidRDefault="009C0668" w:rsidP="009C0668">
      <w:pPr>
        <w:widowControl/>
        <w:jc w:val="left"/>
      </w:pPr>
    </w:p>
    <w:p w:rsidR="009C0668" w:rsidRDefault="009C0668" w:rsidP="009C0668">
      <w:pPr>
        <w:pStyle w:val="p0"/>
        <w:tabs>
          <w:tab w:val="left" w:pos="7560"/>
        </w:tabs>
        <w:snapToGrid w:val="0"/>
        <w:spacing w:before="0" w:beforeAutospacing="0" w:after="0" w:afterAutospacing="0" w:line="360" w:lineRule="auto"/>
        <w:rPr>
          <w:sz w:val="28"/>
          <w:szCs w:val="28"/>
        </w:rPr>
      </w:pPr>
    </w:p>
    <w:p w:rsidR="0044270C" w:rsidRDefault="0044270C" w:rsidP="0044270C">
      <w:pPr>
        <w:widowControl/>
        <w:jc w:val="left"/>
      </w:pPr>
    </w:p>
    <w:p w:rsidR="0044270C" w:rsidRPr="0044270C" w:rsidRDefault="0044270C" w:rsidP="0044270C">
      <w:pPr>
        <w:widowControl/>
        <w:jc w:val="left"/>
      </w:pPr>
    </w:p>
    <w:p w:rsidR="009C0668" w:rsidRDefault="009C0668" w:rsidP="009C0668">
      <w:pPr>
        <w:pStyle w:val="p0"/>
        <w:tabs>
          <w:tab w:val="left" w:pos="7560"/>
        </w:tabs>
        <w:snapToGrid w:val="0"/>
        <w:spacing w:before="0" w:beforeAutospacing="0" w:after="0" w:afterAutospacing="0" w:line="360" w:lineRule="auto"/>
        <w:rPr>
          <w:sz w:val="21"/>
          <w:szCs w:val="21"/>
        </w:rPr>
      </w:pPr>
      <w:r>
        <w:rPr>
          <w:rFonts w:hint="eastAsia"/>
          <w:sz w:val="28"/>
          <w:szCs w:val="28"/>
        </w:rPr>
        <w:t xml:space="preserve">   </w:t>
      </w:r>
    </w:p>
    <w:p w:rsidR="009C0668" w:rsidRDefault="009C0668" w:rsidP="009C0668">
      <w:pPr>
        <w:pStyle w:val="Char1"/>
        <w:numPr>
          <w:ilvl w:val="0"/>
          <w:numId w:val="3"/>
        </w:numPr>
        <w:tabs>
          <w:tab w:val="left" w:pos="1275"/>
        </w:tabs>
        <w:ind w:rightChars="-52" w:right="-109"/>
        <w:jc w:val="center"/>
        <w:rPr>
          <w:b/>
          <w:sz w:val="36"/>
          <w:szCs w:val="36"/>
        </w:rPr>
      </w:pPr>
      <w:r>
        <w:rPr>
          <w:b/>
          <w:sz w:val="36"/>
          <w:szCs w:val="36"/>
        </w:rPr>
        <w:lastRenderedPageBreak/>
        <w:t>投标</w:t>
      </w:r>
      <w:r>
        <w:rPr>
          <w:rFonts w:hint="eastAsia"/>
          <w:b/>
          <w:sz w:val="36"/>
          <w:szCs w:val="36"/>
        </w:rPr>
        <w:t>供应商</w:t>
      </w:r>
      <w:r>
        <w:rPr>
          <w:b/>
          <w:sz w:val="36"/>
          <w:szCs w:val="36"/>
        </w:rPr>
        <w:t>须知</w:t>
      </w:r>
    </w:p>
    <w:p w:rsidR="009C0668" w:rsidRDefault="009C0668" w:rsidP="009C0668">
      <w:pPr>
        <w:pStyle w:val="Char1"/>
        <w:ind w:rightChars="-52" w:right="-109"/>
        <w:jc w:val="center"/>
        <w:rPr>
          <w:sz w:val="32"/>
          <w:szCs w:val="32"/>
        </w:rPr>
      </w:pPr>
      <w:r>
        <w:rPr>
          <w:b/>
          <w:sz w:val="32"/>
          <w:szCs w:val="32"/>
        </w:rPr>
        <w:t>投标须知前附表</w:t>
      </w:r>
    </w:p>
    <w:tbl>
      <w:tblPr>
        <w:tblW w:w="0" w:type="auto"/>
        <w:tblInd w:w="3" w:type="dxa"/>
        <w:tblLayout w:type="fixed"/>
        <w:tblLook w:val="0000" w:firstRow="0" w:lastRow="0" w:firstColumn="0" w:lastColumn="0" w:noHBand="0" w:noVBand="0"/>
      </w:tblPr>
      <w:tblGrid>
        <w:gridCol w:w="812"/>
        <w:gridCol w:w="8088"/>
      </w:tblGrid>
      <w:tr w:rsidR="009C0668" w:rsidTr="007D44CE">
        <w:trPr>
          <w:trHeight w:val="862"/>
        </w:trPr>
        <w:tc>
          <w:tcPr>
            <w:tcW w:w="812" w:type="dxa"/>
            <w:tcBorders>
              <w:top w:val="single" w:sz="6" w:space="0" w:color="auto"/>
              <w:left w:val="single" w:sz="6" w:space="0" w:color="auto"/>
              <w:bottom w:val="single" w:sz="6" w:space="0" w:color="auto"/>
              <w:right w:val="single" w:sz="6" w:space="0" w:color="auto"/>
            </w:tcBorders>
            <w:vAlign w:val="center"/>
          </w:tcPr>
          <w:p w:rsidR="009C0668" w:rsidRDefault="009C0668" w:rsidP="00896122">
            <w:pPr>
              <w:autoSpaceDE w:val="0"/>
              <w:autoSpaceDN w:val="0"/>
              <w:adjustRightInd w:val="0"/>
              <w:jc w:val="center"/>
              <w:rPr>
                <w:rFonts w:ascii="宋体" w:hAnsi="宋体" w:cs="仿宋_GB2312"/>
                <w:bCs/>
                <w:szCs w:val="21"/>
                <w:lang w:val="zh-CN"/>
              </w:rPr>
            </w:pPr>
            <w:r>
              <w:rPr>
                <w:rFonts w:ascii="宋体" w:hAnsi="宋体" w:cs="仿宋_GB2312" w:hint="eastAsia"/>
                <w:bCs/>
                <w:szCs w:val="21"/>
                <w:lang w:val="zh-CN"/>
              </w:rPr>
              <w:t>序号</w:t>
            </w:r>
          </w:p>
        </w:tc>
        <w:tc>
          <w:tcPr>
            <w:tcW w:w="8088" w:type="dxa"/>
            <w:tcBorders>
              <w:top w:val="single" w:sz="6" w:space="0" w:color="auto"/>
              <w:left w:val="single" w:sz="6" w:space="0" w:color="auto"/>
              <w:bottom w:val="single" w:sz="6" w:space="0" w:color="auto"/>
              <w:right w:val="single" w:sz="6" w:space="0" w:color="auto"/>
            </w:tcBorders>
            <w:vAlign w:val="center"/>
          </w:tcPr>
          <w:p w:rsidR="009C0668" w:rsidRDefault="009C0668" w:rsidP="00896122">
            <w:pPr>
              <w:autoSpaceDE w:val="0"/>
              <w:autoSpaceDN w:val="0"/>
              <w:adjustRightInd w:val="0"/>
              <w:jc w:val="center"/>
              <w:rPr>
                <w:rFonts w:ascii="宋体" w:hAnsi="宋体" w:cs="仿宋_GB2312"/>
                <w:bCs/>
                <w:szCs w:val="21"/>
                <w:lang w:val="zh-CN"/>
              </w:rPr>
            </w:pPr>
            <w:r>
              <w:rPr>
                <w:rFonts w:ascii="宋体" w:hAnsi="宋体" w:cs="仿宋_GB2312" w:hint="eastAsia"/>
                <w:bCs/>
                <w:szCs w:val="21"/>
                <w:lang w:val="zh-CN"/>
              </w:rPr>
              <w:t>内  容</w:t>
            </w:r>
          </w:p>
        </w:tc>
      </w:tr>
      <w:tr w:rsidR="009C0668" w:rsidTr="007D44CE">
        <w:trPr>
          <w:trHeight w:val="1257"/>
        </w:trPr>
        <w:tc>
          <w:tcPr>
            <w:tcW w:w="812" w:type="dxa"/>
            <w:tcBorders>
              <w:top w:val="single" w:sz="6" w:space="0" w:color="auto"/>
              <w:left w:val="single" w:sz="6" w:space="0" w:color="auto"/>
              <w:right w:val="single" w:sz="6" w:space="0" w:color="auto"/>
            </w:tcBorders>
            <w:vAlign w:val="center"/>
          </w:tcPr>
          <w:p w:rsidR="009C0668" w:rsidRDefault="009C0668" w:rsidP="00393490">
            <w:pPr>
              <w:pStyle w:val="10"/>
              <w:autoSpaceDE w:val="0"/>
              <w:autoSpaceDN w:val="0"/>
              <w:adjustRightInd w:val="0"/>
              <w:ind w:firstLineChars="100" w:firstLine="210"/>
              <w:rPr>
                <w:rFonts w:ascii="宋体"/>
                <w:szCs w:val="21"/>
                <w:lang w:val="zh-CN"/>
              </w:rPr>
            </w:pPr>
            <w:r>
              <w:rPr>
                <w:rFonts w:ascii="宋体" w:hint="eastAsia"/>
                <w:szCs w:val="21"/>
                <w:lang w:val="zh-CN"/>
              </w:rPr>
              <w:t>1</w:t>
            </w:r>
          </w:p>
        </w:tc>
        <w:tc>
          <w:tcPr>
            <w:tcW w:w="8088" w:type="dxa"/>
            <w:tcBorders>
              <w:top w:val="single" w:sz="6" w:space="0" w:color="auto"/>
              <w:left w:val="single" w:sz="6" w:space="0" w:color="auto"/>
              <w:right w:val="single" w:sz="6" w:space="0" w:color="auto"/>
            </w:tcBorders>
            <w:vAlign w:val="center"/>
          </w:tcPr>
          <w:p w:rsidR="009C0668" w:rsidRDefault="009C0668" w:rsidP="00393490">
            <w:pPr>
              <w:rPr>
                <w:rFonts w:ascii="宋体" w:hAnsi="宋体"/>
                <w:szCs w:val="21"/>
              </w:rPr>
            </w:pPr>
            <w:r>
              <w:rPr>
                <w:rFonts w:ascii="宋体" w:hAnsi="宋体" w:hint="eastAsia"/>
                <w:szCs w:val="21"/>
              </w:rPr>
              <w:t>项目名称：</w:t>
            </w:r>
            <w:r>
              <w:rPr>
                <w:rFonts w:hint="eastAsia"/>
                <w:bCs/>
                <w:szCs w:val="21"/>
              </w:rPr>
              <w:t>泰州职业技术学院</w:t>
            </w:r>
            <w:r w:rsidR="0044270C">
              <w:rPr>
                <w:rFonts w:hint="eastAsia"/>
                <w:bCs/>
                <w:szCs w:val="21"/>
              </w:rPr>
              <w:t>灭火器灌装维保</w:t>
            </w:r>
            <w:r>
              <w:rPr>
                <w:rFonts w:hint="eastAsia"/>
                <w:bCs/>
                <w:szCs w:val="21"/>
              </w:rPr>
              <w:t>项目</w:t>
            </w:r>
          </w:p>
          <w:p w:rsidR="009C0668" w:rsidRPr="00FE5050" w:rsidRDefault="009C0668" w:rsidP="00393490">
            <w:pPr>
              <w:rPr>
                <w:rFonts w:ascii="宋体" w:hAnsi="宋体"/>
                <w:bCs/>
                <w:szCs w:val="21"/>
              </w:rPr>
            </w:pPr>
            <w:r>
              <w:rPr>
                <w:rFonts w:ascii="宋体" w:hAnsi="宋体" w:hint="eastAsia"/>
                <w:szCs w:val="21"/>
              </w:rPr>
              <w:t>项</w:t>
            </w:r>
            <w:r w:rsidRPr="00FE5050">
              <w:rPr>
                <w:rFonts w:ascii="宋体" w:hAnsi="宋体" w:hint="eastAsia"/>
                <w:szCs w:val="21"/>
              </w:rPr>
              <w:t>目编号：</w:t>
            </w:r>
            <w:r w:rsidR="00F6072D" w:rsidRPr="00FE5050">
              <w:rPr>
                <w:rFonts w:ascii="宋体" w:hAnsi="宋体" w:hint="eastAsia"/>
                <w:bCs/>
                <w:szCs w:val="21"/>
              </w:rPr>
              <w:t>TZY21005</w:t>
            </w:r>
          </w:p>
          <w:p w:rsidR="009C0668" w:rsidRDefault="009C0668" w:rsidP="00393490">
            <w:pPr>
              <w:rPr>
                <w:rFonts w:ascii="宋体" w:hAnsi="宋体"/>
                <w:szCs w:val="21"/>
              </w:rPr>
            </w:pPr>
            <w:r w:rsidRPr="00FE5050">
              <w:rPr>
                <w:rFonts w:ascii="宋体" w:hAnsi="宋体" w:hint="eastAsia"/>
                <w:szCs w:val="21"/>
              </w:rPr>
              <w:t>实施地点：泰州职业技术学</w:t>
            </w:r>
            <w:r>
              <w:rPr>
                <w:rFonts w:ascii="宋体" w:hAnsi="宋体" w:hint="eastAsia"/>
                <w:szCs w:val="21"/>
              </w:rPr>
              <w:t>院</w:t>
            </w:r>
          </w:p>
        </w:tc>
      </w:tr>
      <w:tr w:rsidR="009C0668" w:rsidTr="007D44CE">
        <w:trPr>
          <w:trHeight w:val="1345"/>
        </w:trPr>
        <w:tc>
          <w:tcPr>
            <w:tcW w:w="812" w:type="dxa"/>
            <w:tcBorders>
              <w:top w:val="single" w:sz="6" w:space="0" w:color="auto"/>
              <w:left w:val="single" w:sz="6" w:space="0" w:color="auto"/>
              <w:bottom w:val="single" w:sz="6" w:space="0" w:color="auto"/>
              <w:right w:val="single" w:sz="6" w:space="0" w:color="auto"/>
            </w:tcBorders>
            <w:vAlign w:val="center"/>
          </w:tcPr>
          <w:p w:rsidR="009C0668" w:rsidRDefault="009C0668" w:rsidP="00393490">
            <w:pPr>
              <w:autoSpaceDE w:val="0"/>
              <w:autoSpaceDN w:val="0"/>
              <w:adjustRightInd w:val="0"/>
              <w:jc w:val="center"/>
              <w:rPr>
                <w:rFonts w:ascii="宋体" w:hAnsi="宋体"/>
                <w:szCs w:val="21"/>
                <w:lang w:val="zh-CN"/>
              </w:rPr>
            </w:pPr>
            <w:r>
              <w:rPr>
                <w:rFonts w:ascii="宋体" w:hAnsi="宋体" w:hint="eastAsia"/>
                <w:szCs w:val="21"/>
                <w:lang w:val="zh-CN"/>
              </w:rPr>
              <w:t>2</w:t>
            </w:r>
          </w:p>
        </w:tc>
        <w:tc>
          <w:tcPr>
            <w:tcW w:w="8088" w:type="dxa"/>
            <w:tcBorders>
              <w:top w:val="single" w:sz="6" w:space="0" w:color="auto"/>
              <w:left w:val="single" w:sz="6" w:space="0" w:color="auto"/>
              <w:bottom w:val="single" w:sz="6" w:space="0" w:color="auto"/>
              <w:right w:val="single" w:sz="6" w:space="0" w:color="auto"/>
            </w:tcBorders>
            <w:vAlign w:val="center"/>
          </w:tcPr>
          <w:p w:rsidR="009C0668" w:rsidRDefault="009C0668" w:rsidP="00393490">
            <w:pPr>
              <w:tabs>
                <w:tab w:val="left" w:pos="105"/>
                <w:tab w:val="left" w:pos="735"/>
                <w:tab w:val="left" w:pos="945"/>
                <w:tab w:val="left" w:pos="3360"/>
              </w:tabs>
              <w:adjustRightInd w:val="0"/>
              <w:snapToGrid w:val="0"/>
              <w:rPr>
                <w:rFonts w:ascii="宋体" w:hAnsi="宋体"/>
                <w:szCs w:val="21"/>
              </w:rPr>
            </w:pPr>
            <w:r>
              <w:rPr>
                <w:rFonts w:ascii="宋体" w:hAnsi="宋体" w:hint="eastAsia"/>
                <w:szCs w:val="21"/>
              </w:rPr>
              <w:t xml:space="preserve">招标人: </w:t>
            </w:r>
            <w:r>
              <w:rPr>
                <w:rFonts w:hint="eastAsia"/>
                <w:bCs/>
                <w:szCs w:val="21"/>
              </w:rPr>
              <w:t>泰州职业技术学院</w:t>
            </w:r>
          </w:p>
          <w:p w:rsidR="009C0668" w:rsidRDefault="009C0668" w:rsidP="00393490">
            <w:pPr>
              <w:rPr>
                <w:rFonts w:ascii="宋体" w:hAnsi="宋体"/>
                <w:szCs w:val="21"/>
              </w:rPr>
            </w:pPr>
            <w:r>
              <w:rPr>
                <w:rFonts w:ascii="宋体" w:hAnsi="宋体" w:hint="eastAsia"/>
                <w:szCs w:val="21"/>
              </w:rPr>
              <w:t>地  址：泰州市天星路8号</w:t>
            </w:r>
          </w:p>
          <w:p w:rsidR="009C0668" w:rsidRDefault="009C0668" w:rsidP="00393490">
            <w:pPr>
              <w:rPr>
                <w:rFonts w:ascii="宋体" w:hAnsi="宋体"/>
                <w:szCs w:val="21"/>
              </w:rPr>
            </w:pPr>
            <w:r>
              <w:rPr>
                <w:rFonts w:ascii="宋体" w:hAnsi="宋体" w:hint="eastAsia"/>
                <w:szCs w:val="21"/>
              </w:rPr>
              <w:t>邮  编：225300</w:t>
            </w:r>
          </w:p>
        </w:tc>
      </w:tr>
      <w:tr w:rsidR="009C0668" w:rsidTr="007D44CE">
        <w:trPr>
          <w:trHeight w:val="700"/>
        </w:trPr>
        <w:tc>
          <w:tcPr>
            <w:tcW w:w="812" w:type="dxa"/>
            <w:tcBorders>
              <w:top w:val="single" w:sz="6" w:space="0" w:color="auto"/>
              <w:left w:val="single" w:sz="6" w:space="0" w:color="auto"/>
              <w:bottom w:val="single" w:sz="6" w:space="0" w:color="auto"/>
              <w:right w:val="single" w:sz="6" w:space="0" w:color="auto"/>
            </w:tcBorders>
            <w:vAlign w:val="center"/>
          </w:tcPr>
          <w:p w:rsidR="009C0668" w:rsidRDefault="00E82ECC" w:rsidP="00393490">
            <w:pPr>
              <w:autoSpaceDE w:val="0"/>
              <w:autoSpaceDN w:val="0"/>
              <w:adjustRightInd w:val="0"/>
              <w:jc w:val="center"/>
              <w:rPr>
                <w:rFonts w:ascii="宋体" w:hAnsi="宋体"/>
                <w:szCs w:val="21"/>
                <w:lang w:val="zh-CN"/>
              </w:rPr>
            </w:pPr>
            <w:r>
              <w:rPr>
                <w:rFonts w:ascii="宋体" w:hAnsi="宋体" w:hint="eastAsia"/>
                <w:szCs w:val="21"/>
                <w:lang w:val="zh-CN"/>
              </w:rPr>
              <w:t>3</w:t>
            </w:r>
          </w:p>
        </w:tc>
        <w:tc>
          <w:tcPr>
            <w:tcW w:w="8088" w:type="dxa"/>
            <w:tcBorders>
              <w:top w:val="single" w:sz="6" w:space="0" w:color="auto"/>
              <w:left w:val="single" w:sz="6" w:space="0" w:color="auto"/>
              <w:bottom w:val="single" w:sz="6" w:space="0" w:color="auto"/>
              <w:right w:val="single" w:sz="6" w:space="0" w:color="auto"/>
            </w:tcBorders>
            <w:vAlign w:val="center"/>
          </w:tcPr>
          <w:p w:rsidR="009C0668" w:rsidRDefault="009C0668" w:rsidP="00393490">
            <w:pPr>
              <w:rPr>
                <w:rFonts w:ascii="宋体" w:hAnsi="宋体" w:cs="楷体_GB2312"/>
                <w:szCs w:val="21"/>
                <w:lang w:val="zh-CN"/>
              </w:rPr>
            </w:pPr>
            <w:r>
              <w:rPr>
                <w:rFonts w:ascii="宋体" w:hAnsi="宋体" w:cs="宋体" w:hint="eastAsia"/>
                <w:szCs w:val="21"/>
                <w:lang w:val="zh-CN"/>
              </w:rPr>
              <w:t>招标方式：</w:t>
            </w:r>
            <w:r>
              <w:rPr>
                <w:rFonts w:ascii="宋体" w:hAnsi="宋体" w:cs="宋体" w:hint="eastAsia"/>
                <w:szCs w:val="21"/>
                <w:u w:val="single"/>
                <w:lang w:val="zh-CN"/>
              </w:rPr>
              <w:t xml:space="preserve">  公开招标  </w:t>
            </w:r>
          </w:p>
        </w:tc>
      </w:tr>
      <w:tr w:rsidR="009C0668" w:rsidTr="007D44CE">
        <w:trPr>
          <w:trHeight w:val="692"/>
        </w:trPr>
        <w:tc>
          <w:tcPr>
            <w:tcW w:w="812" w:type="dxa"/>
            <w:tcBorders>
              <w:top w:val="single" w:sz="6" w:space="0" w:color="auto"/>
              <w:left w:val="single" w:sz="6" w:space="0" w:color="auto"/>
              <w:bottom w:val="single" w:sz="6" w:space="0" w:color="auto"/>
              <w:right w:val="single" w:sz="6" w:space="0" w:color="auto"/>
            </w:tcBorders>
            <w:vAlign w:val="center"/>
          </w:tcPr>
          <w:p w:rsidR="009C0668" w:rsidRDefault="00E82ECC" w:rsidP="00393490">
            <w:pPr>
              <w:autoSpaceDE w:val="0"/>
              <w:autoSpaceDN w:val="0"/>
              <w:adjustRightInd w:val="0"/>
              <w:jc w:val="center"/>
              <w:rPr>
                <w:rFonts w:ascii="宋体" w:hAnsi="宋体"/>
                <w:szCs w:val="21"/>
                <w:lang w:val="zh-CN"/>
              </w:rPr>
            </w:pPr>
            <w:r>
              <w:rPr>
                <w:rFonts w:ascii="宋体" w:hAnsi="宋体" w:hint="eastAsia"/>
                <w:szCs w:val="21"/>
                <w:lang w:val="zh-CN"/>
              </w:rPr>
              <w:t>4</w:t>
            </w:r>
          </w:p>
        </w:tc>
        <w:tc>
          <w:tcPr>
            <w:tcW w:w="8088" w:type="dxa"/>
            <w:tcBorders>
              <w:top w:val="single" w:sz="6" w:space="0" w:color="auto"/>
              <w:left w:val="single" w:sz="6" w:space="0" w:color="auto"/>
              <w:bottom w:val="single" w:sz="6" w:space="0" w:color="auto"/>
              <w:right w:val="single" w:sz="6" w:space="0" w:color="auto"/>
            </w:tcBorders>
            <w:vAlign w:val="center"/>
          </w:tcPr>
          <w:p w:rsidR="009C0668" w:rsidRDefault="009C0668" w:rsidP="00393490">
            <w:pPr>
              <w:autoSpaceDE w:val="0"/>
              <w:autoSpaceDN w:val="0"/>
              <w:adjustRightInd w:val="0"/>
              <w:rPr>
                <w:rFonts w:ascii="宋体" w:hAnsi="宋体" w:cs="仿宋_GB2312"/>
                <w:szCs w:val="21"/>
                <w:lang w:val="zh-CN"/>
              </w:rPr>
            </w:pPr>
            <w:r>
              <w:rPr>
                <w:rFonts w:ascii="宋体" w:hAnsi="宋体" w:cs="宋体" w:hint="eastAsia"/>
                <w:szCs w:val="21"/>
                <w:lang w:val="zh-CN"/>
              </w:rPr>
              <w:t>投标有效期：开标后</w:t>
            </w:r>
            <w:r>
              <w:rPr>
                <w:rFonts w:ascii="宋体" w:hAnsi="宋体" w:cs="宋体" w:hint="eastAsia"/>
                <w:szCs w:val="21"/>
                <w:u w:val="single"/>
                <w:lang w:val="zh-CN"/>
              </w:rPr>
              <w:t xml:space="preserve">  90 </w:t>
            </w:r>
            <w:r>
              <w:rPr>
                <w:rFonts w:ascii="宋体" w:hAnsi="宋体" w:cs="仿宋_GB2312" w:hint="eastAsia"/>
                <w:szCs w:val="21"/>
                <w:lang w:val="zh-CN"/>
              </w:rPr>
              <w:t>天</w:t>
            </w:r>
          </w:p>
        </w:tc>
      </w:tr>
      <w:tr w:rsidR="009C0668" w:rsidTr="007D44CE">
        <w:trPr>
          <w:trHeight w:val="788"/>
        </w:trPr>
        <w:tc>
          <w:tcPr>
            <w:tcW w:w="812" w:type="dxa"/>
            <w:tcBorders>
              <w:top w:val="single" w:sz="6" w:space="0" w:color="auto"/>
              <w:left w:val="single" w:sz="6" w:space="0" w:color="auto"/>
              <w:bottom w:val="single" w:sz="6" w:space="0" w:color="auto"/>
              <w:right w:val="single" w:sz="6" w:space="0" w:color="auto"/>
            </w:tcBorders>
            <w:vAlign w:val="center"/>
          </w:tcPr>
          <w:p w:rsidR="009C0668" w:rsidRDefault="00E82ECC" w:rsidP="00393490">
            <w:pPr>
              <w:autoSpaceDE w:val="0"/>
              <w:autoSpaceDN w:val="0"/>
              <w:adjustRightInd w:val="0"/>
              <w:jc w:val="center"/>
              <w:rPr>
                <w:rFonts w:ascii="宋体" w:hAnsi="宋体"/>
                <w:szCs w:val="21"/>
                <w:lang w:val="zh-CN"/>
              </w:rPr>
            </w:pPr>
            <w:r>
              <w:rPr>
                <w:rFonts w:ascii="宋体" w:hAnsi="宋体" w:hint="eastAsia"/>
                <w:szCs w:val="21"/>
                <w:lang w:val="zh-CN"/>
              </w:rPr>
              <w:t>5</w:t>
            </w:r>
          </w:p>
        </w:tc>
        <w:tc>
          <w:tcPr>
            <w:tcW w:w="8088" w:type="dxa"/>
            <w:tcBorders>
              <w:top w:val="single" w:sz="6" w:space="0" w:color="auto"/>
              <w:left w:val="single" w:sz="6" w:space="0" w:color="auto"/>
              <w:bottom w:val="single" w:sz="6" w:space="0" w:color="auto"/>
              <w:right w:val="single" w:sz="6" w:space="0" w:color="auto"/>
            </w:tcBorders>
            <w:vAlign w:val="center"/>
          </w:tcPr>
          <w:p w:rsidR="009C0668" w:rsidRDefault="009C0668" w:rsidP="00E82ECC">
            <w:pPr>
              <w:autoSpaceDE w:val="0"/>
              <w:autoSpaceDN w:val="0"/>
              <w:adjustRightInd w:val="0"/>
              <w:rPr>
                <w:rFonts w:ascii="宋体" w:hAnsi="宋体"/>
                <w:szCs w:val="21"/>
                <w:u w:val="single"/>
                <w:lang w:val="zh-CN"/>
              </w:rPr>
            </w:pPr>
            <w:r>
              <w:rPr>
                <w:rFonts w:ascii="宋体" w:hAnsi="宋体" w:cs="宋体" w:hint="eastAsia"/>
                <w:szCs w:val="21"/>
                <w:lang w:val="zh-CN"/>
              </w:rPr>
              <w:t>投标书正本份数：</w:t>
            </w:r>
            <w:r>
              <w:rPr>
                <w:rFonts w:ascii="宋体" w:hAnsi="宋体" w:cs="宋体" w:hint="eastAsia"/>
                <w:szCs w:val="21"/>
                <w:u w:val="single"/>
                <w:lang w:val="zh-CN"/>
              </w:rPr>
              <w:t xml:space="preserve"> </w:t>
            </w:r>
            <w:r>
              <w:rPr>
                <w:rFonts w:ascii="宋体" w:hAnsi="宋体" w:hint="eastAsia"/>
                <w:szCs w:val="21"/>
                <w:u w:val="single"/>
                <w:lang w:val="zh-CN"/>
              </w:rPr>
              <w:t>1</w:t>
            </w:r>
            <w:r>
              <w:rPr>
                <w:rFonts w:ascii="宋体" w:hAnsi="宋体" w:cs="宋体" w:hint="eastAsia"/>
                <w:szCs w:val="21"/>
                <w:u w:val="single"/>
                <w:lang w:val="zh-CN"/>
              </w:rPr>
              <w:t xml:space="preserve"> </w:t>
            </w:r>
            <w:r>
              <w:rPr>
                <w:rFonts w:ascii="宋体" w:hAnsi="宋体" w:cs="宋体" w:hint="eastAsia"/>
                <w:szCs w:val="21"/>
                <w:lang w:val="zh-CN"/>
              </w:rPr>
              <w:t>份</w:t>
            </w:r>
            <w:r>
              <w:rPr>
                <w:rFonts w:ascii="宋体" w:hAnsi="宋体" w:hint="eastAsia"/>
                <w:szCs w:val="21"/>
                <w:lang w:val="zh-CN"/>
              </w:rPr>
              <w:t>,</w:t>
            </w:r>
            <w:r>
              <w:rPr>
                <w:rFonts w:ascii="宋体" w:hAnsi="宋体" w:cs="宋体" w:hint="eastAsia"/>
                <w:szCs w:val="21"/>
                <w:lang w:val="zh-CN"/>
              </w:rPr>
              <w:t>投标书副本份数:</w:t>
            </w:r>
            <w:r>
              <w:rPr>
                <w:rFonts w:ascii="宋体" w:hAnsi="宋体" w:cs="宋体" w:hint="eastAsia"/>
                <w:szCs w:val="21"/>
                <w:u w:val="single"/>
                <w:lang w:val="zh-CN"/>
              </w:rPr>
              <w:t xml:space="preserve"> </w:t>
            </w:r>
            <w:r w:rsidR="00E82ECC">
              <w:rPr>
                <w:rFonts w:ascii="宋体" w:hAnsi="宋体" w:cs="宋体" w:hint="eastAsia"/>
                <w:szCs w:val="21"/>
                <w:u w:val="single"/>
                <w:lang w:val="zh-CN"/>
              </w:rPr>
              <w:t>2</w:t>
            </w:r>
            <w:r>
              <w:rPr>
                <w:rFonts w:ascii="宋体" w:hAnsi="宋体" w:cs="宋体" w:hint="eastAsia"/>
                <w:szCs w:val="21"/>
                <w:u w:val="single"/>
                <w:lang w:val="zh-CN"/>
              </w:rPr>
              <w:t xml:space="preserve"> </w:t>
            </w:r>
            <w:r>
              <w:rPr>
                <w:rFonts w:ascii="宋体" w:hAnsi="宋体" w:cs="宋体" w:hint="eastAsia"/>
                <w:szCs w:val="21"/>
                <w:lang w:val="zh-CN"/>
              </w:rPr>
              <w:t xml:space="preserve">份 </w:t>
            </w:r>
          </w:p>
        </w:tc>
      </w:tr>
      <w:tr w:rsidR="009C0668" w:rsidTr="007D44CE">
        <w:trPr>
          <w:trHeight w:val="763"/>
        </w:trPr>
        <w:tc>
          <w:tcPr>
            <w:tcW w:w="812" w:type="dxa"/>
            <w:tcBorders>
              <w:top w:val="single" w:sz="6" w:space="0" w:color="auto"/>
              <w:left w:val="single" w:sz="6" w:space="0" w:color="auto"/>
              <w:bottom w:val="single" w:sz="6" w:space="0" w:color="auto"/>
              <w:right w:val="single" w:sz="6" w:space="0" w:color="auto"/>
            </w:tcBorders>
            <w:vAlign w:val="center"/>
          </w:tcPr>
          <w:p w:rsidR="009C0668" w:rsidRDefault="00E82ECC" w:rsidP="00393490">
            <w:pPr>
              <w:autoSpaceDE w:val="0"/>
              <w:autoSpaceDN w:val="0"/>
              <w:adjustRightInd w:val="0"/>
              <w:jc w:val="center"/>
              <w:rPr>
                <w:rFonts w:ascii="宋体" w:hAnsi="宋体"/>
                <w:szCs w:val="21"/>
                <w:lang w:val="zh-CN"/>
              </w:rPr>
            </w:pPr>
            <w:r>
              <w:rPr>
                <w:rFonts w:ascii="宋体" w:hAnsi="宋体" w:hint="eastAsia"/>
                <w:szCs w:val="21"/>
                <w:lang w:val="zh-CN"/>
              </w:rPr>
              <w:t>6</w:t>
            </w:r>
          </w:p>
        </w:tc>
        <w:tc>
          <w:tcPr>
            <w:tcW w:w="8088" w:type="dxa"/>
            <w:tcBorders>
              <w:top w:val="single" w:sz="6" w:space="0" w:color="auto"/>
              <w:left w:val="single" w:sz="6" w:space="0" w:color="auto"/>
              <w:bottom w:val="single" w:sz="6" w:space="0" w:color="auto"/>
              <w:right w:val="single" w:sz="6" w:space="0" w:color="auto"/>
            </w:tcBorders>
            <w:vAlign w:val="center"/>
          </w:tcPr>
          <w:p w:rsidR="009C0668" w:rsidRDefault="009C0668" w:rsidP="00393490">
            <w:pPr>
              <w:autoSpaceDE w:val="0"/>
              <w:autoSpaceDN w:val="0"/>
              <w:adjustRightInd w:val="0"/>
              <w:rPr>
                <w:rFonts w:ascii="宋体" w:hAnsi="宋体" w:cs="宋体"/>
                <w:color w:val="FF0000"/>
                <w:szCs w:val="21"/>
                <w:lang w:val="zh-CN"/>
              </w:rPr>
            </w:pPr>
            <w:r>
              <w:rPr>
                <w:rFonts w:ascii="宋体" w:hAnsi="宋体" w:cs="宋体" w:hint="eastAsia"/>
                <w:szCs w:val="21"/>
                <w:lang w:val="zh-CN"/>
              </w:rPr>
              <w:t>签订合同地点：</w:t>
            </w:r>
            <w:r>
              <w:rPr>
                <w:rFonts w:hint="eastAsia"/>
                <w:bCs/>
                <w:szCs w:val="21"/>
              </w:rPr>
              <w:t>泰州职业技术学院</w:t>
            </w:r>
          </w:p>
        </w:tc>
      </w:tr>
      <w:tr w:rsidR="009C0668" w:rsidTr="007D44CE">
        <w:trPr>
          <w:trHeight w:val="1084"/>
        </w:trPr>
        <w:tc>
          <w:tcPr>
            <w:tcW w:w="812" w:type="dxa"/>
            <w:tcBorders>
              <w:top w:val="single" w:sz="6" w:space="0" w:color="auto"/>
              <w:left w:val="single" w:sz="6" w:space="0" w:color="auto"/>
              <w:bottom w:val="single" w:sz="6" w:space="0" w:color="auto"/>
              <w:right w:val="single" w:sz="6" w:space="0" w:color="auto"/>
            </w:tcBorders>
            <w:vAlign w:val="center"/>
          </w:tcPr>
          <w:p w:rsidR="009C0668" w:rsidRDefault="00E82ECC" w:rsidP="00393490">
            <w:pPr>
              <w:autoSpaceDE w:val="0"/>
              <w:autoSpaceDN w:val="0"/>
              <w:adjustRightInd w:val="0"/>
              <w:jc w:val="center"/>
              <w:rPr>
                <w:rFonts w:ascii="宋体" w:hAnsi="宋体"/>
                <w:szCs w:val="21"/>
                <w:lang w:val="zh-CN"/>
              </w:rPr>
            </w:pPr>
            <w:r>
              <w:rPr>
                <w:rFonts w:ascii="宋体" w:hAnsi="宋体" w:hint="eastAsia"/>
                <w:szCs w:val="21"/>
                <w:lang w:val="zh-CN"/>
              </w:rPr>
              <w:t>7</w:t>
            </w:r>
          </w:p>
        </w:tc>
        <w:tc>
          <w:tcPr>
            <w:tcW w:w="8088" w:type="dxa"/>
            <w:tcBorders>
              <w:top w:val="single" w:sz="6" w:space="0" w:color="auto"/>
              <w:left w:val="single" w:sz="6" w:space="0" w:color="auto"/>
              <w:bottom w:val="single" w:sz="6" w:space="0" w:color="auto"/>
              <w:right w:val="single" w:sz="6" w:space="0" w:color="auto"/>
            </w:tcBorders>
            <w:vAlign w:val="center"/>
          </w:tcPr>
          <w:p w:rsidR="009C0668" w:rsidRDefault="009C0668" w:rsidP="0044270C">
            <w:pPr>
              <w:autoSpaceDE w:val="0"/>
              <w:autoSpaceDN w:val="0"/>
              <w:adjustRightInd w:val="0"/>
              <w:rPr>
                <w:rFonts w:ascii="宋体" w:hAnsi="宋体" w:cs="宋体"/>
                <w:color w:val="FF0000"/>
                <w:szCs w:val="21"/>
              </w:rPr>
            </w:pPr>
            <w:r>
              <w:rPr>
                <w:rFonts w:ascii="宋体" w:hAnsi="宋体" w:hint="eastAsia"/>
                <w:szCs w:val="21"/>
              </w:rPr>
              <w:t>投标人须在规定的时间、地点准时参加投标，并提供以下资料原件参加资格审查：（1）法人代表身份证(或被授权人身份证)原件；（2）企业法人营业执照原件</w:t>
            </w:r>
            <w:r>
              <w:rPr>
                <w:rFonts w:ascii="宋体" w:hAnsi="宋体" w:cs="Arial" w:hint="eastAsia"/>
                <w:szCs w:val="21"/>
              </w:rPr>
              <w:t>、</w:t>
            </w:r>
            <w:r w:rsidR="0044270C">
              <w:rPr>
                <w:rFonts w:ascii="宋体" w:hAnsi="宋体" w:hint="eastAsia"/>
                <w:szCs w:val="21"/>
              </w:rPr>
              <w:t>江苏省消防技术服务机构资质证书</w:t>
            </w:r>
            <w:r>
              <w:rPr>
                <w:rFonts w:ascii="宋体" w:hAnsi="宋体" w:cs="Arial" w:hint="eastAsia"/>
                <w:szCs w:val="21"/>
              </w:rPr>
              <w:t>、</w:t>
            </w:r>
            <w:r>
              <w:rPr>
                <w:rFonts w:ascii="宋体" w:hAnsi="宋体" w:hint="eastAsia"/>
                <w:szCs w:val="21"/>
              </w:rPr>
              <w:t>基本帐户开户许可证原件</w:t>
            </w:r>
            <w:r w:rsidR="0044270C">
              <w:rPr>
                <w:rFonts w:ascii="宋体" w:hAnsi="宋体" w:cs="宋体" w:hint="eastAsia"/>
                <w:spacing w:val="8"/>
                <w:kern w:val="0"/>
              </w:rPr>
              <w:t>。</w:t>
            </w:r>
          </w:p>
        </w:tc>
      </w:tr>
      <w:tr w:rsidR="009C0668" w:rsidTr="007D44CE">
        <w:trPr>
          <w:trHeight w:val="777"/>
        </w:trPr>
        <w:tc>
          <w:tcPr>
            <w:tcW w:w="812" w:type="dxa"/>
            <w:tcBorders>
              <w:top w:val="single" w:sz="6" w:space="0" w:color="auto"/>
              <w:left w:val="single" w:sz="6" w:space="0" w:color="auto"/>
              <w:bottom w:val="single" w:sz="6" w:space="0" w:color="auto"/>
              <w:right w:val="single" w:sz="6" w:space="0" w:color="auto"/>
            </w:tcBorders>
            <w:vAlign w:val="center"/>
          </w:tcPr>
          <w:p w:rsidR="009C0668" w:rsidRDefault="00E82ECC" w:rsidP="00393490">
            <w:pPr>
              <w:autoSpaceDE w:val="0"/>
              <w:autoSpaceDN w:val="0"/>
              <w:adjustRightInd w:val="0"/>
              <w:jc w:val="center"/>
              <w:rPr>
                <w:rFonts w:ascii="宋体" w:hAnsi="宋体"/>
                <w:szCs w:val="21"/>
                <w:lang w:val="zh-CN"/>
              </w:rPr>
            </w:pPr>
            <w:r>
              <w:rPr>
                <w:rFonts w:ascii="宋体" w:hAnsi="宋体" w:hint="eastAsia"/>
                <w:szCs w:val="21"/>
                <w:lang w:val="zh-CN"/>
              </w:rPr>
              <w:t>8</w:t>
            </w:r>
          </w:p>
        </w:tc>
        <w:tc>
          <w:tcPr>
            <w:tcW w:w="8088" w:type="dxa"/>
            <w:tcBorders>
              <w:top w:val="single" w:sz="6" w:space="0" w:color="auto"/>
              <w:left w:val="single" w:sz="6" w:space="0" w:color="auto"/>
              <w:bottom w:val="single" w:sz="6" w:space="0" w:color="auto"/>
              <w:right w:val="single" w:sz="6" w:space="0" w:color="auto"/>
            </w:tcBorders>
            <w:vAlign w:val="center"/>
          </w:tcPr>
          <w:p w:rsidR="009C0668" w:rsidRDefault="009C0668" w:rsidP="00393490">
            <w:pPr>
              <w:autoSpaceDE w:val="0"/>
              <w:autoSpaceDN w:val="0"/>
              <w:adjustRightInd w:val="0"/>
              <w:rPr>
                <w:rFonts w:ascii="宋体" w:hAnsi="宋体"/>
                <w:b/>
                <w:szCs w:val="21"/>
              </w:rPr>
            </w:pPr>
            <w:r>
              <w:rPr>
                <w:rFonts w:ascii="宋体" w:hAnsi="宋体" w:hint="eastAsia"/>
                <w:szCs w:val="21"/>
              </w:rPr>
              <w:t>中标原则：本项目采用综合评分办法，按综合得分高低顺序推荐中标候选人</w:t>
            </w:r>
          </w:p>
        </w:tc>
      </w:tr>
      <w:tr w:rsidR="009C0668" w:rsidTr="007D44CE">
        <w:trPr>
          <w:trHeight w:val="699"/>
        </w:trPr>
        <w:tc>
          <w:tcPr>
            <w:tcW w:w="812" w:type="dxa"/>
            <w:tcBorders>
              <w:top w:val="single" w:sz="6" w:space="0" w:color="auto"/>
              <w:left w:val="single" w:sz="6" w:space="0" w:color="auto"/>
              <w:bottom w:val="single" w:sz="6" w:space="0" w:color="auto"/>
              <w:right w:val="single" w:sz="6" w:space="0" w:color="auto"/>
            </w:tcBorders>
            <w:vAlign w:val="center"/>
          </w:tcPr>
          <w:p w:rsidR="009C0668" w:rsidRDefault="00E82ECC" w:rsidP="00393490">
            <w:pPr>
              <w:autoSpaceDE w:val="0"/>
              <w:autoSpaceDN w:val="0"/>
              <w:adjustRightInd w:val="0"/>
              <w:jc w:val="center"/>
              <w:rPr>
                <w:rFonts w:ascii="宋体" w:hAnsi="宋体"/>
                <w:szCs w:val="21"/>
                <w:lang w:val="zh-CN"/>
              </w:rPr>
            </w:pPr>
            <w:r>
              <w:rPr>
                <w:rFonts w:ascii="宋体" w:hAnsi="宋体" w:hint="eastAsia"/>
                <w:szCs w:val="21"/>
                <w:lang w:val="zh-CN"/>
              </w:rPr>
              <w:t>9</w:t>
            </w:r>
          </w:p>
        </w:tc>
        <w:tc>
          <w:tcPr>
            <w:tcW w:w="8088" w:type="dxa"/>
            <w:tcBorders>
              <w:top w:val="single" w:sz="6" w:space="0" w:color="auto"/>
              <w:left w:val="single" w:sz="6" w:space="0" w:color="auto"/>
              <w:bottom w:val="single" w:sz="6" w:space="0" w:color="auto"/>
              <w:right w:val="single" w:sz="6" w:space="0" w:color="auto"/>
            </w:tcBorders>
            <w:vAlign w:val="center"/>
          </w:tcPr>
          <w:p w:rsidR="009C0668" w:rsidRDefault="009C0668" w:rsidP="0044270C">
            <w:pPr>
              <w:autoSpaceDE w:val="0"/>
              <w:autoSpaceDN w:val="0"/>
              <w:rPr>
                <w:rFonts w:ascii="宋体" w:hAnsi="宋体"/>
                <w:bCs/>
                <w:kern w:val="0"/>
                <w:szCs w:val="21"/>
              </w:rPr>
            </w:pPr>
            <w:r>
              <w:rPr>
                <w:rFonts w:ascii="宋体" w:hAnsi="宋体" w:hint="eastAsia"/>
                <w:bCs/>
                <w:kern w:val="0"/>
                <w:szCs w:val="21"/>
              </w:rPr>
              <w:t>服务周期：</w:t>
            </w:r>
            <w:r w:rsidR="0044270C" w:rsidRPr="009641FF">
              <w:rPr>
                <w:rFonts w:ascii="宋体" w:hAnsi="宋体" w:hint="eastAsia"/>
                <w:b/>
                <w:bCs/>
                <w:kern w:val="0"/>
                <w:szCs w:val="21"/>
              </w:rPr>
              <w:t>首批次</w:t>
            </w:r>
            <w:r w:rsidR="009641FF" w:rsidRPr="009641FF">
              <w:rPr>
                <w:rFonts w:ascii="宋体" w:hAnsi="宋体" w:hint="eastAsia"/>
                <w:b/>
                <w:bCs/>
                <w:kern w:val="0"/>
                <w:szCs w:val="21"/>
              </w:rPr>
              <w:t>800只</w:t>
            </w:r>
            <w:r w:rsidR="0044270C" w:rsidRPr="009641FF">
              <w:rPr>
                <w:rFonts w:ascii="宋体" w:hAnsi="宋体" w:hint="eastAsia"/>
                <w:b/>
                <w:bCs/>
                <w:kern w:val="0"/>
                <w:szCs w:val="21"/>
              </w:rPr>
              <w:t>必须在2021年4月30日完成，</w:t>
            </w:r>
            <w:r w:rsidR="0044270C">
              <w:rPr>
                <w:rFonts w:ascii="宋体" w:hAnsi="宋体" w:hint="eastAsia"/>
                <w:bCs/>
                <w:kern w:val="0"/>
                <w:szCs w:val="21"/>
              </w:rPr>
              <w:t>其他批次按招标人要求执行</w:t>
            </w:r>
            <w:r>
              <w:rPr>
                <w:rFonts w:ascii="宋体" w:hAnsi="宋体" w:hint="eastAsia"/>
                <w:bCs/>
                <w:kern w:val="0"/>
                <w:szCs w:val="21"/>
              </w:rPr>
              <w:t>。</w:t>
            </w:r>
          </w:p>
        </w:tc>
      </w:tr>
      <w:tr w:rsidR="009C0668" w:rsidTr="007D44CE">
        <w:trPr>
          <w:trHeight w:val="661"/>
        </w:trPr>
        <w:tc>
          <w:tcPr>
            <w:tcW w:w="812" w:type="dxa"/>
            <w:tcBorders>
              <w:top w:val="single" w:sz="6" w:space="0" w:color="auto"/>
              <w:left w:val="single" w:sz="6" w:space="0" w:color="auto"/>
              <w:bottom w:val="single" w:sz="6" w:space="0" w:color="auto"/>
              <w:right w:val="single" w:sz="6" w:space="0" w:color="auto"/>
            </w:tcBorders>
            <w:vAlign w:val="center"/>
          </w:tcPr>
          <w:p w:rsidR="009C0668" w:rsidRDefault="00E82ECC" w:rsidP="00393490">
            <w:pPr>
              <w:autoSpaceDE w:val="0"/>
              <w:autoSpaceDN w:val="0"/>
              <w:adjustRightInd w:val="0"/>
              <w:jc w:val="center"/>
              <w:rPr>
                <w:rFonts w:ascii="宋体" w:hAnsi="宋体"/>
                <w:szCs w:val="21"/>
                <w:lang w:val="zh-CN"/>
              </w:rPr>
            </w:pPr>
            <w:r>
              <w:rPr>
                <w:rFonts w:ascii="宋体" w:hAnsi="宋体" w:hint="eastAsia"/>
                <w:szCs w:val="21"/>
                <w:lang w:val="zh-CN"/>
              </w:rPr>
              <w:t>10</w:t>
            </w:r>
          </w:p>
        </w:tc>
        <w:tc>
          <w:tcPr>
            <w:tcW w:w="8088" w:type="dxa"/>
            <w:tcBorders>
              <w:top w:val="single" w:sz="6" w:space="0" w:color="auto"/>
              <w:left w:val="single" w:sz="6" w:space="0" w:color="auto"/>
              <w:bottom w:val="single" w:sz="6" w:space="0" w:color="auto"/>
              <w:right w:val="single" w:sz="6" w:space="0" w:color="auto"/>
            </w:tcBorders>
            <w:vAlign w:val="center"/>
          </w:tcPr>
          <w:p w:rsidR="009C0668" w:rsidRDefault="009C0668" w:rsidP="0044270C">
            <w:pPr>
              <w:autoSpaceDE w:val="0"/>
              <w:autoSpaceDN w:val="0"/>
              <w:rPr>
                <w:rFonts w:ascii="宋体" w:hAnsi="宋体"/>
                <w:b/>
                <w:bCs/>
                <w:kern w:val="0"/>
                <w:szCs w:val="21"/>
              </w:rPr>
            </w:pPr>
            <w:r>
              <w:rPr>
                <w:rFonts w:ascii="宋体" w:hAnsi="宋体" w:hint="eastAsia"/>
                <w:b/>
                <w:bCs/>
                <w:kern w:val="0"/>
                <w:szCs w:val="21"/>
              </w:rPr>
              <w:t>本项目</w:t>
            </w:r>
            <w:r w:rsidRPr="00090F04">
              <w:rPr>
                <w:rFonts w:ascii="宋体" w:hAnsi="宋体" w:hint="eastAsia"/>
                <w:b/>
                <w:bCs/>
                <w:kern w:val="0"/>
                <w:szCs w:val="21"/>
              </w:rPr>
              <w:t xml:space="preserve">最高限价为 </w:t>
            </w:r>
            <w:r w:rsidR="0044270C">
              <w:rPr>
                <w:rFonts w:ascii="宋体" w:hAnsi="宋体" w:hint="eastAsia"/>
                <w:b/>
                <w:bCs/>
                <w:kern w:val="0"/>
                <w:szCs w:val="21"/>
                <w:u w:val="single"/>
              </w:rPr>
              <w:t>6.3万元</w:t>
            </w:r>
            <w:r>
              <w:rPr>
                <w:rFonts w:ascii="宋体" w:hAnsi="宋体" w:hint="eastAsia"/>
                <w:b/>
                <w:bCs/>
                <w:kern w:val="0"/>
                <w:szCs w:val="21"/>
              </w:rPr>
              <w:t>，投标报价超过最高限价的投标文件作无效投标文件处理；</w:t>
            </w:r>
            <w:r w:rsidR="00896122">
              <w:rPr>
                <w:rFonts w:ascii="宋体" w:hAnsi="宋体" w:hint="eastAsia"/>
                <w:b/>
                <w:bCs/>
                <w:kern w:val="0"/>
                <w:szCs w:val="21"/>
              </w:rPr>
              <w:t>本项目中标人须在合同期内，免费为招标人提供演练、培训及灭火器应急处置等需求的技术及人力保障，请投标人基于招标人要求充分考虑投标报价。</w:t>
            </w:r>
            <w:r>
              <w:rPr>
                <w:rFonts w:ascii="宋体" w:hAnsi="宋体" w:hint="eastAsia"/>
                <w:b/>
                <w:bCs/>
                <w:kern w:val="0"/>
                <w:szCs w:val="21"/>
              </w:rPr>
              <w:t xml:space="preserve"> </w:t>
            </w:r>
          </w:p>
        </w:tc>
      </w:tr>
      <w:tr w:rsidR="009C0668" w:rsidTr="007D44CE">
        <w:trPr>
          <w:trHeight w:val="519"/>
        </w:trPr>
        <w:tc>
          <w:tcPr>
            <w:tcW w:w="812" w:type="dxa"/>
            <w:tcBorders>
              <w:top w:val="single" w:sz="6" w:space="0" w:color="auto"/>
              <w:left w:val="single" w:sz="6" w:space="0" w:color="auto"/>
              <w:bottom w:val="single" w:sz="6" w:space="0" w:color="auto"/>
              <w:right w:val="single" w:sz="6" w:space="0" w:color="auto"/>
            </w:tcBorders>
            <w:vAlign w:val="center"/>
          </w:tcPr>
          <w:p w:rsidR="009C0668" w:rsidRDefault="00E82ECC" w:rsidP="00393490">
            <w:pPr>
              <w:autoSpaceDE w:val="0"/>
              <w:autoSpaceDN w:val="0"/>
              <w:adjustRightInd w:val="0"/>
              <w:jc w:val="center"/>
              <w:rPr>
                <w:rFonts w:ascii="宋体" w:hAnsi="宋体"/>
                <w:szCs w:val="21"/>
                <w:lang w:val="zh-CN"/>
              </w:rPr>
            </w:pPr>
            <w:r>
              <w:rPr>
                <w:rFonts w:ascii="宋体" w:hAnsi="宋体" w:hint="eastAsia"/>
                <w:szCs w:val="21"/>
                <w:lang w:val="zh-CN"/>
              </w:rPr>
              <w:t>11</w:t>
            </w:r>
          </w:p>
        </w:tc>
        <w:tc>
          <w:tcPr>
            <w:tcW w:w="8088" w:type="dxa"/>
            <w:tcBorders>
              <w:top w:val="single" w:sz="6" w:space="0" w:color="auto"/>
              <w:left w:val="single" w:sz="6" w:space="0" w:color="auto"/>
              <w:bottom w:val="single" w:sz="6" w:space="0" w:color="auto"/>
              <w:right w:val="single" w:sz="6" w:space="0" w:color="auto"/>
            </w:tcBorders>
            <w:vAlign w:val="center"/>
          </w:tcPr>
          <w:p w:rsidR="009C0668" w:rsidRDefault="009C0668" w:rsidP="00896122">
            <w:pPr>
              <w:autoSpaceDE w:val="0"/>
              <w:autoSpaceDN w:val="0"/>
              <w:rPr>
                <w:rFonts w:ascii="宋体" w:hAnsi="宋体"/>
                <w:b/>
                <w:bCs/>
                <w:kern w:val="0"/>
                <w:szCs w:val="21"/>
              </w:rPr>
            </w:pPr>
            <w:r>
              <w:rPr>
                <w:rFonts w:ascii="宋体" w:hAnsi="宋体" w:hint="eastAsia"/>
                <w:b/>
                <w:bCs/>
                <w:kern w:val="0"/>
                <w:szCs w:val="21"/>
              </w:rPr>
              <w:t>本项目招标</w:t>
            </w:r>
            <w:r w:rsidR="00896122">
              <w:rPr>
                <w:rFonts w:ascii="宋体" w:hAnsi="宋体" w:hint="eastAsia"/>
                <w:b/>
                <w:bCs/>
                <w:kern w:val="0"/>
                <w:szCs w:val="21"/>
              </w:rPr>
              <w:t>费用：本次招标不收取招标保证金，其他费用由投标人根据自身情况自行承担。</w:t>
            </w:r>
          </w:p>
        </w:tc>
      </w:tr>
      <w:tr w:rsidR="009C0668" w:rsidTr="007D44CE">
        <w:trPr>
          <w:trHeight w:val="802"/>
        </w:trPr>
        <w:tc>
          <w:tcPr>
            <w:tcW w:w="812" w:type="dxa"/>
            <w:tcBorders>
              <w:top w:val="single" w:sz="6" w:space="0" w:color="auto"/>
              <w:left w:val="single" w:sz="6" w:space="0" w:color="auto"/>
              <w:bottom w:val="single" w:sz="6" w:space="0" w:color="auto"/>
              <w:right w:val="single" w:sz="6" w:space="0" w:color="auto"/>
            </w:tcBorders>
            <w:vAlign w:val="center"/>
          </w:tcPr>
          <w:p w:rsidR="009C0668" w:rsidRDefault="00E82ECC" w:rsidP="00393490">
            <w:pPr>
              <w:autoSpaceDE w:val="0"/>
              <w:autoSpaceDN w:val="0"/>
              <w:adjustRightInd w:val="0"/>
              <w:jc w:val="center"/>
              <w:rPr>
                <w:rFonts w:ascii="宋体" w:hAnsi="宋体"/>
                <w:szCs w:val="21"/>
                <w:lang w:val="zh-CN"/>
              </w:rPr>
            </w:pPr>
            <w:r>
              <w:rPr>
                <w:rFonts w:ascii="宋体" w:hAnsi="宋体" w:hint="eastAsia"/>
                <w:szCs w:val="21"/>
                <w:lang w:val="zh-CN"/>
              </w:rPr>
              <w:t>12</w:t>
            </w:r>
          </w:p>
        </w:tc>
        <w:tc>
          <w:tcPr>
            <w:tcW w:w="8088" w:type="dxa"/>
            <w:tcBorders>
              <w:top w:val="single" w:sz="6" w:space="0" w:color="auto"/>
              <w:left w:val="single" w:sz="6" w:space="0" w:color="auto"/>
              <w:bottom w:val="single" w:sz="6" w:space="0" w:color="auto"/>
              <w:right w:val="single" w:sz="6" w:space="0" w:color="auto"/>
            </w:tcBorders>
            <w:vAlign w:val="center"/>
          </w:tcPr>
          <w:p w:rsidR="009C0668" w:rsidRDefault="009C0668" w:rsidP="00393490">
            <w:pPr>
              <w:autoSpaceDE w:val="0"/>
              <w:autoSpaceDN w:val="0"/>
              <w:rPr>
                <w:rFonts w:ascii="宋体" w:hAnsi="宋体"/>
                <w:bCs/>
                <w:kern w:val="0"/>
                <w:szCs w:val="21"/>
              </w:rPr>
            </w:pPr>
            <w:r>
              <w:rPr>
                <w:rFonts w:ascii="宋体" w:hAnsi="宋体" w:hint="eastAsia"/>
                <w:bCs/>
                <w:kern w:val="0"/>
                <w:szCs w:val="21"/>
              </w:rPr>
              <w:t>本项目不接受投标人以邮递、电子邮件等方式递交的投标文件，投标应由其法人代表或持法人委托书的授权代表于开标前当面提交。</w:t>
            </w:r>
          </w:p>
        </w:tc>
      </w:tr>
      <w:tr w:rsidR="009C0668" w:rsidTr="007D44CE">
        <w:trPr>
          <w:trHeight w:val="642"/>
        </w:trPr>
        <w:tc>
          <w:tcPr>
            <w:tcW w:w="812" w:type="dxa"/>
            <w:tcBorders>
              <w:top w:val="single" w:sz="6" w:space="0" w:color="auto"/>
              <w:left w:val="single" w:sz="6" w:space="0" w:color="auto"/>
              <w:bottom w:val="single" w:sz="6" w:space="0" w:color="auto"/>
              <w:right w:val="single" w:sz="6" w:space="0" w:color="auto"/>
            </w:tcBorders>
            <w:vAlign w:val="center"/>
          </w:tcPr>
          <w:p w:rsidR="009C0668" w:rsidRDefault="00E82ECC" w:rsidP="00393490">
            <w:pPr>
              <w:autoSpaceDE w:val="0"/>
              <w:autoSpaceDN w:val="0"/>
              <w:adjustRightInd w:val="0"/>
              <w:jc w:val="center"/>
              <w:rPr>
                <w:rFonts w:ascii="宋体" w:hAnsi="宋体"/>
                <w:szCs w:val="21"/>
                <w:lang w:val="zh-CN"/>
              </w:rPr>
            </w:pPr>
            <w:r>
              <w:rPr>
                <w:rFonts w:ascii="宋体" w:hAnsi="宋体" w:hint="eastAsia"/>
                <w:szCs w:val="21"/>
                <w:lang w:val="zh-CN"/>
              </w:rPr>
              <w:t>13</w:t>
            </w:r>
          </w:p>
        </w:tc>
        <w:tc>
          <w:tcPr>
            <w:tcW w:w="8088" w:type="dxa"/>
            <w:tcBorders>
              <w:top w:val="single" w:sz="6" w:space="0" w:color="auto"/>
              <w:left w:val="single" w:sz="6" w:space="0" w:color="auto"/>
              <w:bottom w:val="single" w:sz="6" w:space="0" w:color="auto"/>
              <w:right w:val="single" w:sz="6" w:space="0" w:color="auto"/>
            </w:tcBorders>
            <w:vAlign w:val="center"/>
          </w:tcPr>
          <w:p w:rsidR="009C0668" w:rsidRDefault="009C0668" w:rsidP="0044270C">
            <w:pPr>
              <w:rPr>
                <w:rFonts w:ascii="宋体" w:hAnsi="宋体"/>
                <w:b/>
                <w:bCs/>
                <w:kern w:val="0"/>
                <w:szCs w:val="21"/>
              </w:rPr>
            </w:pPr>
            <w:r>
              <w:rPr>
                <w:rFonts w:ascii="宋体" w:hAnsi="宋体" w:hint="eastAsia"/>
                <w:b/>
                <w:bCs/>
                <w:kern w:val="0"/>
                <w:szCs w:val="21"/>
              </w:rPr>
              <w:t>付款方式：</w:t>
            </w:r>
            <w:r w:rsidR="0044270C">
              <w:rPr>
                <w:rFonts w:ascii="宋体" w:hAnsi="宋体" w:hint="eastAsia"/>
                <w:b/>
                <w:bCs/>
                <w:kern w:val="0"/>
                <w:szCs w:val="21"/>
              </w:rPr>
              <w:t>每批次灌装维保完毕，按招标人指定位置配置到位，经检验合格后按</w:t>
            </w:r>
            <w:r w:rsidRPr="00090F04">
              <w:rPr>
                <w:rFonts w:ascii="宋体" w:hAnsi="宋体" w:hint="eastAsia"/>
                <w:b/>
                <w:bCs/>
                <w:kern w:val="0"/>
                <w:szCs w:val="21"/>
              </w:rPr>
              <w:t>每</w:t>
            </w:r>
            <w:r w:rsidR="0044270C">
              <w:rPr>
                <w:rFonts w:ascii="宋体" w:hAnsi="宋体" w:hint="eastAsia"/>
                <w:b/>
                <w:bCs/>
                <w:kern w:val="0"/>
                <w:szCs w:val="21"/>
              </w:rPr>
              <w:t>批</w:t>
            </w:r>
            <w:r w:rsidRPr="00090F04">
              <w:rPr>
                <w:rFonts w:ascii="宋体" w:hAnsi="宋体" w:hint="eastAsia"/>
                <w:b/>
                <w:bCs/>
                <w:kern w:val="0"/>
                <w:szCs w:val="21"/>
              </w:rPr>
              <w:t>次</w:t>
            </w:r>
            <w:r w:rsidR="00896122">
              <w:rPr>
                <w:rFonts w:ascii="宋体" w:hAnsi="宋体" w:hint="eastAsia"/>
                <w:b/>
                <w:bCs/>
                <w:kern w:val="0"/>
                <w:szCs w:val="21"/>
              </w:rPr>
              <w:t>实际服务数量金额结算，</w:t>
            </w:r>
            <w:r>
              <w:rPr>
                <w:rFonts w:ascii="宋体" w:hAnsi="宋体" w:hint="eastAsia"/>
                <w:b/>
                <w:bCs/>
                <w:kern w:val="0"/>
                <w:szCs w:val="21"/>
              </w:rPr>
              <w:t>付款时应</w:t>
            </w:r>
            <w:r>
              <w:rPr>
                <w:rFonts w:hint="eastAsia"/>
                <w:b/>
                <w:bCs/>
                <w:kern w:val="0"/>
                <w:szCs w:val="21"/>
              </w:rPr>
              <w:t>开具等额合法的增值税专用发票（无息）</w:t>
            </w:r>
            <w:r>
              <w:rPr>
                <w:rFonts w:ascii="宋体" w:hAnsi="宋体" w:hint="eastAsia"/>
                <w:b/>
                <w:bCs/>
                <w:kern w:val="0"/>
                <w:szCs w:val="21"/>
              </w:rPr>
              <w:t>。</w:t>
            </w:r>
          </w:p>
        </w:tc>
      </w:tr>
    </w:tbl>
    <w:p w:rsidR="009C0668" w:rsidRDefault="009C0668" w:rsidP="00FE5050">
      <w:pPr>
        <w:pStyle w:val="22CharChar12341121"/>
        <w:numPr>
          <w:ilvl w:val="0"/>
          <w:numId w:val="0"/>
        </w:numPr>
        <w:spacing w:beforeLines="100" w:before="240" w:afterLines="50" w:after="120" w:line="480" w:lineRule="exact"/>
        <w:jc w:val="center"/>
        <w:rPr>
          <w:rFonts w:ascii="宋体" w:hAnsi="宋体"/>
          <w:spacing w:val="0"/>
          <w:sz w:val="32"/>
        </w:rPr>
      </w:pPr>
      <w:bookmarkStart w:id="7" w:name="_Toc311538480"/>
      <w:bookmarkEnd w:id="0"/>
      <w:bookmarkEnd w:id="1"/>
      <w:bookmarkEnd w:id="2"/>
    </w:p>
    <w:p w:rsidR="001C47FA" w:rsidRDefault="001C47FA" w:rsidP="001C47FA">
      <w:pPr>
        <w:widowControl/>
        <w:jc w:val="left"/>
      </w:pPr>
    </w:p>
    <w:p w:rsidR="001C47FA" w:rsidRDefault="001C47FA" w:rsidP="001C47FA">
      <w:pPr>
        <w:widowControl/>
        <w:jc w:val="left"/>
      </w:pPr>
    </w:p>
    <w:p w:rsidR="009C0668" w:rsidRDefault="009C0668" w:rsidP="00FE5050">
      <w:pPr>
        <w:pStyle w:val="22CharChar12341121"/>
        <w:numPr>
          <w:ilvl w:val="0"/>
          <w:numId w:val="0"/>
        </w:numPr>
        <w:spacing w:beforeLines="100" w:before="240" w:afterLines="50" w:after="120" w:line="480" w:lineRule="exact"/>
        <w:jc w:val="center"/>
        <w:rPr>
          <w:rFonts w:ascii="宋体" w:hAnsi="宋体"/>
          <w:spacing w:val="0"/>
          <w:sz w:val="32"/>
        </w:rPr>
      </w:pPr>
      <w:r>
        <w:rPr>
          <w:rFonts w:ascii="宋体" w:hAnsi="宋体" w:hint="eastAsia"/>
          <w:spacing w:val="0"/>
          <w:sz w:val="32"/>
        </w:rPr>
        <w:lastRenderedPageBreak/>
        <w:t>一、总则</w:t>
      </w:r>
    </w:p>
    <w:p w:rsidR="009C0668" w:rsidRDefault="009C0668" w:rsidP="009C0668">
      <w:pPr>
        <w:spacing w:line="440" w:lineRule="exact"/>
        <w:ind w:firstLineChars="200" w:firstLine="422"/>
        <w:jc w:val="left"/>
        <w:rPr>
          <w:rFonts w:ascii="宋体" w:hAnsi="宋体"/>
          <w:szCs w:val="21"/>
        </w:rPr>
      </w:pPr>
      <w:r>
        <w:rPr>
          <w:rFonts w:ascii="宋体" w:hAnsi="宋体" w:hint="eastAsia"/>
          <w:b/>
          <w:bCs/>
          <w:szCs w:val="21"/>
        </w:rPr>
        <w:t>（一）招标方式</w:t>
      </w:r>
    </w:p>
    <w:p w:rsidR="009C0668" w:rsidRDefault="009C0668" w:rsidP="009C0668">
      <w:pPr>
        <w:spacing w:line="440" w:lineRule="exact"/>
        <w:ind w:firstLineChars="200" w:firstLine="420"/>
        <w:rPr>
          <w:rFonts w:ascii="宋体" w:hAnsi="宋体"/>
          <w:szCs w:val="21"/>
        </w:rPr>
      </w:pPr>
      <w:r>
        <w:rPr>
          <w:rFonts w:ascii="宋体" w:hAnsi="宋体" w:hint="eastAsia"/>
          <w:szCs w:val="21"/>
        </w:rPr>
        <w:t>本项目采取公开招标方式。</w:t>
      </w:r>
    </w:p>
    <w:p w:rsidR="009C0668" w:rsidRDefault="009C0668" w:rsidP="009C0668">
      <w:pPr>
        <w:spacing w:line="440" w:lineRule="exact"/>
        <w:ind w:firstLineChars="200" w:firstLine="422"/>
        <w:jc w:val="left"/>
        <w:rPr>
          <w:rFonts w:ascii="宋体" w:hAnsi="宋体"/>
          <w:b/>
          <w:bCs/>
          <w:szCs w:val="21"/>
        </w:rPr>
      </w:pPr>
      <w:r>
        <w:rPr>
          <w:rFonts w:ascii="宋体" w:hAnsi="宋体" w:hint="eastAsia"/>
          <w:b/>
          <w:bCs/>
          <w:szCs w:val="21"/>
        </w:rPr>
        <w:t>（二）合格的投标人</w:t>
      </w:r>
    </w:p>
    <w:p w:rsidR="009C0668" w:rsidRDefault="009C0668" w:rsidP="009C0668">
      <w:pPr>
        <w:spacing w:line="440" w:lineRule="exact"/>
        <w:ind w:firstLineChars="200" w:firstLine="420"/>
        <w:jc w:val="left"/>
        <w:rPr>
          <w:rFonts w:ascii="宋体" w:hAnsi="宋体"/>
          <w:szCs w:val="21"/>
          <w:u w:val="single"/>
        </w:rPr>
      </w:pPr>
      <w:r>
        <w:rPr>
          <w:rFonts w:ascii="宋体" w:hAnsi="宋体" w:hint="eastAsia"/>
          <w:szCs w:val="21"/>
        </w:rPr>
        <w:t>1、合格的投标人必须是有能力按照本招标文件规定的要求提供服务，且具有独立承担民事等法律责任的法人或其它经济组织，本次招标不接受联合体投标。</w:t>
      </w:r>
    </w:p>
    <w:p w:rsidR="009C0668" w:rsidRDefault="009C0668" w:rsidP="009C0668">
      <w:pPr>
        <w:spacing w:line="440" w:lineRule="exact"/>
        <w:ind w:firstLineChars="200" w:firstLine="420"/>
        <w:rPr>
          <w:rFonts w:ascii="宋体" w:hAnsi="宋体"/>
          <w:szCs w:val="21"/>
        </w:rPr>
      </w:pPr>
      <w:r>
        <w:rPr>
          <w:rFonts w:ascii="宋体" w:hAnsi="宋体" w:hint="eastAsia"/>
          <w:szCs w:val="21"/>
        </w:rPr>
        <w:t>2、合格的投标人必须符合招标文件第一章《投标邀请信息公告》第三条规定，且具备独立完成本项目的</w:t>
      </w:r>
      <w:r>
        <w:rPr>
          <w:rFonts w:ascii="宋体" w:hAnsi="宋体" w:hint="eastAsia"/>
          <w:kern w:val="10"/>
          <w:szCs w:val="21"/>
        </w:rPr>
        <w:t>能</w:t>
      </w:r>
      <w:r>
        <w:rPr>
          <w:rFonts w:ascii="宋体" w:hAnsi="宋体" w:hint="eastAsia"/>
          <w:szCs w:val="21"/>
        </w:rPr>
        <w:t>力，中标后不允许分包、转包。</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3、合格的投标人应遵守中华人民共和国《招标投标法》、《</w:t>
      </w:r>
      <w:r w:rsidR="001C47FA">
        <w:rPr>
          <w:rFonts w:ascii="宋体" w:hAnsi="宋体" w:hint="eastAsia"/>
          <w:szCs w:val="21"/>
        </w:rPr>
        <w:t>民法典</w:t>
      </w:r>
      <w:r>
        <w:rPr>
          <w:rFonts w:ascii="宋体" w:hAnsi="宋体" w:hint="eastAsia"/>
          <w:szCs w:val="21"/>
        </w:rPr>
        <w:t>》和《反不正当竞争法》等有关法律、法规。</w:t>
      </w:r>
    </w:p>
    <w:p w:rsidR="009C0668" w:rsidRDefault="009C0668" w:rsidP="009C0668">
      <w:pPr>
        <w:spacing w:line="440" w:lineRule="exact"/>
        <w:ind w:firstLineChars="200" w:firstLine="422"/>
        <w:jc w:val="left"/>
        <w:rPr>
          <w:rFonts w:ascii="宋体" w:hAnsi="宋体"/>
          <w:szCs w:val="21"/>
        </w:rPr>
      </w:pPr>
      <w:r>
        <w:rPr>
          <w:rFonts w:ascii="宋体" w:hAnsi="宋体" w:hint="eastAsia"/>
          <w:b/>
          <w:bCs/>
          <w:szCs w:val="21"/>
        </w:rPr>
        <w:t>（三）适用法律</w:t>
      </w:r>
    </w:p>
    <w:p w:rsidR="009C0668" w:rsidRDefault="009C0668" w:rsidP="009C0668">
      <w:pPr>
        <w:pStyle w:val="20"/>
        <w:spacing w:line="440" w:lineRule="exact"/>
        <w:ind w:firstLineChars="200" w:firstLine="420"/>
        <w:rPr>
          <w:szCs w:val="21"/>
        </w:rPr>
      </w:pPr>
      <w:r>
        <w:rPr>
          <w:rFonts w:hint="eastAsia"/>
          <w:szCs w:val="21"/>
        </w:rPr>
        <w:t>本次招标及由本次招标产生的合同受中华人民共和国的相关法律、法规制约和保护。</w:t>
      </w:r>
    </w:p>
    <w:p w:rsidR="009C0668" w:rsidRDefault="009C0668" w:rsidP="009C0668">
      <w:pPr>
        <w:spacing w:line="440" w:lineRule="exact"/>
        <w:ind w:firstLineChars="200" w:firstLine="422"/>
        <w:jc w:val="left"/>
        <w:rPr>
          <w:rFonts w:ascii="宋体" w:hAnsi="宋体"/>
          <w:b/>
          <w:bCs/>
          <w:szCs w:val="21"/>
        </w:rPr>
      </w:pPr>
      <w:r>
        <w:rPr>
          <w:rFonts w:ascii="宋体" w:hAnsi="宋体" w:hint="eastAsia"/>
          <w:b/>
          <w:bCs/>
          <w:szCs w:val="21"/>
        </w:rPr>
        <w:t>（四）投标费用</w:t>
      </w:r>
    </w:p>
    <w:p w:rsidR="009C0668" w:rsidRDefault="009C0668" w:rsidP="009C0668">
      <w:pPr>
        <w:pStyle w:val="20"/>
        <w:spacing w:line="440" w:lineRule="exact"/>
        <w:ind w:firstLineChars="200" w:firstLine="420"/>
        <w:rPr>
          <w:szCs w:val="21"/>
        </w:rPr>
      </w:pPr>
      <w:r>
        <w:rPr>
          <w:rFonts w:hint="eastAsia"/>
          <w:szCs w:val="21"/>
        </w:rPr>
        <w:t>投标人应承担全部准备和参加与投标有关的费用，招标人在任何情况下均无义务和责任承担这些费用。</w:t>
      </w:r>
    </w:p>
    <w:p w:rsidR="009C0668" w:rsidRDefault="009C0668" w:rsidP="009C0668">
      <w:pPr>
        <w:spacing w:line="440" w:lineRule="exact"/>
        <w:ind w:firstLineChars="186" w:firstLine="392"/>
        <w:rPr>
          <w:rFonts w:ascii="宋体" w:hAnsi="宋体"/>
          <w:szCs w:val="21"/>
        </w:rPr>
      </w:pPr>
      <w:r>
        <w:rPr>
          <w:rFonts w:ascii="宋体" w:hAnsi="宋体" w:hint="eastAsia"/>
          <w:b/>
          <w:bCs/>
          <w:szCs w:val="21"/>
        </w:rPr>
        <w:t>（五）招标文件的约束力</w:t>
      </w:r>
    </w:p>
    <w:p w:rsidR="009C0668" w:rsidRDefault="009C0668" w:rsidP="009C0668">
      <w:pPr>
        <w:pStyle w:val="20"/>
        <w:spacing w:line="440" w:lineRule="exact"/>
        <w:ind w:firstLineChars="200" w:firstLine="420"/>
        <w:rPr>
          <w:szCs w:val="21"/>
        </w:rPr>
      </w:pPr>
      <w:r>
        <w:rPr>
          <w:rFonts w:hint="eastAsia"/>
          <w:szCs w:val="21"/>
        </w:rPr>
        <w:t>投标人一旦报名参加本项目投标，即被认为接受了本招标文件中的所有条件和规定。</w:t>
      </w:r>
    </w:p>
    <w:p w:rsidR="009C0668" w:rsidRDefault="009C0668" w:rsidP="00FE5050">
      <w:pPr>
        <w:pStyle w:val="22CharChar12341121"/>
        <w:numPr>
          <w:ilvl w:val="0"/>
          <w:numId w:val="0"/>
        </w:numPr>
        <w:spacing w:beforeLines="100" w:before="240" w:afterLines="50" w:after="120" w:line="480" w:lineRule="exact"/>
        <w:jc w:val="center"/>
        <w:rPr>
          <w:rFonts w:ascii="宋体" w:hAnsi="宋体"/>
          <w:spacing w:val="0"/>
          <w:sz w:val="32"/>
        </w:rPr>
      </w:pPr>
      <w:r>
        <w:rPr>
          <w:rFonts w:ascii="宋体" w:hAnsi="宋体" w:hint="eastAsia"/>
          <w:spacing w:val="0"/>
          <w:sz w:val="32"/>
        </w:rPr>
        <w:t>二、招标文件</w:t>
      </w:r>
    </w:p>
    <w:p w:rsidR="009C0668" w:rsidRDefault="009C0668" w:rsidP="009C0668">
      <w:pPr>
        <w:spacing w:line="440" w:lineRule="exact"/>
        <w:ind w:firstLineChars="200" w:firstLine="422"/>
        <w:jc w:val="left"/>
        <w:rPr>
          <w:rFonts w:ascii="宋体" w:hAnsi="宋体"/>
          <w:szCs w:val="21"/>
        </w:rPr>
      </w:pPr>
      <w:r>
        <w:rPr>
          <w:rFonts w:ascii="宋体" w:hAnsi="宋体" w:hint="eastAsia"/>
          <w:b/>
          <w:bCs/>
          <w:szCs w:val="21"/>
        </w:rPr>
        <w:t>（六）招标文件构成</w:t>
      </w:r>
    </w:p>
    <w:p w:rsidR="009C0668" w:rsidRDefault="009C0668" w:rsidP="005D2A28">
      <w:pPr>
        <w:spacing w:line="440" w:lineRule="exact"/>
        <w:ind w:firstLineChars="200" w:firstLine="420"/>
        <w:jc w:val="left"/>
        <w:rPr>
          <w:rFonts w:ascii="宋体" w:hAnsi="宋体"/>
          <w:szCs w:val="21"/>
        </w:rPr>
      </w:pPr>
      <w:r>
        <w:rPr>
          <w:rFonts w:ascii="宋体" w:hAnsi="宋体" w:hint="eastAsia"/>
          <w:szCs w:val="21"/>
        </w:rPr>
        <w:t>1、投标邀请信息公告；</w:t>
      </w:r>
    </w:p>
    <w:p w:rsidR="009C0668" w:rsidRDefault="009C0668" w:rsidP="005D2A28">
      <w:pPr>
        <w:spacing w:line="440" w:lineRule="exact"/>
        <w:ind w:firstLineChars="200" w:firstLine="420"/>
        <w:jc w:val="left"/>
        <w:rPr>
          <w:rFonts w:ascii="宋体" w:hAnsi="宋体"/>
          <w:szCs w:val="21"/>
        </w:rPr>
      </w:pPr>
      <w:r>
        <w:rPr>
          <w:rFonts w:ascii="宋体" w:hAnsi="宋体" w:hint="eastAsia"/>
          <w:szCs w:val="21"/>
        </w:rPr>
        <w:t>2、投标供应商须知；</w:t>
      </w:r>
    </w:p>
    <w:p w:rsidR="009C0668" w:rsidRDefault="009C0668" w:rsidP="005D2A28">
      <w:pPr>
        <w:spacing w:line="440" w:lineRule="exact"/>
        <w:ind w:firstLineChars="200" w:firstLine="420"/>
        <w:jc w:val="left"/>
        <w:rPr>
          <w:rFonts w:ascii="宋体" w:hAnsi="宋体"/>
          <w:szCs w:val="21"/>
        </w:rPr>
      </w:pPr>
      <w:r>
        <w:rPr>
          <w:rFonts w:ascii="宋体" w:hAnsi="宋体" w:hint="eastAsia"/>
          <w:szCs w:val="21"/>
        </w:rPr>
        <w:t>3、采购需求；</w:t>
      </w:r>
    </w:p>
    <w:p w:rsidR="009C0668" w:rsidRDefault="009C0668" w:rsidP="005D2A28">
      <w:pPr>
        <w:spacing w:line="440" w:lineRule="exact"/>
        <w:ind w:firstLineChars="200" w:firstLine="420"/>
        <w:jc w:val="left"/>
        <w:rPr>
          <w:rFonts w:ascii="宋体" w:hAnsi="宋体"/>
          <w:szCs w:val="21"/>
        </w:rPr>
      </w:pPr>
      <w:r>
        <w:rPr>
          <w:rFonts w:ascii="宋体" w:hAnsi="宋体" w:hint="eastAsia"/>
          <w:szCs w:val="21"/>
        </w:rPr>
        <w:t>4、附件。</w:t>
      </w:r>
    </w:p>
    <w:p w:rsidR="009C0668" w:rsidRDefault="009C0668" w:rsidP="009C0668">
      <w:pPr>
        <w:spacing w:line="440" w:lineRule="exact"/>
        <w:ind w:firstLineChars="200" w:firstLine="422"/>
        <w:rPr>
          <w:rFonts w:ascii="宋体" w:hAnsi="宋体"/>
          <w:szCs w:val="21"/>
        </w:rPr>
      </w:pPr>
      <w:r>
        <w:rPr>
          <w:rFonts w:ascii="宋体" w:hAnsi="宋体" w:hint="eastAsia"/>
          <w:b/>
          <w:bCs/>
          <w:szCs w:val="21"/>
        </w:rPr>
        <w:t>（七）招标文件的澄清</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任何要求对招标文件进行澄清的投标人，均应在报名截止时间前，按照《招标须知前附表》中的地址以书面形式通知招标人。对在此之前收到的澄清要求，招标人将以传真和/或电子邮件公告的方式送达所有投标人。答复中包括原提出的问题，但不包括问题的来源。</w:t>
      </w:r>
    </w:p>
    <w:p w:rsidR="009C0668" w:rsidRDefault="009C0668" w:rsidP="009C0668">
      <w:pPr>
        <w:spacing w:line="440" w:lineRule="exact"/>
        <w:ind w:firstLineChars="200" w:firstLine="422"/>
        <w:jc w:val="left"/>
        <w:rPr>
          <w:rFonts w:ascii="宋体" w:hAnsi="宋体"/>
          <w:b/>
          <w:bCs/>
          <w:szCs w:val="21"/>
        </w:rPr>
      </w:pPr>
      <w:r>
        <w:rPr>
          <w:rFonts w:ascii="宋体" w:hAnsi="宋体" w:hint="eastAsia"/>
          <w:b/>
          <w:bCs/>
          <w:szCs w:val="21"/>
        </w:rPr>
        <w:t>（八）招标文件的修改</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1、在投标文件接收截止日期2日前，招标人可以更正公告或补充文件的形式对招标文件进行修改。</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2、招标文件的修改将以书面形式通知所有已报名投标人，并对投标人具有约束力。投标人收</w:t>
      </w:r>
      <w:r>
        <w:rPr>
          <w:rFonts w:ascii="宋体" w:hAnsi="宋体" w:hint="eastAsia"/>
          <w:szCs w:val="21"/>
        </w:rPr>
        <w:lastRenderedPageBreak/>
        <w:t>到修改文件后，应于1个日内回复</w:t>
      </w:r>
      <w:r>
        <w:rPr>
          <w:rFonts w:ascii="宋体" w:hAnsi="宋体" w:cs="宋体" w:hint="eastAsia"/>
          <w:szCs w:val="21"/>
        </w:rPr>
        <w:t>招标人</w:t>
      </w:r>
      <w:r>
        <w:rPr>
          <w:rFonts w:ascii="宋体" w:hAnsi="宋体" w:hint="eastAsia"/>
          <w:szCs w:val="21"/>
        </w:rPr>
        <w:t>，逾期不回的，视同已收。</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3、为使投标人有充分的时间对招标文件的修改部分进行分析、研究，招标</w:t>
      </w:r>
      <w:r>
        <w:rPr>
          <w:rFonts w:ascii="宋体" w:hAnsi="宋体" w:cs="宋体" w:hint="eastAsia"/>
          <w:szCs w:val="21"/>
        </w:rPr>
        <w:t>人</w:t>
      </w:r>
      <w:r>
        <w:rPr>
          <w:rFonts w:ascii="宋体" w:hAnsi="宋体" w:hint="eastAsia"/>
          <w:szCs w:val="21"/>
        </w:rPr>
        <w:t>有权推迟投标文件接收截止日期和开标时间，并将此变更书面通知所有购买招标文件的投标人。</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4、招标</w:t>
      </w:r>
      <w:r>
        <w:rPr>
          <w:rFonts w:ascii="宋体" w:hAnsi="宋体" w:cs="宋体" w:hint="eastAsia"/>
          <w:szCs w:val="21"/>
        </w:rPr>
        <w:t>人</w:t>
      </w:r>
      <w:r>
        <w:rPr>
          <w:rFonts w:ascii="宋体" w:hAnsi="宋体" w:hint="eastAsia"/>
          <w:szCs w:val="21"/>
        </w:rPr>
        <w:t>发出的所有补充、修改和变更文件均作为招标文件的组成部分，与招标文件具有同等法律效力。</w:t>
      </w:r>
    </w:p>
    <w:p w:rsidR="009C0668" w:rsidRDefault="009C0668" w:rsidP="00FE5050">
      <w:pPr>
        <w:pStyle w:val="22CharChar12341121"/>
        <w:numPr>
          <w:ilvl w:val="0"/>
          <w:numId w:val="0"/>
        </w:numPr>
        <w:spacing w:beforeLines="100" w:before="240" w:afterLines="50" w:after="120" w:line="480" w:lineRule="exact"/>
        <w:jc w:val="center"/>
        <w:rPr>
          <w:rFonts w:ascii="宋体" w:hAnsi="宋体"/>
          <w:spacing w:val="0"/>
          <w:sz w:val="32"/>
        </w:rPr>
      </w:pPr>
      <w:r>
        <w:rPr>
          <w:rFonts w:ascii="宋体" w:hAnsi="宋体" w:hint="eastAsia"/>
          <w:spacing w:val="0"/>
          <w:sz w:val="32"/>
        </w:rPr>
        <w:t>三、投标文件的编制</w:t>
      </w:r>
    </w:p>
    <w:p w:rsidR="009C0668" w:rsidRDefault="009C0668" w:rsidP="009C0668">
      <w:pPr>
        <w:spacing w:line="440" w:lineRule="exact"/>
        <w:ind w:firstLineChars="200" w:firstLine="422"/>
        <w:jc w:val="left"/>
        <w:rPr>
          <w:rFonts w:ascii="宋体" w:hAnsi="宋体"/>
          <w:b/>
          <w:bCs/>
          <w:szCs w:val="21"/>
        </w:rPr>
      </w:pPr>
      <w:r>
        <w:rPr>
          <w:rFonts w:ascii="宋体" w:hAnsi="宋体" w:hint="eastAsia"/>
          <w:b/>
          <w:bCs/>
          <w:szCs w:val="21"/>
        </w:rPr>
        <w:t>（九）投标文件的编制要求</w:t>
      </w:r>
    </w:p>
    <w:p w:rsidR="009C0668" w:rsidRDefault="009C0668" w:rsidP="009C0668">
      <w:pPr>
        <w:spacing w:line="440" w:lineRule="exact"/>
        <w:ind w:firstLineChars="200" w:firstLine="420"/>
        <w:rPr>
          <w:rFonts w:ascii="宋体" w:hAnsi="宋体" w:cs="Arial"/>
          <w:szCs w:val="21"/>
        </w:rPr>
      </w:pPr>
      <w:r>
        <w:rPr>
          <w:rFonts w:ascii="宋体" w:hAnsi="宋体" w:cs="Arial" w:hint="eastAsia"/>
          <w:szCs w:val="21"/>
        </w:rPr>
        <w:t>投标人应仔细阅读“招标文件”的所有内容，按“招标文件”的要求编制“投标文件”，并保证所提供的全部资料的真实性、完整性及有效性，以使其投标对“招标文件”作出实质性响应。否则，将被拒绝。</w:t>
      </w:r>
    </w:p>
    <w:p w:rsidR="009C0668" w:rsidRDefault="009C0668" w:rsidP="009C0668">
      <w:pPr>
        <w:spacing w:line="440" w:lineRule="exact"/>
        <w:ind w:firstLineChars="200" w:firstLine="422"/>
        <w:jc w:val="left"/>
        <w:rPr>
          <w:rFonts w:ascii="宋体" w:hAnsi="宋体"/>
          <w:b/>
          <w:bCs/>
          <w:szCs w:val="21"/>
        </w:rPr>
      </w:pPr>
      <w:r>
        <w:rPr>
          <w:rFonts w:ascii="宋体" w:hAnsi="宋体" w:hint="eastAsia"/>
          <w:b/>
          <w:bCs/>
          <w:szCs w:val="21"/>
        </w:rPr>
        <w:t>（十）投标文件构成（以下资料</w:t>
      </w:r>
      <w:r w:rsidR="00FF0213">
        <w:rPr>
          <w:rFonts w:ascii="宋体" w:hAnsi="宋体" w:hint="eastAsia"/>
          <w:b/>
          <w:bCs/>
          <w:szCs w:val="21"/>
        </w:rPr>
        <w:t>一式三份</w:t>
      </w:r>
      <w:r>
        <w:rPr>
          <w:rFonts w:ascii="宋体" w:hAnsi="宋体" w:hint="eastAsia"/>
          <w:b/>
          <w:bCs/>
          <w:szCs w:val="21"/>
        </w:rPr>
        <w:t>，依序胶装成册）：</w:t>
      </w:r>
    </w:p>
    <w:p w:rsidR="009C0668" w:rsidRDefault="009C0668" w:rsidP="009C0668">
      <w:pPr>
        <w:spacing w:line="440" w:lineRule="exact"/>
        <w:ind w:firstLineChars="200" w:firstLine="420"/>
        <w:jc w:val="left"/>
        <w:rPr>
          <w:rFonts w:ascii="宋体" w:hAnsi="宋体"/>
          <w:bCs/>
          <w:szCs w:val="21"/>
        </w:rPr>
      </w:pPr>
      <w:r>
        <w:rPr>
          <w:rFonts w:ascii="宋体" w:hAnsi="宋体" w:hint="eastAsia"/>
          <w:bCs/>
          <w:szCs w:val="21"/>
        </w:rPr>
        <w:t>投标人编写的投标文件，由商务标和技术标两部分组成。应包括下列各项内容：</w:t>
      </w:r>
    </w:p>
    <w:p w:rsidR="009C0668" w:rsidRDefault="009C0668" w:rsidP="009C0668">
      <w:pPr>
        <w:spacing w:line="480" w:lineRule="exact"/>
        <w:ind w:firstLineChars="200" w:firstLine="420"/>
        <w:rPr>
          <w:rFonts w:ascii="宋体" w:hAnsi="宋体"/>
          <w:szCs w:val="21"/>
        </w:rPr>
      </w:pPr>
      <w:r>
        <w:rPr>
          <w:rFonts w:ascii="宋体" w:hAnsi="宋体" w:hint="eastAsia"/>
          <w:szCs w:val="21"/>
        </w:rPr>
        <w:t>1、投标函原件（格式见第四章附件）；</w:t>
      </w:r>
    </w:p>
    <w:p w:rsidR="009C0668" w:rsidRDefault="009C0668" w:rsidP="009C0668">
      <w:pPr>
        <w:spacing w:line="480" w:lineRule="exact"/>
        <w:ind w:firstLineChars="200" w:firstLine="420"/>
        <w:rPr>
          <w:rFonts w:ascii="宋体" w:hAnsi="宋体"/>
          <w:szCs w:val="21"/>
        </w:rPr>
      </w:pPr>
      <w:r>
        <w:rPr>
          <w:rFonts w:ascii="宋体" w:hAnsi="宋体" w:hint="eastAsia"/>
          <w:szCs w:val="21"/>
        </w:rPr>
        <w:t>2、法定代表人授权委托书原件（格式见第四章附件）；</w:t>
      </w:r>
    </w:p>
    <w:p w:rsidR="009C0668" w:rsidRDefault="009C0668" w:rsidP="009C0668">
      <w:pPr>
        <w:spacing w:line="480" w:lineRule="exact"/>
        <w:ind w:firstLineChars="200" w:firstLine="420"/>
        <w:rPr>
          <w:rFonts w:ascii="宋体" w:hAnsi="宋体"/>
          <w:szCs w:val="21"/>
        </w:rPr>
      </w:pPr>
      <w:r>
        <w:rPr>
          <w:rFonts w:ascii="宋体" w:hAnsi="宋体" w:hint="eastAsia"/>
          <w:szCs w:val="21"/>
        </w:rPr>
        <w:t>3、报价一览表（格式见第四章附件）；</w:t>
      </w:r>
    </w:p>
    <w:p w:rsidR="009C0668" w:rsidRDefault="009C0668" w:rsidP="009C0668">
      <w:pPr>
        <w:spacing w:line="480" w:lineRule="exact"/>
        <w:ind w:firstLineChars="200" w:firstLine="420"/>
        <w:rPr>
          <w:rFonts w:ascii="宋体" w:hAnsi="宋体"/>
          <w:szCs w:val="21"/>
        </w:rPr>
      </w:pPr>
      <w:r>
        <w:rPr>
          <w:rFonts w:ascii="宋体" w:hAnsi="宋体" w:hint="eastAsia"/>
          <w:szCs w:val="21"/>
        </w:rPr>
        <w:t>4、诚信投标承诺书原件（格式见第四章附件）；</w:t>
      </w:r>
    </w:p>
    <w:p w:rsidR="009C0668" w:rsidRDefault="009C0668" w:rsidP="009C0668">
      <w:pPr>
        <w:spacing w:line="480" w:lineRule="exact"/>
        <w:ind w:firstLineChars="200" w:firstLine="420"/>
        <w:rPr>
          <w:rFonts w:ascii="宋体" w:hAnsi="宋体"/>
          <w:szCs w:val="21"/>
        </w:rPr>
      </w:pPr>
      <w:r>
        <w:rPr>
          <w:rFonts w:ascii="宋体" w:hAnsi="宋体" w:hint="eastAsia"/>
          <w:szCs w:val="21"/>
        </w:rPr>
        <w:t>5、维保服务承诺原件（格式自拟）；</w:t>
      </w:r>
    </w:p>
    <w:p w:rsidR="009C0668" w:rsidRDefault="009C0668" w:rsidP="009C0668">
      <w:pPr>
        <w:spacing w:line="480" w:lineRule="exact"/>
        <w:ind w:firstLineChars="200" w:firstLine="420"/>
        <w:rPr>
          <w:rFonts w:ascii="宋体" w:hAnsi="宋体"/>
          <w:szCs w:val="21"/>
        </w:rPr>
      </w:pPr>
      <w:r>
        <w:rPr>
          <w:rFonts w:ascii="宋体" w:hAnsi="宋体" w:hint="eastAsia"/>
          <w:szCs w:val="21"/>
        </w:rPr>
        <w:t>6、维保方案原件；</w:t>
      </w:r>
    </w:p>
    <w:p w:rsidR="009C0668" w:rsidRDefault="009C0668" w:rsidP="009C0668">
      <w:pPr>
        <w:snapToGrid w:val="0"/>
        <w:spacing w:line="480" w:lineRule="exact"/>
        <w:ind w:firstLineChars="200" w:firstLine="420"/>
        <w:rPr>
          <w:rFonts w:ascii="宋体" w:hAnsi="宋体"/>
          <w:szCs w:val="21"/>
        </w:rPr>
      </w:pPr>
      <w:r>
        <w:rPr>
          <w:rFonts w:ascii="宋体" w:hAnsi="宋体" w:hint="eastAsia"/>
          <w:szCs w:val="21"/>
        </w:rPr>
        <w:t>7、拟派本工程主要维保人员一览表原件（格式见第四章附件）；</w:t>
      </w:r>
    </w:p>
    <w:p w:rsidR="009C0668" w:rsidRDefault="009C0668" w:rsidP="009C0668">
      <w:pPr>
        <w:snapToGrid w:val="0"/>
        <w:spacing w:line="480" w:lineRule="exact"/>
        <w:ind w:firstLineChars="200" w:firstLine="420"/>
        <w:rPr>
          <w:rFonts w:ascii="宋体" w:hAnsi="宋体"/>
          <w:szCs w:val="21"/>
        </w:rPr>
      </w:pPr>
      <w:r>
        <w:rPr>
          <w:rFonts w:ascii="宋体" w:hAnsi="宋体" w:hint="eastAsia"/>
          <w:szCs w:val="21"/>
        </w:rPr>
        <w:t>8、拟在本工程使用的主要机械设备一览表原件（格式见第四章附件）；</w:t>
      </w:r>
    </w:p>
    <w:p w:rsidR="009C0668" w:rsidRDefault="009C0668" w:rsidP="009C0668">
      <w:pPr>
        <w:spacing w:line="480" w:lineRule="exact"/>
        <w:ind w:firstLineChars="200" w:firstLine="420"/>
        <w:rPr>
          <w:rFonts w:ascii="宋体" w:hAnsi="宋体"/>
          <w:szCs w:val="21"/>
        </w:rPr>
      </w:pPr>
      <w:r>
        <w:rPr>
          <w:rFonts w:ascii="宋体" w:hAnsi="宋体" w:hint="eastAsia"/>
          <w:szCs w:val="21"/>
        </w:rPr>
        <w:t>9、资格审查资料：</w:t>
      </w:r>
    </w:p>
    <w:p w:rsidR="009C0668" w:rsidRDefault="009C0668" w:rsidP="009C0668">
      <w:pPr>
        <w:spacing w:line="480" w:lineRule="exact"/>
        <w:ind w:firstLineChars="200" w:firstLine="420"/>
        <w:rPr>
          <w:rFonts w:ascii="宋体" w:hAnsi="宋体"/>
          <w:szCs w:val="21"/>
        </w:rPr>
      </w:pPr>
      <w:r>
        <w:rPr>
          <w:rFonts w:ascii="宋体" w:hAnsi="宋体" w:hint="eastAsia"/>
          <w:szCs w:val="21"/>
        </w:rPr>
        <w:t>(1)企业法人营业执照原件及复印件；</w:t>
      </w:r>
    </w:p>
    <w:p w:rsidR="009C0668" w:rsidRDefault="009C0668" w:rsidP="009C0668">
      <w:pPr>
        <w:spacing w:line="480" w:lineRule="exact"/>
        <w:ind w:firstLineChars="200" w:firstLine="420"/>
        <w:rPr>
          <w:rFonts w:ascii="宋体" w:hAnsi="宋体"/>
          <w:szCs w:val="21"/>
        </w:rPr>
      </w:pPr>
      <w:r>
        <w:rPr>
          <w:rFonts w:ascii="宋体" w:hAnsi="宋体" w:hint="eastAsia"/>
          <w:szCs w:val="21"/>
        </w:rPr>
        <w:t>(2)企业资质证书、开户许可证原件及复印件；</w:t>
      </w:r>
    </w:p>
    <w:p w:rsidR="009C0668" w:rsidRDefault="009C0668" w:rsidP="009C0668">
      <w:pPr>
        <w:spacing w:line="480" w:lineRule="exact"/>
        <w:ind w:firstLineChars="200" w:firstLine="420"/>
        <w:rPr>
          <w:rFonts w:ascii="宋体" w:hAnsi="宋体"/>
          <w:szCs w:val="21"/>
        </w:rPr>
      </w:pPr>
      <w:r>
        <w:rPr>
          <w:rFonts w:ascii="宋体" w:hAnsi="宋体" w:hint="eastAsia"/>
          <w:szCs w:val="21"/>
        </w:rPr>
        <w:t>(3)</w:t>
      </w:r>
      <w:r w:rsidR="001C47FA" w:rsidRPr="001C47FA">
        <w:rPr>
          <w:rFonts w:ascii="宋体" w:hAnsi="宋体" w:hint="eastAsia"/>
          <w:szCs w:val="21"/>
        </w:rPr>
        <w:t xml:space="preserve"> </w:t>
      </w:r>
      <w:r w:rsidR="001C47FA">
        <w:rPr>
          <w:rFonts w:ascii="宋体" w:hAnsi="宋体" w:hint="eastAsia"/>
          <w:szCs w:val="21"/>
        </w:rPr>
        <w:t>江苏省消防技术服务机构资质证书原件及复印件</w:t>
      </w:r>
      <w:r>
        <w:rPr>
          <w:rFonts w:ascii="宋体" w:hAnsi="宋体" w:hint="eastAsia"/>
          <w:szCs w:val="21"/>
        </w:rPr>
        <w:t>；</w:t>
      </w:r>
    </w:p>
    <w:p w:rsidR="009C0668" w:rsidRDefault="009C0668" w:rsidP="009C0668">
      <w:pPr>
        <w:spacing w:line="480" w:lineRule="exact"/>
        <w:ind w:firstLineChars="200" w:firstLine="420"/>
        <w:rPr>
          <w:rFonts w:ascii="宋体" w:hAnsi="宋体"/>
          <w:szCs w:val="21"/>
        </w:rPr>
      </w:pPr>
      <w:r>
        <w:rPr>
          <w:rFonts w:ascii="宋体" w:hAnsi="宋体" w:hint="eastAsia"/>
          <w:szCs w:val="21"/>
        </w:rPr>
        <w:t>10、投标人根据评标定标办法认为应当递交的其它资料(合同等)。</w:t>
      </w:r>
    </w:p>
    <w:p w:rsidR="009C0668" w:rsidRDefault="009C0668" w:rsidP="009C0668">
      <w:pPr>
        <w:spacing w:line="440" w:lineRule="exact"/>
        <w:ind w:firstLineChars="200" w:firstLine="422"/>
        <w:rPr>
          <w:rFonts w:ascii="宋体" w:hAnsi="宋体"/>
          <w:b/>
          <w:iCs/>
          <w:szCs w:val="21"/>
          <w:u w:val="single"/>
        </w:rPr>
      </w:pPr>
      <w:r>
        <w:rPr>
          <w:rFonts w:ascii="宋体" w:hAnsi="宋体" w:hint="eastAsia"/>
          <w:b/>
          <w:bCs/>
          <w:iCs/>
          <w:szCs w:val="21"/>
          <w:u w:val="single"/>
        </w:rPr>
        <w:t>注：以上材料须加盖单位公章，</w:t>
      </w:r>
      <w:r>
        <w:rPr>
          <w:rFonts w:ascii="宋体" w:hAnsi="宋体" w:hint="eastAsia"/>
          <w:b/>
          <w:iCs/>
          <w:szCs w:val="21"/>
          <w:u w:val="single"/>
        </w:rPr>
        <w:t>投标人需将投标文件按上述顺序胶装成册（以上材料中未提供原件的不予认可）。</w:t>
      </w:r>
    </w:p>
    <w:p w:rsidR="009C0668" w:rsidRDefault="009C0668" w:rsidP="009C0668">
      <w:pPr>
        <w:spacing w:line="440" w:lineRule="exact"/>
        <w:ind w:firstLineChars="200" w:firstLine="422"/>
        <w:jc w:val="left"/>
        <w:rPr>
          <w:rFonts w:ascii="宋体" w:hAnsi="宋体"/>
          <w:szCs w:val="21"/>
        </w:rPr>
      </w:pPr>
      <w:r>
        <w:rPr>
          <w:rFonts w:ascii="宋体" w:hAnsi="宋体" w:hint="eastAsia"/>
          <w:b/>
          <w:bCs/>
          <w:szCs w:val="21"/>
        </w:rPr>
        <w:t>（十一）投标文件格式</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投标人需按照上述投标文件构成顺序编制投标文件</w:t>
      </w:r>
      <w:r w:rsidR="001C47FA">
        <w:rPr>
          <w:rFonts w:ascii="宋体" w:hAnsi="宋体" w:hint="eastAsia"/>
          <w:szCs w:val="21"/>
        </w:rPr>
        <w:t>及文件目录</w:t>
      </w:r>
      <w:r>
        <w:rPr>
          <w:rFonts w:ascii="宋体" w:hAnsi="宋体" w:hint="eastAsia"/>
          <w:szCs w:val="21"/>
        </w:rPr>
        <w:t>，并按投标文件中提供的格式填写投标函、授权委托书、报价一览表等材料。</w:t>
      </w:r>
    </w:p>
    <w:p w:rsidR="009C0668" w:rsidRDefault="009C0668" w:rsidP="009C0668">
      <w:pPr>
        <w:spacing w:line="440" w:lineRule="exact"/>
        <w:ind w:firstLineChars="200" w:firstLine="422"/>
        <w:jc w:val="left"/>
        <w:rPr>
          <w:rFonts w:ascii="宋体" w:hAnsi="宋体"/>
          <w:szCs w:val="21"/>
        </w:rPr>
      </w:pPr>
      <w:r>
        <w:rPr>
          <w:rFonts w:ascii="宋体" w:hAnsi="宋体" w:hint="eastAsia"/>
          <w:b/>
          <w:bCs/>
          <w:szCs w:val="21"/>
        </w:rPr>
        <w:lastRenderedPageBreak/>
        <w:t>（十二）投标报价</w:t>
      </w:r>
    </w:p>
    <w:p w:rsidR="009C0668" w:rsidRDefault="009C0668" w:rsidP="009C0668">
      <w:pPr>
        <w:spacing w:line="440" w:lineRule="exact"/>
        <w:ind w:firstLineChars="200" w:firstLine="420"/>
        <w:rPr>
          <w:rFonts w:ascii="宋体" w:hAnsi="宋体"/>
          <w:szCs w:val="21"/>
        </w:rPr>
      </w:pPr>
      <w:r>
        <w:rPr>
          <w:rFonts w:ascii="宋体" w:hAnsi="宋体" w:hint="eastAsia"/>
          <w:szCs w:val="21"/>
        </w:rPr>
        <w:t>1、本项目的合同金额，应是完成采购需求所列招标项目的范围、周期、以及服务内容的全部制定的，不得以任何理由予以重复，其根据为招标人向投标人提供的招标文件。合同金额为招标人向中标人支付的各项金额的总和，包括完成采购需求所确定的业务所需的全部费用。</w:t>
      </w:r>
    </w:p>
    <w:p w:rsidR="009C0668" w:rsidRDefault="009C0668" w:rsidP="009C0668">
      <w:pPr>
        <w:spacing w:line="440" w:lineRule="exact"/>
        <w:ind w:firstLineChars="200" w:firstLine="420"/>
        <w:rPr>
          <w:rFonts w:ascii="宋体" w:hAnsi="宋体"/>
          <w:szCs w:val="21"/>
        </w:rPr>
      </w:pPr>
      <w:r>
        <w:rPr>
          <w:rFonts w:ascii="宋体" w:hAnsi="宋体" w:hint="eastAsia"/>
          <w:szCs w:val="21"/>
        </w:rPr>
        <w:t>2、投标人在报价时应做出</w:t>
      </w:r>
      <w:r w:rsidR="001C47FA">
        <w:rPr>
          <w:rFonts w:ascii="宋体" w:hAnsi="宋体" w:hint="eastAsia"/>
          <w:szCs w:val="21"/>
        </w:rPr>
        <w:t>项目</w:t>
      </w:r>
      <w:r>
        <w:rPr>
          <w:rFonts w:ascii="宋体" w:hAnsi="宋体" w:hint="eastAsia"/>
          <w:szCs w:val="21"/>
        </w:rPr>
        <w:t>费报价。</w:t>
      </w:r>
    </w:p>
    <w:p w:rsidR="009C0668" w:rsidRDefault="009C0668" w:rsidP="009C0668">
      <w:pPr>
        <w:spacing w:line="440" w:lineRule="exact"/>
        <w:ind w:firstLineChars="200" w:firstLine="420"/>
        <w:rPr>
          <w:rFonts w:ascii="宋体" w:hAnsi="宋体"/>
          <w:szCs w:val="21"/>
        </w:rPr>
      </w:pPr>
      <w:r>
        <w:rPr>
          <w:rFonts w:ascii="宋体" w:hAnsi="宋体" w:hint="eastAsia"/>
          <w:szCs w:val="21"/>
        </w:rPr>
        <w:t>3、招标人和中标人应按中标的</w:t>
      </w:r>
      <w:r w:rsidR="001C47FA">
        <w:rPr>
          <w:rFonts w:ascii="宋体" w:hAnsi="宋体" w:hint="eastAsia"/>
          <w:szCs w:val="21"/>
        </w:rPr>
        <w:t>项目</w:t>
      </w:r>
      <w:r>
        <w:rPr>
          <w:rFonts w:ascii="宋体" w:hAnsi="宋体" w:hint="eastAsia"/>
          <w:szCs w:val="21"/>
        </w:rPr>
        <w:t>费报价金额签订合同，不得就</w:t>
      </w:r>
      <w:r w:rsidR="001C47FA">
        <w:rPr>
          <w:rFonts w:ascii="宋体" w:hAnsi="宋体" w:hint="eastAsia"/>
          <w:szCs w:val="21"/>
        </w:rPr>
        <w:t>项目</w:t>
      </w:r>
      <w:r>
        <w:rPr>
          <w:rFonts w:ascii="宋体" w:hAnsi="宋体" w:hint="eastAsia"/>
          <w:szCs w:val="21"/>
        </w:rPr>
        <w:t>收费等实质性内容进行谈判。</w:t>
      </w:r>
    </w:p>
    <w:p w:rsidR="009C0668" w:rsidRDefault="009C0668" w:rsidP="009C0668">
      <w:pPr>
        <w:spacing w:line="440" w:lineRule="exact"/>
        <w:ind w:firstLineChars="200" w:firstLine="420"/>
        <w:rPr>
          <w:rFonts w:ascii="宋体" w:hAnsi="宋体"/>
          <w:szCs w:val="21"/>
        </w:rPr>
      </w:pPr>
      <w:r>
        <w:rPr>
          <w:rFonts w:ascii="宋体" w:hAnsi="宋体" w:hint="eastAsia"/>
          <w:szCs w:val="21"/>
        </w:rPr>
        <w:t>4、所有根据合同或其它原因应由中标人支付的税金和其它应缴纳的费用都要包括在合同金额中。</w:t>
      </w:r>
    </w:p>
    <w:p w:rsidR="009C0668" w:rsidRDefault="009C0668" w:rsidP="009C0668">
      <w:pPr>
        <w:spacing w:line="440" w:lineRule="exact"/>
        <w:ind w:firstLineChars="200" w:firstLine="420"/>
        <w:rPr>
          <w:rFonts w:ascii="宋体" w:hAnsi="宋体"/>
          <w:szCs w:val="21"/>
          <w:lang w:val="zh-CN"/>
        </w:rPr>
      </w:pPr>
      <w:r>
        <w:rPr>
          <w:rFonts w:ascii="宋体" w:hAnsi="宋体" w:hint="eastAsia"/>
          <w:szCs w:val="21"/>
        </w:rPr>
        <w:t>5、</w:t>
      </w:r>
      <w:r>
        <w:rPr>
          <w:rFonts w:ascii="宋体" w:hAnsi="宋体" w:hint="eastAsia"/>
          <w:szCs w:val="21"/>
          <w:lang w:val="zh-CN"/>
        </w:rPr>
        <w:t>所有报价应是唯一的，评审小组不接受任何有选择的报价。大写与小写不一致时，以大写为准进行修正。供应商拒绝修正的，其响应文件应作无效响应文件处理。</w:t>
      </w:r>
    </w:p>
    <w:p w:rsidR="009C0668" w:rsidRDefault="009C0668" w:rsidP="009C0668">
      <w:pPr>
        <w:spacing w:line="440" w:lineRule="exact"/>
        <w:ind w:firstLineChars="200" w:firstLine="420"/>
        <w:rPr>
          <w:rFonts w:ascii="宋体" w:hAnsi="宋体"/>
          <w:szCs w:val="21"/>
        </w:rPr>
      </w:pPr>
      <w:r>
        <w:rPr>
          <w:rFonts w:ascii="宋体" w:hAnsi="宋体" w:cs="Arial" w:hint="eastAsia"/>
          <w:szCs w:val="21"/>
        </w:rPr>
        <w:t>6、</w:t>
      </w:r>
      <w:r>
        <w:rPr>
          <w:rFonts w:ascii="宋体" w:hAnsi="宋体" w:hint="eastAsia"/>
          <w:szCs w:val="21"/>
        </w:rPr>
        <w:t>报价注意事项：</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（1）价格一律以人民币计算，以元为单位标准；</w:t>
      </w:r>
    </w:p>
    <w:p w:rsidR="009C0668" w:rsidRDefault="009C0668" w:rsidP="009C0668">
      <w:pPr>
        <w:spacing w:line="440" w:lineRule="exact"/>
        <w:ind w:firstLineChars="200" w:firstLine="420"/>
        <w:rPr>
          <w:rFonts w:ascii="宋体" w:hAnsi="宋体"/>
          <w:szCs w:val="21"/>
        </w:rPr>
      </w:pPr>
      <w:r>
        <w:rPr>
          <w:rFonts w:hint="eastAsia"/>
        </w:rPr>
        <w:t>（</w:t>
      </w:r>
      <w:r>
        <w:rPr>
          <w:rFonts w:hint="eastAsia"/>
        </w:rPr>
        <w:t>2</w:t>
      </w:r>
      <w:r>
        <w:rPr>
          <w:rFonts w:hint="eastAsia"/>
        </w:rPr>
        <w:t>）投标人报价时应充分考虑所有可能影响到报价的价格因素，一旦评标结束最终中标，总价将包定，不予调整。如发生漏、缺、少项，都将被认为是中标人的报价让利行为，损失自负。</w:t>
      </w:r>
    </w:p>
    <w:p w:rsidR="009C0668" w:rsidRDefault="009C0668" w:rsidP="009C0668">
      <w:pPr>
        <w:spacing w:line="440" w:lineRule="exact"/>
        <w:ind w:firstLineChars="200" w:firstLine="422"/>
        <w:jc w:val="left"/>
        <w:rPr>
          <w:rFonts w:ascii="宋体" w:hAnsi="宋体"/>
          <w:szCs w:val="21"/>
        </w:rPr>
      </w:pPr>
      <w:r>
        <w:rPr>
          <w:rFonts w:ascii="宋体" w:hAnsi="宋体" w:hint="eastAsia"/>
          <w:b/>
          <w:bCs/>
          <w:szCs w:val="21"/>
        </w:rPr>
        <w:t>（十</w:t>
      </w:r>
      <w:r w:rsidR="00964CA7">
        <w:rPr>
          <w:rFonts w:ascii="宋体" w:hAnsi="宋体" w:hint="eastAsia"/>
          <w:b/>
          <w:bCs/>
          <w:szCs w:val="21"/>
        </w:rPr>
        <w:t>三</w:t>
      </w:r>
      <w:r>
        <w:rPr>
          <w:rFonts w:ascii="宋体" w:hAnsi="宋体" w:hint="eastAsia"/>
          <w:b/>
          <w:bCs/>
          <w:szCs w:val="21"/>
        </w:rPr>
        <w:t>）投标有效期</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1、投标有效期为招标文件规定的开标后</w:t>
      </w:r>
      <w:r>
        <w:rPr>
          <w:rFonts w:ascii="宋体" w:hAnsi="宋体" w:hint="eastAsia"/>
          <w:szCs w:val="21"/>
          <w:u w:val="single"/>
        </w:rPr>
        <w:t xml:space="preserve"> 90 </w:t>
      </w:r>
      <w:r>
        <w:rPr>
          <w:rFonts w:ascii="宋体" w:hAnsi="宋体" w:hint="eastAsia"/>
          <w:szCs w:val="21"/>
        </w:rPr>
        <w:t>天。投标有效期不满足招标文件要求的将视为非响应性文件而予以拒绝。</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2、在特殊情况下，招标</w:t>
      </w:r>
      <w:r>
        <w:rPr>
          <w:rFonts w:ascii="宋体" w:hAnsi="宋体" w:cs="宋体" w:hint="eastAsia"/>
          <w:szCs w:val="21"/>
        </w:rPr>
        <w:t>人</w:t>
      </w:r>
      <w:r>
        <w:rPr>
          <w:rFonts w:ascii="宋体" w:hAnsi="宋体" w:hint="eastAsia"/>
          <w:szCs w:val="21"/>
        </w:rPr>
        <w:t>于原投标有效期满之前，可向投标人提出延长投标有效期的要求，这种要求与答复均应采用书面形式（如信件、传真或电报等），投标人可以拒绝招标</w:t>
      </w:r>
      <w:r>
        <w:rPr>
          <w:rFonts w:ascii="宋体" w:hAnsi="宋体" w:cs="宋体" w:hint="eastAsia"/>
          <w:szCs w:val="21"/>
        </w:rPr>
        <w:t>人</w:t>
      </w:r>
      <w:r>
        <w:rPr>
          <w:rFonts w:ascii="宋体" w:hAnsi="宋体" w:hint="eastAsia"/>
          <w:szCs w:val="21"/>
        </w:rPr>
        <w:t>的这一要求而放弃投标，投标保证金应尽快退回，同意延长的投标人既不能要求也不允许修改其投标文件。第十三条有关投标保证金的没收和退还的规定在延长期内继续有效。</w:t>
      </w:r>
    </w:p>
    <w:p w:rsidR="009C0668" w:rsidRDefault="009C0668" w:rsidP="009C0668">
      <w:pPr>
        <w:spacing w:line="440" w:lineRule="exact"/>
        <w:ind w:firstLineChars="98" w:firstLine="207"/>
        <w:jc w:val="left"/>
        <w:rPr>
          <w:rFonts w:ascii="宋体" w:hAnsi="宋体"/>
          <w:szCs w:val="21"/>
        </w:rPr>
      </w:pPr>
      <w:r>
        <w:rPr>
          <w:rFonts w:ascii="宋体" w:hAnsi="宋体" w:hint="eastAsia"/>
          <w:b/>
          <w:bCs/>
          <w:szCs w:val="21"/>
        </w:rPr>
        <w:t>（十</w:t>
      </w:r>
      <w:r w:rsidR="00964CA7">
        <w:rPr>
          <w:rFonts w:ascii="宋体" w:hAnsi="宋体" w:hint="eastAsia"/>
          <w:b/>
          <w:bCs/>
          <w:szCs w:val="21"/>
        </w:rPr>
        <w:t>四</w:t>
      </w:r>
      <w:r>
        <w:rPr>
          <w:rFonts w:ascii="宋体" w:hAnsi="宋体" w:hint="eastAsia"/>
          <w:b/>
          <w:bCs/>
          <w:szCs w:val="21"/>
        </w:rPr>
        <w:t>）投标文件份数和签署</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1、投标人应严格按照招标须知的要求准备投标文件，每份投标文件封面显著处必须清楚地标明“正本”或“副本”字样。投标文件的正本和副本均需打印，正本和副本不符的，以正本为准。投标文件包括：正本一份，副本</w:t>
      </w:r>
      <w:r w:rsidR="00FF0213">
        <w:rPr>
          <w:rFonts w:ascii="宋体" w:hAnsi="宋体" w:hint="eastAsia"/>
          <w:szCs w:val="21"/>
        </w:rPr>
        <w:t>二</w:t>
      </w:r>
      <w:r>
        <w:rPr>
          <w:rFonts w:ascii="宋体" w:hAnsi="宋体" w:hint="eastAsia"/>
          <w:szCs w:val="21"/>
        </w:rPr>
        <w:t>份。</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2、除投标人对错处做必要修改外，投标文件不得行间插字、涂改或增删，必要的修改处必须有投标单位法人代表（或其授权代表人）签字并盖公章。</w:t>
      </w:r>
    </w:p>
    <w:p w:rsidR="009C0668" w:rsidRDefault="009C0668" w:rsidP="009C0668">
      <w:pPr>
        <w:pStyle w:val="a6"/>
        <w:snapToGrid w:val="0"/>
        <w:spacing w:line="440" w:lineRule="exact"/>
        <w:ind w:firstLineChars="100" w:firstLine="211"/>
        <w:rPr>
          <w:rFonts w:ascii="宋体" w:eastAsia="宋体" w:hAnsi="宋体"/>
          <w:b/>
          <w:bCs/>
          <w:sz w:val="21"/>
          <w:szCs w:val="21"/>
        </w:rPr>
      </w:pPr>
      <w:r>
        <w:rPr>
          <w:rFonts w:ascii="宋体" w:eastAsia="宋体" w:hAnsi="宋体" w:hint="eastAsia"/>
          <w:b/>
          <w:bCs/>
          <w:sz w:val="21"/>
          <w:szCs w:val="21"/>
        </w:rPr>
        <w:t>（十</w:t>
      </w:r>
      <w:r w:rsidR="00964CA7">
        <w:rPr>
          <w:rFonts w:ascii="宋体" w:eastAsia="宋体" w:hAnsi="宋体" w:hint="eastAsia"/>
          <w:b/>
          <w:bCs/>
          <w:sz w:val="21"/>
          <w:szCs w:val="21"/>
        </w:rPr>
        <w:t>五</w:t>
      </w:r>
      <w:r>
        <w:rPr>
          <w:rFonts w:ascii="宋体" w:eastAsia="宋体" w:hAnsi="宋体" w:hint="eastAsia"/>
          <w:b/>
          <w:bCs/>
          <w:sz w:val="21"/>
          <w:szCs w:val="21"/>
        </w:rPr>
        <w:t>）投标文件装袋密封</w:t>
      </w:r>
    </w:p>
    <w:p w:rsidR="009C0668" w:rsidRDefault="009C0668" w:rsidP="009C0668">
      <w:pPr>
        <w:pStyle w:val="a6"/>
        <w:snapToGrid w:val="0"/>
        <w:spacing w:line="440" w:lineRule="exact"/>
        <w:ind w:firstLine="422"/>
        <w:rPr>
          <w:rFonts w:ascii="宋体" w:hAnsi="宋体"/>
          <w:b/>
          <w:szCs w:val="21"/>
        </w:rPr>
      </w:pPr>
      <w:r>
        <w:rPr>
          <w:rFonts w:ascii="宋体" w:hAnsi="宋体" w:hint="eastAsia"/>
          <w:b/>
          <w:szCs w:val="21"/>
        </w:rPr>
        <w:t>投标文件必须密封封装，并在封袋上注明投标人名称、</w:t>
      </w:r>
      <w:r w:rsidR="00964CA7">
        <w:rPr>
          <w:rFonts w:ascii="宋体" w:hAnsi="宋体" w:hint="eastAsia"/>
          <w:b/>
          <w:szCs w:val="21"/>
        </w:rPr>
        <w:t>项目</w:t>
      </w:r>
      <w:r>
        <w:rPr>
          <w:rFonts w:ascii="宋体" w:hAnsi="宋体" w:hint="eastAsia"/>
          <w:b/>
          <w:szCs w:val="21"/>
        </w:rPr>
        <w:t>名称。封袋上必须加盖单位公章及其法定代表人或其委托的代理人的签字或盖章。在申请截止时间前递交给招标人；不按上述要求提交的原件招标人不予接受。（</w:t>
      </w:r>
      <w:r w:rsidR="00964CA7">
        <w:rPr>
          <w:rFonts w:ascii="宋体" w:eastAsia="宋体" w:hAnsi="宋体" w:hint="eastAsia"/>
          <w:sz w:val="21"/>
          <w:szCs w:val="21"/>
        </w:rPr>
        <w:t>为防止原件散失，请</w:t>
      </w:r>
      <w:r>
        <w:rPr>
          <w:rFonts w:ascii="宋体" w:eastAsia="宋体" w:hAnsi="宋体" w:hint="eastAsia"/>
          <w:sz w:val="21"/>
          <w:szCs w:val="21"/>
        </w:rPr>
        <w:t>投标</w:t>
      </w:r>
      <w:r w:rsidR="00964CA7">
        <w:rPr>
          <w:rFonts w:ascii="宋体" w:eastAsia="宋体" w:hAnsi="宋体" w:hint="eastAsia"/>
          <w:sz w:val="21"/>
          <w:szCs w:val="21"/>
        </w:rPr>
        <w:t>人</w:t>
      </w:r>
      <w:r>
        <w:rPr>
          <w:rFonts w:ascii="宋体" w:eastAsia="宋体" w:hAnsi="宋体" w:hint="eastAsia"/>
          <w:sz w:val="21"/>
          <w:szCs w:val="21"/>
        </w:rPr>
        <w:t>投标时</w:t>
      </w:r>
      <w:r w:rsidR="00964CA7">
        <w:rPr>
          <w:rFonts w:ascii="宋体" w:eastAsia="宋体" w:hAnsi="宋体" w:hint="eastAsia"/>
          <w:sz w:val="21"/>
          <w:szCs w:val="21"/>
        </w:rPr>
        <w:t>单</w:t>
      </w:r>
      <w:r w:rsidR="00964CA7">
        <w:rPr>
          <w:rFonts w:ascii="宋体" w:eastAsia="宋体" w:hAnsi="宋体" w:hint="eastAsia"/>
          <w:sz w:val="21"/>
          <w:szCs w:val="21"/>
        </w:rPr>
        <w:lastRenderedPageBreak/>
        <w:t>独封装材料原件，并在封面上加盖单位公章并注明说</w:t>
      </w:r>
      <w:r>
        <w:rPr>
          <w:rFonts w:ascii="宋体" w:eastAsia="宋体" w:hAnsi="宋体" w:hint="eastAsia"/>
          <w:sz w:val="21"/>
          <w:szCs w:val="21"/>
        </w:rPr>
        <w:t>提供原件清单）。</w:t>
      </w:r>
    </w:p>
    <w:p w:rsidR="009C0668" w:rsidRDefault="009C0668" w:rsidP="00FE5050">
      <w:pPr>
        <w:pStyle w:val="22CharChar12341121"/>
        <w:numPr>
          <w:ilvl w:val="0"/>
          <w:numId w:val="0"/>
        </w:numPr>
        <w:spacing w:beforeLines="100" w:before="240" w:afterLines="50" w:after="120" w:line="440" w:lineRule="exact"/>
        <w:ind w:firstLineChars="850" w:firstLine="2731"/>
        <w:rPr>
          <w:rFonts w:ascii="宋体" w:hAnsi="宋体"/>
          <w:spacing w:val="0"/>
          <w:sz w:val="32"/>
        </w:rPr>
      </w:pPr>
      <w:bookmarkStart w:id="8" w:name="_Toc311538483"/>
      <w:bookmarkEnd w:id="7"/>
      <w:r>
        <w:rPr>
          <w:rFonts w:ascii="宋体" w:hAnsi="宋体" w:hint="eastAsia"/>
          <w:spacing w:val="0"/>
          <w:sz w:val="32"/>
        </w:rPr>
        <w:t>四、投标文件的递交</w:t>
      </w:r>
      <w:bookmarkEnd w:id="8"/>
    </w:p>
    <w:p w:rsidR="009C0668" w:rsidRDefault="009C0668" w:rsidP="009C0668">
      <w:pPr>
        <w:spacing w:line="440" w:lineRule="exact"/>
        <w:ind w:firstLineChars="200" w:firstLine="422"/>
        <w:jc w:val="left"/>
        <w:rPr>
          <w:rFonts w:ascii="宋体" w:hAnsi="宋体"/>
          <w:b/>
          <w:bCs/>
          <w:szCs w:val="21"/>
        </w:rPr>
      </w:pPr>
      <w:r>
        <w:rPr>
          <w:rFonts w:ascii="宋体" w:hAnsi="宋体" w:hint="eastAsia"/>
          <w:b/>
          <w:bCs/>
          <w:szCs w:val="21"/>
        </w:rPr>
        <w:t>（十</w:t>
      </w:r>
      <w:r w:rsidR="00964CA7">
        <w:rPr>
          <w:rFonts w:ascii="宋体" w:hAnsi="宋体" w:hint="eastAsia"/>
          <w:b/>
          <w:bCs/>
          <w:szCs w:val="21"/>
        </w:rPr>
        <w:t>六</w:t>
      </w:r>
      <w:r>
        <w:rPr>
          <w:rFonts w:ascii="宋体" w:hAnsi="宋体" w:hint="eastAsia"/>
          <w:b/>
          <w:bCs/>
          <w:szCs w:val="21"/>
        </w:rPr>
        <w:t>）投标文件递交截止日期及方式</w:t>
      </w:r>
    </w:p>
    <w:p w:rsidR="009C0668" w:rsidRDefault="009C0668" w:rsidP="009C0668">
      <w:pPr>
        <w:spacing w:line="440" w:lineRule="exact"/>
        <w:ind w:firstLineChars="200" w:firstLine="420"/>
        <w:rPr>
          <w:rFonts w:ascii="宋体" w:hAnsi="宋体" w:cs="Arial"/>
          <w:szCs w:val="21"/>
        </w:rPr>
      </w:pPr>
      <w:r>
        <w:rPr>
          <w:rFonts w:ascii="宋体" w:hAnsi="宋体" w:cs="Arial" w:hint="eastAsia"/>
          <w:szCs w:val="21"/>
        </w:rPr>
        <w:t>1、所有投标文件都必须在招标文件规定的递交截止时间前送达指定地点，</w:t>
      </w:r>
      <w:r>
        <w:rPr>
          <w:rFonts w:ascii="宋体" w:hAnsi="宋体" w:hint="eastAsia"/>
          <w:szCs w:val="21"/>
        </w:rPr>
        <w:t>招标人对误投或过早启封概不负责。</w:t>
      </w:r>
    </w:p>
    <w:p w:rsidR="009C0668" w:rsidRDefault="009C0668" w:rsidP="009C0668">
      <w:pPr>
        <w:spacing w:line="440" w:lineRule="exact"/>
        <w:ind w:firstLineChars="200" w:firstLine="420"/>
        <w:rPr>
          <w:rFonts w:ascii="宋体"/>
          <w:b/>
          <w:bCs/>
          <w:szCs w:val="21"/>
        </w:rPr>
      </w:pPr>
      <w:r>
        <w:rPr>
          <w:rFonts w:ascii="宋体" w:hAnsi="宋体" w:cs="Arial" w:hint="eastAsia"/>
          <w:szCs w:val="21"/>
        </w:rPr>
        <w:t>2、</w:t>
      </w:r>
      <w:r>
        <w:rPr>
          <w:rFonts w:ascii="宋体" w:hAnsi="宋体" w:hint="eastAsia"/>
          <w:szCs w:val="21"/>
        </w:rPr>
        <w:t>招标人</w:t>
      </w:r>
      <w:r>
        <w:rPr>
          <w:rFonts w:ascii="宋体" w:hAnsi="宋体" w:cs="Arial" w:hint="eastAsia"/>
          <w:szCs w:val="21"/>
        </w:rPr>
        <w:t>将在招标文件规定的时间和地点组织招标会议，</w:t>
      </w:r>
      <w:r>
        <w:rPr>
          <w:rFonts w:ascii="宋体" w:hAnsi="宋体" w:cs="Arial" w:hint="eastAsia"/>
          <w:b/>
          <w:szCs w:val="21"/>
        </w:rPr>
        <w:t>投标人必须派法定代表人或其授权的委托人必须携带本人身份证原件在投标截止时间前签到，准时参加开标会。</w:t>
      </w:r>
      <w:r>
        <w:rPr>
          <w:rFonts w:ascii="宋体" w:hint="eastAsia"/>
          <w:b/>
          <w:bCs/>
          <w:szCs w:val="21"/>
        </w:rPr>
        <w:t>投标人代表身份证应与投标文件中的法定代表人授权委托书中的名称一致，不符合上述要求的评标委员会将否决其投标。</w:t>
      </w:r>
    </w:p>
    <w:p w:rsidR="009C0668" w:rsidRDefault="009C0668" w:rsidP="009C0668">
      <w:pPr>
        <w:spacing w:line="440" w:lineRule="exact"/>
        <w:ind w:firstLineChars="200" w:firstLine="420"/>
        <w:rPr>
          <w:rFonts w:ascii="宋体" w:hAnsi="宋体"/>
          <w:szCs w:val="21"/>
        </w:rPr>
      </w:pPr>
      <w:r>
        <w:rPr>
          <w:rFonts w:ascii="宋体" w:hAnsi="宋体" w:hint="eastAsia"/>
          <w:szCs w:val="21"/>
        </w:rPr>
        <w:t>3、招标人可以通过修改招标文件酌情延长投标文件接收截止日期，在此情况下，投标人的所有权利和义务以及投标人受制约的截止日期均应以延长后新的截止日期为准。</w:t>
      </w:r>
    </w:p>
    <w:p w:rsidR="009C0668" w:rsidRDefault="009C0668" w:rsidP="009C0668">
      <w:pPr>
        <w:spacing w:line="440" w:lineRule="exact"/>
        <w:ind w:firstLineChars="200" w:firstLine="422"/>
        <w:jc w:val="left"/>
        <w:rPr>
          <w:rFonts w:ascii="宋体" w:hAnsi="宋体"/>
          <w:szCs w:val="21"/>
        </w:rPr>
      </w:pPr>
      <w:r>
        <w:rPr>
          <w:rFonts w:ascii="宋体" w:hAnsi="宋体" w:hint="eastAsia"/>
          <w:b/>
          <w:bCs/>
          <w:szCs w:val="21"/>
        </w:rPr>
        <w:t>（十</w:t>
      </w:r>
      <w:r w:rsidR="00964CA7">
        <w:rPr>
          <w:rFonts w:ascii="宋体" w:hAnsi="宋体" w:hint="eastAsia"/>
          <w:b/>
          <w:bCs/>
          <w:szCs w:val="21"/>
        </w:rPr>
        <w:t>七</w:t>
      </w:r>
      <w:r>
        <w:rPr>
          <w:rFonts w:ascii="宋体" w:hAnsi="宋体" w:hint="eastAsia"/>
          <w:b/>
          <w:bCs/>
          <w:szCs w:val="21"/>
        </w:rPr>
        <w:t>）迟交的投标文件</w:t>
      </w:r>
    </w:p>
    <w:p w:rsidR="009C0668" w:rsidRDefault="009C0668" w:rsidP="009C0668">
      <w:pPr>
        <w:spacing w:line="440" w:lineRule="exact"/>
        <w:ind w:firstLineChars="200" w:firstLine="420"/>
        <w:rPr>
          <w:rFonts w:ascii="宋体" w:hAnsi="宋体" w:cs="Arial"/>
          <w:szCs w:val="21"/>
        </w:rPr>
      </w:pPr>
      <w:r>
        <w:rPr>
          <w:rFonts w:ascii="宋体" w:hAnsi="宋体" w:hint="eastAsia"/>
          <w:szCs w:val="21"/>
        </w:rPr>
        <w:t>招标人</w:t>
      </w:r>
      <w:r>
        <w:rPr>
          <w:rFonts w:ascii="宋体" w:hAnsi="宋体" w:cs="Arial" w:hint="eastAsia"/>
          <w:szCs w:val="21"/>
        </w:rPr>
        <w:t>将拒绝接收在规定的截止日期后递交的任何投标文件。</w:t>
      </w:r>
      <w:bookmarkStart w:id="9" w:name="_Toc213839733"/>
    </w:p>
    <w:p w:rsidR="009C0668" w:rsidRDefault="009C0668" w:rsidP="009C0668">
      <w:pPr>
        <w:spacing w:line="440" w:lineRule="exact"/>
        <w:ind w:firstLineChars="200" w:firstLine="422"/>
        <w:rPr>
          <w:rFonts w:ascii="宋体" w:hAnsi="宋体" w:cs="Arial"/>
          <w:b/>
          <w:szCs w:val="21"/>
        </w:rPr>
      </w:pPr>
      <w:r>
        <w:rPr>
          <w:rFonts w:ascii="宋体" w:hAnsi="宋体" w:cs="Arial" w:hint="eastAsia"/>
          <w:b/>
          <w:szCs w:val="21"/>
        </w:rPr>
        <w:t>（十</w:t>
      </w:r>
      <w:r w:rsidR="00964CA7">
        <w:rPr>
          <w:rFonts w:ascii="宋体" w:hAnsi="宋体" w:cs="Arial" w:hint="eastAsia"/>
          <w:b/>
          <w:szCs w:val="21"/>
        </w:rPr>
        <w:t>八</w:t>
      </w:r>
      <w:r>
        <w:rPr>
          <w:rFonts w:ascii="宋体" w:hAnsi="宋体" w:cs="Arial" w:hint="eastAsia"/>
          <w:b/>
          <w:szCs w:val="21"/>
        </w:rPr>
        <w:t>）投标文件的修改</w:t>
      </w:r>
      <w:bookmarkEnd w:id="9"/>
    </w:p>
    <w:p w:rsidR="009C0668" w:rsidRDefault="009C0668" w:rsidP="009C0668">
      <w:pPr>
        <w:spacing w:line="440" w:lineRule="exact"/>
        <w:ind w:firstLineChars="200" w:firstLine="420"/>
        <w:rPr>
          <w:rFonts w:ascii="宋体" w:hAnsi="宋体" w:cs="Arial"/>
          <w:szCs w:val="21"/>
        </w:rPr>
      </w:pPr>
      <w:r>
        <w:rPr>
          <w:rFonts w:ascii="宋体" w:hAnsi="宋体" w:cs="Arial" w:hint="eastAsia"/>
          <w:szCs w:val="21"/>
        </w:rPr>
        <w:t>投标人在递交投标文件截止时间之前，对所递交的投标文件可以补充、修改，补充、修改的内容为投标文件的组成部分，对投标人具有约束力。</w:t>
      </w:r>
      <w:bookmarkStart w:id="10" w:name="_Toc213839734"/>
    </w:p>
    <w:p w:rsidR="009C0668" w:rsidRDefault="009C0668" w:rsidP="00FE5050">
      <w:pPr>
        <w:pStyle w:val="22CharChar12341121"/>
        <w:numPr>
          <w:ilvl w:val="0"/>
          <w:numId w:val="0"/>
        </w:numPr>
        <w:spacing w:beforeLines="100" w:before="240" w:afterLines="50" w:after="120" w:line="440" w:lineRule="exact"/>
        <w:jc w:val="center"/>
        <w:rPr>
          <w:rFonts w:ascii="宋体" w:hAnsi="宋体"/>
          <w:spacing w:val="0"/>
          <w:sz w:val="32"/>
        </w:rPr>
      </w:pPr>
      <w:bookmarkStart w:id="11" w:name="_Toc311538484"/>
      <w:r>
        <w:rPr>
          <w:rFonts w:ascii="宋体" w:hAnsi="宋体" w:hint="eastAsia"/>
          <w:spacing w:val="0"/>
          <w:sz w:val="32"/>
        </w:rPr>
        <w:t>五、无效标、废标条款</w:t>
      </w:r>
      <w:bookmarkEnd w:id="11"/>
    </w:p>
    <w:p w:rsidR="009C0668" w:rsidRDefault="009C0668" w:rsidP="009C0668">
      <w:pPr>
        <w:spacing w:line="440" w:lineRule="exact"/>
        <w:ind w:firstLineChars="200" w:firstLine="422"/>
        <w:jc w:val="left"/>
        <w:rPr>
          <w:rFonts w:ascii="宋体" w:hAnsi="宋体"/>
          <w:b/>
          <w:bCs/>
          <w:szCs w:val="21"/>
        </w:rPr>
      </w:pPr>
      <w:r>
        <w:rPr>
          <w:rFonts w:ascii="宋体" w:hAnsi="宋体" w:hint="eastAsia"/>
          <w:b/>
          <w:bCs/>
          <w:szCs w:val="21"/>
        </w:rPr>
        <w:t>（</w:t>
      </w:r>
      <w:r w:rsidR="00964CA7">
        <w:rPr>
          <w:rFonts w:ascii="宋体" w:hAnsi="宋体" w:hint="eastAsia"/>
          <w:b/>
          <w:bCs/>
          <w:szCs w:val="21"/>
        </w:rPr>
        <w:t>十九</w:t>
      </w:r>
      <w:r>
        <w:rPr>
          <w:rFonts w:ascii="宋体" w:hAnsi="宋体" w:hint="eastAsia"/>
          <w:b/>
          <w:bCs/>
          <w:szCs w:val="21"/>
        </w:rPr>
        <w:t>）无效投标条款</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1、投标文件密封、签署、盖章不符合招标文件要求的；</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2、投标文件出现重大偏差，未对招标文件进行实质性响应；</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3、投标人不参加开标仪式及质询事宜的；</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4、其它评审小组认为有必要取消的投标；</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5、法律、法规规定的其他情况。</w:t>
      </w:r>
    </w:p>
    <w:p w:rsidR="009C0668" w:rsidRDefault="00964CA7" w:rsidP="009C0668">
      <w:pPr>
        <w:snapToGrid w:val="0"/>
        <w:spacing w:line="440" w:lineRule="exact"/>
        <w:ind w:firstLineChars="200" w:firstLine="422"/>
        <w:rPr>
          <w:rFonts w:ascii="宋体" w:hAnsi="宋体"/>
          <w:b/>
          <w:szCs w:val="21"/>
        </w:rPr>
      </w:pPr>
      <w:r>
        <w:rPr>
          <w:rFonts w:ascii="宋体" w:hAnsi="宋体" w:hint="eastAsia"/>
          <w:b/>
          <w:szCs w:val="21"/>
        </w:rPr>
        <w:t>（二十</w:t>
      </w:r>
      <w:r w:rsidR="009C0668">
        <w:rPr>
          <w:rFonts w:ascii="宋体" w:hAnsi="宋体" w:hint="eastAsia"/>
          <w:b/>
          <w:szCs w:val="21"/>
        </w:rPr>
        <w:t>）废标条款</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1、符合</w:t>
      </w:r>
      <w:r w:rsidR="00964CA7">
        <w:rPr>
          <w:rFonts w:ascii="宋体" w:hAnsi="宋体" w:hint="eastAsia"/>
          <w:szCs w:val="21"/>
        </w:rPr>
        <w:t>投标</w:t>
      </w:r>
      <w:r>
        <w:rPr>
          <w:rFonts w:ascii="宋体" w:hAnsi="宋体" w:hint="eastAsia"/>
          <w:szCs w:val="21"/>
        </w:rPr>
        <w:t>条件的投标人或者对招标文件作实质响应的投标人不足三家的；</w:t>
      </w:r>
    </w:p>
    <w:p w:rsidR="009C0668" w:rsidRDefault="009C0668" w:rsidP="009C0668">
      <w:pPr>
        <w:snapToGrid w:val="0"/>
        <w:spacing w:line="440" w:lineRule="exact"/>
        <w:ind w:firstLineChars="200" w:firstLine="420"/>
        <w:rPr>
          <w:rFonts w:ascii="宋体" w:hAnsi="宋体"/>
          <w:szCs w:val="21"/>
        </w:rPr>
      </w:pPr>
      <w:r>
        <w:rPr>
          <w:rFonts w:ascii="宋体" w:hAnsi="宋体" w:hint="eastAsia"/>
          <w:szCs w:val="21"/>
        </w:rPr>
        <w:t>2、出现影响招标公正的违法、违规行为的；</w:t>
      </w:r>
    </w:p>
    <w:p w:rsidR="009C0668" w:rsidRDefault="009C0668" w:rsidP="009C0668">
      <w:pPr>
        <w:snapToGrid w:val="0"/>
        <w:spacing w:line="440" w:lineRule="exact"/>
        <w:ind w:firstLineChars="200" w:firstLine="420"/>
        <w:rPr>
          <w:rFonts w:ascii="宋体" w:hAnsi="宋体"/>
          <w:szCs w:val="21"/>
        </w:rPr>
      </w:pPr>
      <w:r>
        <w:rPr>
          <w:rFonts w:ascii="宋体" w:hAnsi="宋体" w:hint="eastAsia"/>
          <w:szCs w:val="21"/>
        </w:rPr>
        <w:t>3、投标人的报价均超过了招标人招标预算，招标人不能支付的；</w:t>
      </w:r>
    </w:p>
    <w:p w:rsidR="009C0668" w:rsidRDefault="009C0668" w:rsidP="009C0668">
      <w:pPr>
        <w:snapToGrid w:val="0"/>
        <w:spacing w:line="440" w:lineRule="exact"/>
        <w:ind w:firstLineChars="200" w:firstLine="420"/>
        <w:rPr>
          <w:rFonts w:ascii="宋体" w:hAnsi="宋体"/>
          <w:szCs w:val="21"/>
        </w:rPr>
      </w:pPr>
      <w:r>
        <w:rPr>
          <w:rFonts w:ascii="宋体" w:hAnsi="宋体" w:hint="eastAsia"/>
          <w:szCs w:val="21"/>
        </w:rPr>
        <w:t>4、因重大变故，招标任务取消的。</w:t>
      </w:r>
    </w:p>
    <w:p w:rsidR="009C0668" w:rsidRDefault="009C0668" w:rsidP="009C0668">
      <w:pPr>
        <w:snapToGrid w:val="0"/>
        <w:spacing w:line="440" w:lineRule="exact"/>
        <w:ind w:firstLineChars="200" w:firstLine="422"/>
        <w:rPr>
          <w:rFonts w:ascii="宋体" w:hAnsi="宋体"/>
          <w:szCs w:val="21"/>
        </w:rPr>
      </w:pPr>
      <w:r>
        <w:rPr>
          <w:rFonts w:ascii="宋体" w:hAnsi="宋体" w:hint="eastAsia"/>
          <w:b/>
          <w:bCs/>
          <w:szCs w:val="21"/>
        </w:rPr>
        <w:t>（二十</w:t>
      </w:r>
      <w:r w:rsidR="00964CA7">
        <w:rPr>
          <w:rFonts w:ascii="宋体" w:hAnsi="宋体" w:hint="eastAsia"/>
          <w:b/>
          <w:bCs/>
          <w:szCs w:val="21"/>
        </w:rPr>
        <w:t>一</w:t>
      </w:r>
      <w:r>
        <w:rPr>
          <w:rFonts w:ascii="宋体" w:hAnsi="宋体" w:hint="eastAsia"/>
          <w:b/>
          <w:bCs/>
          <w:szCs w:val="21"/>
        </w:rPr>
        <w:t>）取消中标候选人资格条款</w:t>
      </w:r>
    </w:p>
    <w:p w:rsidR="009C0668" w:rsidRDefault="009C0668" w:rsidP="009C0668">
      <w:pPr>
        <w:snapToGrid w:val="0"/>
        <w:spacing w:line="440" w:lineRule="exact"/>
        <w:ind w:firstLineChars="200" w:firstLine="420"/>
        <w:rPr>
          <w:rFonts w:ascii="宋体" w:hAnsi="宋体"/>
          <w:szCs w:val="21"/>
        </w:rPr>
      </w:pPr>
      <w:r>
        <w:rPr>
          <w:rFonts w:ascii="宋体" w:hAnsi="宋体" w:hint="eastAsia"/>
          <w:szCs w:val="21"/>
        </w:rPr>
        <w:t>1、提供虚假材料谋取中标的；</w:t>
      </w:r>
    </w:p>
    <w:p w:rsidR="009C0668" w:rsidRDefault="009C0668" w:rsidP="009C0668">
      <w:pPr>
        <w:snapToGrid w:val="0"/>
        <w:spacing w:line="440" w:lineRule="exact"/>
        <w:ind w:firstLineChars="200" w:firstLine="420"/>
        <w:rPr>
          <w:rFonts w:ascii="宋体" w:hAnsi="宋体"/>
          <w:szCs w:val="21"/>
        </w:rPr>
      </w:pPr>
      <w:r>
        <w:rPr>
          <w:rFonts w:ascii="宋体" w:hAnsi="宋体" w:hint="eastAsia"/>
          <w:szCs w:val="21"/>
        </w:rPr>
        <w:t>2、采取不正当手段诋毁、排挤其他投标人的；</w:t>
      </w:r>
    </w:p>
    <w:p w:rsidR="009C0668" w:rsidRDefault="009C0668" w:rsidP="009C0668">
      <w:pPr>
        <w:snapToGrid w:val="0"/>
        <w:spacing w:line="440" w:lineRule="exact"/>
        <w:ind w:firstLineChars="200" w:firstLine="420"/>
        <w:rPr>
          <w:rFonts w:ascii="宋体" w:hAnsi="宋体"/>
          <w:szCs w:val="21"/>
        </w:rPr>
      </w:pPr>
      <w:r>
        <w:rPr>
          <w:rFonts w:ascii="宋体" w:hAnsi="宋体" w:hint="eastAsia"/>
          <w:szCs w:val="21"/>
        </w:rPr>
        <w:lastRenderedPageBreak/>
        <w:t>3、与招标人或其他投标人恶意串通的；</w:t>
      </w:r>
    </w:p>
    <w:p w:rsidR="009C0668" w:rsidRDefault="009C0668" w:rsidP="009C0668">
      <w:pPr>
        <w:snapToGrid w:val="0"/>
        <w:spacing w:line="440" w:lineRule="exact"/>
        <w:ind w:firstLineChars="200" w:firstLine="420"/>
        <w:rPr>
          <w:rFonts w:ascii="宋体" w:hAnsi="宋体"/>
          <w:szCs w:val="21"/>
        </w:rPr>
      </w:pPr>
      <w:r>
        <w:rPr>
          <w:rFonts w:ascii="宋体" w:hAnsi="宋体" w:hint="eastAsia"/>
          <w:szCs w:val="21"/>
        </w:rPr>
        <w:t>4、向招标人行贿或者提供其他不正当利益的；</w:t>
      </w:r>
    </w:p>
    <w:p w:rsidR="009C0668" w:rsidRDefault="009C0668" w:rsidP="009C0668">
      <w:pPr>
        <w:snapToGrid w:val="0"/>
        <w:spacing w:line="440" w:lineRule="exact"/>
        <w:ind w:firstLineChars="200" w:firstLine="420"/>
        <w:rPr>
          <w:rFonts w:ascii="宋体" w:hAnsi="宋体"/>
          <w:szCs w:val="21"/>
        </w:rPr>
      </w:pPr>
      <w:r>
        <w:rPr>
          <w:rFonts w:ascii="宋体" w:hAnsi="宋体" w:hint="eastAsia"/>
          <w:szCs w:val="21"/>
        </w:rPr>
        <w:t>5、在规定的时间内未与招标人签订中标合同的；</w:t>
      </w:r>
    </w:p>
    <w:p w:rsidR="009C0668" w:rsidRDefault="009C0668" w:rsidP="009C0668">
      <w:pPr>
        <w:snapToGrid w:val="0"/>
        <w:spacing w:line="440" w:lineRule="exact"/>
        <w:ind w:firstLineChars="200" w:firstLine="420"/>
        <w:rPr>
          <w:rFonts w:ascii="宋体" w:hAnsi="宋体"/>
          <w:szCs w:val="21"/>
        </w:rPr>
      </w:pPr>
      <w:r>
        <w:rPr>
          <w:rFonts w:ascii="宋体" w:hAnsi="宋体" w:hint="eastAsia"/>
          <w:szCs w:val="21"/>
        </w:rPr>
        <w:t>6、法律、法规规定的其他情况。</w:t>
      </w:r>
    </w:p>
    <w:p w:rsidR="009C0668" w:rsidRDefault="009C0668" w:rsidP="00FE5050">
      <w:pPr>
        <w:pStyle w:val="22CharChar12341121"/>
        <w:numPr>
          <w:ilvl w:val="0"/>
          <w:numId w:val="0"/>
        </w:numPr>
        <w:spacing w:beforeLines="100" w:before="240" w:afterLines="50" w:after="120" w:line="480" w:lineRule="exact"/>
        <w:jc w:val="center"/>
        <w:rPr>
          <w:rFonts w:ascii="宋体" w:hAnsi="宋体"/>
          <w:spacing w:val="0"/>
          <w:sz w:val="32"/>
        </w:rPr>
      </w:pPr>
      <w:bookmarkStart w:id="12" w:name="_Toc311538485"/>
      <w:r>
        <w:rPr>
          <w:rFonts w:ascii="宋体" w:hAnsi="宋体" w:hint="eastAsia"/>
          <w:spacing w:val="0"/>
          <w:sz w:val="32"/>
        </w:rPr>
        <w:t>六、招标程序及最终报价</w:t>
      </w:r>
      <w:bookmarkEnd w:id="10"/>
      <w:bookmarkEnd w:id="12"/>
    </w:p>
    <w:p w:rsidR="009C0668" w:rsidRDefault="009C0668" w:rsidP="009C0668">
      <w:pPr>
        <w:spacing w:line="440" w:lineRule="exact"/>
        <w:ind w:firstLineChars="200" w:firstLine="422"/>
        <w:rPr>
          <w:rFonts w:ascii="宋体" w:hAnsi="宋体"/>
          <w:b/>
          <w:bCs/>
          <w:szCs w:val="21"/>
        </w:rPr>
      </w:pPr>
      <w:r>
        <w:rPr>
          <w:rFonts w:ascii="宋体" w:hAnsi="宋体" w:hint="eastAsia"/>
          <w:b/>
          <w:bCs/>
          <w:szCs w:val="21"/>
        </w:rPr>
        <w:t>（二十</w:t>
      </w:r>
      <w:r w:rsidR="00964CA7">
        <w:rPr>
          <w:rFonts w:ascii="宋体" w:hAnsi="宋体" w:hint="eastAsia"/>
          <w:b/>
          <w:bCs/>
          <w:szCs w:val="21"/>
        </w:rPr>
        <w:t>二</w:t>
      </w:r>
      <w:r>
        <w:rPr>
          <w:rFonts w:ascii="宋体" w:hAnsi="宋体" w:hint="eastAsia"/>
          <w:b/>
          <w:bCs/>
          <w:szCs w:val="21"/>
        </w:rPr>
        <w:t>）招标仪式</w:t>
      </w:r>
    </w:p>
    <w:p w:rsidR="009C0668" w:rsidRDefault="009C0668" w:rsidP="009C0668">
      <w:pPr>
        <w:widowControl/>
        <w:spacing w:line="440" w:lineRule="exact"/>
        <w:ind w:firstLineChars="200" w:firstLine="420"/>
        <w:rPr>
          <w:rFonts w:ascii="宋体" w:hAnsi="宋体"/>
          <w:szCs w:val="21"/>
        </w:rPr>
      </w:pPr>
      <w:r>
        <w:rPr>
          <w:rFonts w:ascii="宋体" w:hAnsi="宋体"/>
          <w:szCs w:val="21"/>
        </w:rPr>
        <w:t>1</w:t>
      </w:r>
      <w:r>
        <w:rPr>
          <w:rFonts w:ascii="宋体" w:hAnsi="宋体" w:hint="eastAsia"/>
          <w:szCs w:val="21"/>
        </w:rPr>
        <w:t>、</w:t>
      </w:r>
      <w:r>
        <w:rPr>
          <w:rFonts w:ascii="宋体" w:hAnsi="宋体" w:cs="宋体" w:hint="eastAsia"/>
          <w:szCs w:val="21"/>
        </w:rPr>
        <w:t>招标人</w:t>
      </w:r>
      <w:r>
        <w:rPr>
          <w:rFonts w:ascii="宋体" w:hAnsi="宋体" w:hint="eastAsia"/>
          <w:szCs w:val="21"/>
        </w:rPr>
        <w:t>按招标文件规定的时间、地点组织招标。招标单位代表、公证单位及有关工作人员参加，相关监管部门视情况参与。</w:t>
      </w:r>
    </w:p>
    <w:p w:rsidR="009C0668" w:rsidRDefault="009C0668" w:rsidP="009C0668">
      <w:pPr>
        <w:widowControl/>
        <w:spacing w:line="440" w:lineRule="exact"/>
        <w:ind w:firstLineChars="200" w:firstLine="420"/>
        <w:rPr>
          <w:rFonts w:ascii="宋体" w:hAnsi="宋体"/>
          <w:b/>
          <w:szCs w:val="21"/>
          <w:u w:val="single"/>
        </w:rPr>
      </w:pPr>
      <w:r>
        <w:rPr>
          <w:rFonts w:ascii="宋体" w:hAnsi="宋体"/>
          <w:szCs w:val="21"/>
        </w:rPr>
        <w:t>2</w:t>
      </w:r>
      <w:r>
        <w:rPr>
          <w:rFonts w:ascii="宋体" w:hAnsi="宋体" w:hint="eastAsia"/>
          <w:szCs w:val="21"/>
        </w:rPr>
        <w:t>、投标人应委派法人或授权代表参加投标活动，</w:t>
      </w:r>
      <w:r>
        <w:rPr>
          <w:rFonts w:ascii="宋体" w:hAnsi="宋体" w:hint="eastAsia"/>
          <w:b/>
          <w:szCs w:val="21"/>
          <w:u w:val="single"/>
        </w:rPr>
        <w:t>参加投标的人员须持本人身份证原件签名报到。</w:t>
      </w:r>
    </w:p>
    <w:p w:rsidR="009C0668" w:rsidRDefault="009C0668" w:rsidP="009C0668">
      <w:pPr>
        <w:spacing w:line="440" w:lineRule="exact"/>
        <w:ind w:firstLineChars="200" w:firstLine="420"/>
        <w:rPr>
          <w:rFonts w:ascii="宋体" w:hAnsi="宋体"/>
          <w:szCs w:val="21"/>
        </w:rPr>
      </w:pPr>
      <w:r>
        <w:rPr>
          <w:rFonts w:ascii="宋体" w:hAnsi="宋体" w:hint="eastAsia"/>
          <w:szCs w:val="21"/>
        </w:rPr>
        <w:t>3、开标时，由招标人、公证单位及投标人代表检查投标文件的密封、投标保证金提交和符合性资格等。对检查未通过的，招标人将拒绝并原封退回其投标文件。</w:t>
      </w:r>
    </w:p>
    <w:p w:rsidR="009C0668" w:rsidRDefault="009C0668" w:rsidP="009C0668">
      <w:pPr>
        <w:spacing w:line="440" w:lineRule="exact"/>
        <w:ind w:firstLineChars="200" w:firstLine="422"/>
        <w:rPr>
          <w:rFonts w:ascii="宋体" w:hAnsi="宋体"/>
          <w:b/>
          <w:bCs/>
          <w:szCs w:val="21"/>
        </w:rPr>
      </w:pPr>
      <w:r>
        <w:rPr>
          <w:rFonts w:ascii="宋体" w:hAnsi="宋体" w:hint="eastAsia"/>
          <w:b/>
          <w:bCs/>
          <w:szCs w:val="21"/>
        </w:rPr>
        <w:t>（二十</w:t>
      </w:r>
      <w:r w:rsidR="00964CA7">
        <w:rPr>
          <w:rFonts w:ascii="宋体" w:hAnsi="宋体" w:hint="eastAsia"/>
          <w:b/>
          <w:bCs/>
          <w:szCs w:val="21"/>
        </w:rPr>
        <w:t>三</w:t>
      </w:r>
      <w:r>
        <w:rPr>
          <w:rFonts w:ascii="宋体" w:hAnsi="宋体" w:hint="eastAsia"/>
          <w:b/>
          <w:bCs/>
          <w:szCs w:val="21"/>
        </w:rPr>
        <w:t>）评审小组</w:t>
      </w:r>
    </w:p>
    <w:p w:rsidR="009C0668" w:rsidRDefault="009C0668" w:rsidP="009C0668">
      <w:pPr>
        <w:spacing w:line="440" w:lineRule="exact"/>
        <w:ind w:firstLineChars="200" w:firstLine="420"/>
        <w:rPr>
          <w:rFonts w:ascii="宋体" w:hAnsi="宋体"/>
          <w:szCs w:val="21"/>
        </w:rPr>
      </w:pPr>
      <w:r>
        <w:rPr>
          <w:rFonts w:ascii="宋体" w:hAnsi="宋体" w:hint="eastAsia"/>
          <w:szCs w:val="21"/>
        </w:rPr>
        <w:t>招标单位根据本项目的特点，于开标前半天内组建评审小组，其组员由有关技术、经济等方面的专家组成。评审小组负责对投标文件符合性资格、资质等进行审查、质询、评审、推选成交候选人。</w:t>
      </w:r>
    </w:p>
    <w:p w:rsidR="009C0668" w:rsidRDefault="009C0668" w:rsidP="009C0668">
      <w:pPr>
        <w:spacing w:line="440" w:lineRule="exact"/>
        <w:ind w:firstLineChars="200" w:firstLine="422"/>
        <w:rPr>
          <w:rFonts w:ascii="宋体" w:hAnsi="宋体"/>
          <w:b/>
          <w:bCs/>
          <w:szCs w:val="21"/>
        </w:rPr>
      </w:pPr>
      <w:r>
        <w:rPr>
          <w:rFonts w:ascii="宋体" w:hAnsi="宋体" w:hint="eastAsia"/>
          <w:b/>
          <w:bCs/>
          <w:szCs w:val="21"/>
        </w:rPr>
        <w:t>（二十</w:t>
      </w:r>
      <w:r w:rsidR="00964CA7">
        <w:rPr>
          <w:rFonts w:ascii="宋体" w:hAnsi="宋体" w:hint="eastAsia"/>
          <w:b/>
          <w:bCs/>
          <w:szCs w:val="21"/>
        </w:rPr>
        <w:t>四</w:t>
      </w:r>
      <w:r>
        <w:rPr>
          <w:rFonts w:ascii="宋体" w:hAnsi="宋体" w:hint="eastAsia"/>
          <w:b/>
          <w:bCs/>
          <w:szCs w:val="21"/>
        </w:rPr>
        <w:t>）招标原则</w:t>
      </w:r>
    </w:p>
    <w:p w:rsidR="009C0668" w:rsidRDefault="009C0668" w:rsidP="009C0668">
      <w:pPr>
        <w:spacing w:line="440" w:lineRule="exact"/>
        <w:ind w:firstLineChars="200" w:firstLine="420"/>
        <w:rPr>
          <w:rFonts w:ascii="宋体" w:hAnsi="宋体"/>
          <w:szCs w:val="21"/>
        </w:rPr>
      </w:pPr>
      <w:r>
        <w:rPr>
          <w:rFonts w:ascii="宋体" w:hAnsi="宋体" w:hint="eastAsia"/>
          <w:szCs w:val="21"/>
        </w:rPr>
        <w:t xml:space="preserve"> “公平、公正、客观、择优”为招标的基本原则，评审小组将根据这一原则，公正、平等地对待各投标人。</w:t>
      </w:r>
    </w:p>
    <w:p w:rsidR="009C0668" w:rsidRDefault="009C0668" w:rsidP="009C0668">
      <w:pPr>
        <w:spacing w:line="440" w:lineRule="exact"/>
        <w:ind w:firstLineChars="200" w:firstLine="422"/>
        <w:rPr>
          <w:rFonts w:ascii="宋体" w:hAnsi="宋体"/>
          <w:b/>
          <w:bCs/>
          <w:szCs w:val="21"/>
        </w:rPr>
      </w:pPr>
      <w:r>
        <w:rPr>
          <w:rFonts w:ascii="宋体" w:hAnsi="宋体" w:hint="eastAsia"/>
          <w:b/>
          <w:bCs/>
          <w:szCs w:val="21"/>
        </w:rPr>
        <w:t>（二十</w:t>
      </w:r>
      <w:r w:rsidR="00964CA7">
        <w:rPr>
          <w:rFonts w:ascii="宋体" w:hAnsi="宋体" w:hint="eastAsia"/>
          <w:b/>
          <w:bCs/>
          <w:szCs w:val="21"/>
        </w:rPr>
        <w:t>五</w:t>
      </w:r>
      <w:r>
        <w:rPr>
          <w:rFonts w:ascii="宋体" w:hAnsi="宋体" w:hint="eastAsia"/>
          <w:b/>
          <w:bCs/>
          <w:szCs w:val="21"/>
        </w:rPr>
        <w:t>）评标程序</w:t>
      </w:r>
    </w:p>
    <w:p w:rsidR="009C0668" w:rsidRDefault="009C0668" w:rsidP="009C0668">
      <w:pPr>
        <w:spacing w:line="440" w:lineRule="exact"/>
        <w:ind w:firstLineChars="200" w:firstLine="420"/>
        <w:rPr>
          <w:rFonts w:ascii="宋体" w:hAnsi="宋体"/>
          <w:b/>
          <w:bCs/>
          <w:szCs w:val="21"/>
        </w:rPr>
      </w:pPr>
      <w:r>
        <w:rPr>
          <w:rFonts w:ascii="宋体" w:hAnsi="宋体" w:hint="eastAsia"/>
          <w:bCs/>
          <w:szCs w:val="21"/>
        </w:rPr>
        <w:t>1、</w:t>
      </w:r>
      <w:r>
        <w:rPr>
          <w:rFonts w:ascii="宋体" w:hAnsi="宋体" w:hint="eastAsia"/>
          <w:b/>
          <w:szCs w:val="21"/>
        </w:rPr>
        <w:t>评审小组首先对各投标文件进行资格性审查和符合性审查，未通过审查的为无效标</w:t>
      </w:r>
      <w:r>
        <w:rPr>
          <w:rFonts w:ascii="宋体" w:hAnsi="宋体" w:hint="eastAsia"/>
          <w:szCs w:val="21"/>
        </w:rPr>
        <w:t>。</w:t>
      </w:r>
    </w:p>
    <w:p w:rsidR="009C0668" w:rsidRDefault="00964CA7" w:rsidP="009C0668">
      <w:pPr>
        <w:spacing w:line="440" w:lineRule="exact"/>
        <w:ind w:firstLineChars="200" w:firstLine="420"/>
        <w:rPr>
          <w:rFonts w:ascii="宋体" w:hAnsi="宋体" w:cs="Arial"/>
          <w:szCs w:val="21"/>
        </w:rPr>
      </w:pPr>
      <w:r>
        <w:rPr>
          <w:rFonts w:ascii="宋体" w:hAnsi="宋体" w:cs="Arial" w:hint="eastAsia"/>
          <w:szCs w:val="21"/>
        </w:rPr>
        <w:t>（1）</w:t>
      </w:r>
      <w:r w:rsidR="009C0668">
        <w:rPr>
          <w:rFonts w:ascii="宋体" w:hAnsi="宋体" w:cs="Arial" w:hint="eastAsia"/>
          <w:szCs w:val="21"/>
        </w:rPr>
        <w:t>资格性检查：</w:t>
      </w:r>
      <w:r w:rsidR="009C0668">
        <w:rPr>
          <w:rFonts w:ascii="宋体" w:hAnsi="宋体" w:hint="eastAsia"/>
          <w:szCs w:val="21"/>
        </w:rPr>
        <w:t>评审</w:t>
      </w:r>
      <w:r w:rsidR="009C0668">
        <w:rPr>
          <w:rFonts w:ascii="宋体" w:hAnsi="宋体" w:cs="Arial" w:hint="eastAsia"/>
          <w:szCs w:val="21"/>
        </w:rPr>
        <w:t>小组将根据法律法规和招标文件的规定，对投标文件的资格证明文件、投标保证金等进行审查，以确定投标人是否具备投标资格。</w:t>
      </w:r>
    </w:p>
    <w:p w:rsidR="009C0668" w:rsidRDefault="00964CA7" w:rsidP="009C0668">
      <w:pPr>
        <w:widowControl/>
        <w:tabs>
          <w:tab w:val="left" w:pos="540"/>
        </w:tabs>
        <w:spacing w:line="440" w:lineRule="exact"/>
        <w:ind w:firstLineChars="200" w:firstLine="420"/>
        <w:rPr>
          <w:rFonts w:ascii="宋体" w:hAnsi="宋体"/>
          <w:szCs w:val="21"/>
        </w:rPr>
      </w:pPr>
      <w:r>
        <w:rPr>
          <w:rFonts w:ascii="宋体" w:hAnsi="宋体" w:cs="Arial" w:hint="eastAsia"/>
          <w:szCs w:val="21"/>
        </w:rPr>
        <w:t>（2）</w:t>
      </w:r>
      <w:r w:rsidR="009C0668">
        <w:rPr>
          <w:rFonts w:ascii="宋体" w:hAnsi="宋体" w:cs="Arial" w:hint="eastAsia"/>
          <w:szCs w:val="21"/>
        </w:rPr>
        <w:t>符合性检查：依据招标文件的规定，从投标文件的有效性、完整性和对招标文件的响应程度进行审查，以确定是否对招标文件的要求作出了实质性的响应，</w:t>
      </w:r>
      <w:r w:rsidR="009C0668">
        <w:rPr>
          <w:rFonts w:ascii="宋体" w:hAnsi="宋体" w:hint="eastAsia"/>
          <w:szCs w:val="21"/>
        </w:rPr>
        <w:t>存在重大偏离的投标文件为无效标。所谓重大偏离是指投标人投标文件中所述项目需求、技术、数量、服务周期等和服务明显不能满足招标文件要求。重大偏离的认定须经评审小组三分之二以上组员同意。</w:t>
      </w:r>
    </w:p>
    <w:p w:rsidR="009C0668" w:rsidRDefault="009C0668" w:rsidP="009C0668">
      <w:pPr>
        <w:spacing w:line="440" w:lineRule="exact"/>
        <w:ind w:firstLineChars="200" w:firstLine="420"/>
        <w:rPr>
          <w:rFonts w:ascii="宋体" w:hAnsi="宋体" w:cs="Arial"/>
          <w:szCs w:val="21"/>
        </w:rPr>
      </w:pPr>
      <w:r>
        <w:rPr>
          <w:rFonts w:ascii="宋体" w:hAnsi="宋体" w:cs="Arial" w:hint="eastAsia"/>
          <w:szCs w:val="21"/>
        </w:rPr>
        <w:t>2、评审小组判断“投标文件”的响应性，仅基于“投标文件”本身而不靠外部证据。对非实质性响应的投标文件，投标人不能通过修正或撤销不符之处，而使其成为实质性响应。</w:t>
      </w:r>
    </w:p>
    <w:p w:rsidR="009C0668" w:rsidRDefault="009C0668" w:rsidP="009C0668">
      <w:pPr>
        <w:spacing w:line="440" w:lineRule="exact"/>
        <w:ind w:firstLineChars="200" w:firstLine="420"/>
        <w:rPr>
          <w:rFonts w:ascii="宋体" w:hAnsi="宋体" w:cs="Arial"/>
          <w:szCs w:val="21"/>
        </w:rPr>
      </w:pPr>
      <w:r>
        <w:rPr>
          <w:rFonts w:ascii="宋体" w:hAnsi="宋体" w:cs="Arial" w:hint="eastAsia"/>
          <w:szCs w:val="21"/>
        </w:rPr>
        <w:t>3、澄清有关问题。对投标文件中含义不明确、同类问题表述不一致或者有明显文字和计算错误的内容，评标小组可以书面形式（应当由评标小组专家签名）要求投标人作出必要的澄清、说明</w:t>
      </w:r>
      <w:r>
        <w:rPr>
          <w:rFonts w:ascii="宋体" w:hAnsi="宋体" w:cs="Arial" w:hint="eastAsia"/>
          <w:szCs w:val="21"/>
        </w:rPr>
        <w:lastRenderedPageBreak/>
        <w:t>或者纠正。投标人的澄清、说明或者补正应当采用书面形式，由其授权的代表签字，并不得超出投标文件的范围或者改变投标文件的实质性内容。</w:t>
      </w:r>
    </w:p>
    <w:p w:rsidR="009C0668" w:rsidRDefault="009C0668" w:rsidP="009C0668">
      <w:pPr>
        <w:spacing w:line="440" w:lineRule="exact"/>
        <w:ind w:firstLineChars="200" w:firstLine="420"/>
        <w:rPr>
          <w:rFonts w:ascii="宋体" w:hAnsi="宋体" w:cs="Arial"/>
          <w:szCs w:val="21"/>
        </w:rPr>
      </w:pPr>
      <w:r>
        <w:rPr>
          <w:rFonts w:ascii="宋体" w:hAnsi="宋体" w:cs="Arial" w:hint="eastAsia"/>
          <w:szCs w:val="21"/>
        </w:rPr>
        <w:t>4、比较与评分。评标小组将按招标文件中规定的评标方法和标准，对资格性检查和符合性检查合格的投标文件进行评分，综合比较并打分。</w:t>
      </w:r>
    </w:p>
    <w:p w:rsidR="009C0668" w:rsidRDefault="009C0668" w:rsidP="009C0668">
      <w:pPr>
        <w:spacing w:line="440" w:lineRule="exact"/>
        <w:ind w:firstLineChars="200" w:firstLine="420"/>
        <w:rPr>
          <w:rFonts w:ascii="宋体" w:hAnsi="宋体" w:cs="Arial"/>
          <w:szCs w:val="21"/>
        </w:rPr>
      </w:pPr>
      <w:r>
        <w:rPr>
          <w:rFonts w:ascii="宋体" w:hAnsi="宋体" w:cs="Arial" w:hint="eastAsia"/>
          <w:szCs w:val="21"/>
        </w:rPr>
        <w:t>5、推荐中标候选人名单。中标候选人按得分从高到低顺序排列。</w:t>
      </w:r>
    </w:p>
    <w:p w:rsidR="009C0668" w:rsidRDefault="009C0668" w:rsidP="009C0668">
      <w:pPr>
        <w:pStyle w:val="a6"/>
        <w:spacing w:line="440" w:lineRule="exact"/>
        <w:ind w:firstLineChars="200" w:firstLine="422"/>
        <w:rPr>
          <w:rFonts w:eastAsia="宋体" w:hAnsi="宋体"/>
          <w:b/>
          <w:sz w:val="21"/>
          <w:szCs w:val="21"/>
        </w:rPr>
      </w:pPr>
      <w:r>
        <w:rPr>
          <w:rFonts w:eastAsia="宋体" w:hAnsi="宋体" w:hint="eastAsia"/>
          <w:b/>
          <w:sz w:val="21"/>
          <w:szCs w:val="21"/>
        </w:rPr>
        <w:t>（二十</w:t>
      </w:r>
      <w:r w:rsidR="00964CA7">
        <w:rPr>
          <w:rFonts w:eastAsia="宋体" w:hAnsi="宋体" w:hint="eastAsia"/>
          <w:b/>
          <w:sz w:val="21"/>
          <w:szCs w:val="21"/>
        </w:rPr>
        <w:t>六</w:t>
      </w:r>
      <w:r>
        <w:rPr>
          <w:rFonts w:eastAsia="宋体" w:hAnsi="宋体" w:hint="eastAsia"/>
          <w:b/>
          <w:sz w:val="21"/>
          <w:szCs w:val="21"/>
        </w:rPr>
        <w:t>）最终报价</w:t>
      </w:r>
    </w:p>
    <w:p w:rsidR="009C0668" w:rsidRDefault="009C0668" w:rsidP="009C0668">
      <w:pPr>
        <w:spacing w:line="440" w:lineRule="exact"/>
        <w:ind w:firstLineChars="200" w:firstLine="420"/>
        <w:rPr>
          <w:rFonts w:ascii="宋体" w:hAnsi="宋体" w:cs="Arial"/>
          <w:szCs w:val="21"/>
        </w:rPr>
      </w:pPr>
      <w:r>
        <w:rPr>
          <w:rFonts w:ascii="宋体" w:hAnsi="宋体" w:cs="Arial" w:hint="eastAsia"/>
          <w:szCs w:val="21"/>
        </w:rPr>
        <w:t>开标结束后，评审小组根据各</w:t>
      </w:r>
      <w:r w:rsidR="005D2A28">
        <w:rPr>
          <w:rFonts w:ascii="宋体" w:hAnsi="宋体" w:cs="Arial" w:hint="eastAsia"/>
          <w:szCs w:val="21"/>
        </w:rPr>
        <w:t>投标人有效</w:t>
      </w:r>
      <w:r>
        <w:rPr>
          <w:rFonts w:ascii="宋体" w:hAnsi="宋体" w:cs="Arial" w:hint="eastAsia"/>
          <w:szCs w:val="21"/>
        </w:rPr>
        <w:t>报价作为计算价格分的依据。</w:t>
      </w:r>
    </w:p>
    <w:p w:rsidR="009C0668" w:rsidRDefault="009C0668" w:rsidP="009C0668">
      <w:pPr>
        <w:spacing w:line="440" w:lineRule="exact"/>
        <w:ind w:firstLineChars="196" w:firstLine="413"/>
        <w:rPr>
          <w:rFonts w:ascii="宋体" w:hAnsi="宋体"/>
          <w:b/>
          <w:szCs w:val="21"/>
        </w:rPr>
      </w:pPr>
      <w:bookmarkStart w:id="13" w:name="_Toc213839741"/>
      <w:r>
        <w:rPr>
          <w:rFonts w:ascii="宋体" w:hAnsi="宋体" w:hint="eastAsia"/>
          <w:b/>
          <w:szCs w:val="21"/>
        </w:rPr>
        <w:t>（二十</w:t>
      </w:r>
      <w:r w:rsidR="005D2A28">
        <w:rPr>
          <w:rFonts w:ascii="宋体" w:hAnsi="宋体" w:hint="eastAsia"/>
          <w:b/>
          <w:szCs w:val="21"/>
        </w:rPr>
        <w:t>七</w:t>
      </w:r>
      <w:r>
        <w:rPr>
          <w:rFonts w:ascii="宋体" w:hAnsi="宋体" w:hint="eastAsia"/>
          <w:b/>
          <w:szCs w:val="21"/>
        </w:rPr>
        <w:t>）开标过程</w:t>
      </w:r>
      <w:bookmarkEnd w:id="13"/>
      <w:r>
        <w:rPr>
          <w:rFonts w:ascii="宋体" w:hAnsi="宋体" w:hint="eastAsia"/>
          <w:b/>
          <w:szCs w:val="21"/>
        </w:rPr>
        <w:t>保密</w:t>
      </w:r>
    </w:p>
    <w:p w:rsidR="009C0668" w:rsidRDefault="009C0668" w:rsidP="009C0668">
      <w:pPr>
        <w:spacing w:line="440" w:lineRule="exact"/>
        <w:ind w:firstLineChars="200" w:firstLine="420"/>
        <w:rPr>
          <w:rFonts w:ascii="宋体" w:hAnsi="宋体"/>
          <w:szCs w:val="21"/>
        </w:rPr>
      </w:pPr>
      <w:r>
        <w:rPr>
          <w:rFonts w:ascii="宋体" w:hAnsi="宋体" w:hint="eastAsia"/>
          <w:szCs w:val="21"/>
        </w:rPr>
        <w:t>1、在宣布中标结果之前，凡属于审查、澄清、评价、比较投标文件等有关信息，相关当事人均不得泄露给任何投标人或与招标工作无关的人员。</w:t>
      </w:r>
    </w:p>
    <w:p w:rsidR="009C0668" w:rsidRDefault="009C0668" w:rsidP="009C0668">
      <w:pPr>
        <w:spacing w:line="440" w:lineRule="exact"/>
        <w:ind w:firstLineChars="200" w:firstLine="420"/>
        <w:rPr>
          <w:rFonts w:ascii="宋体" w:hAnsi="宋体"/>
          <w:szCs w:val="21"/>
        </w:rPr>
      </w:pPr>
      <w:r>
        <w:rPr>
          <w:rFonts w:ascii="宋体" w:hAnsi="宋体" w:hint="eastAsia"/>
          <w:szCs w:val="21"/>
        </w:rPr>
        <w:t>2、投标人不得探听上述信息，不得以任何行为影响开标过程，否则其投标文件将被作为无效投标文件。</w:t>
      </w:r>
    </w:p>
    <w:p w:rsidR="009C0668" w:rsidRDefault="009C0668" w:rsidP="009C0668">
      <w:pPr>
        <w:spacing w:line="440" w:lineRule="exact"/>
        <w:ind w:firstLineChars="200" w:firstLine="420"/>
        <w:rPr>
          <w:rFonts w:ascii="宋体" w:hAnsi="宋体"/>
          <w:szCs w:val="21"/>
        </w:rPr>
      </w:pPr>
      <w:r>
        <w:rPr>
          <w:rFonts w:ascii="宋体" w:hAnsi="宋体" w:hint="eastAsia"/>
          <w:szCs w:val="21"/>
        </w:rPr>
        <w:t>3、在开标期间，招标单位有专门工作人员与投标人进行联络。</w:t>
      </w:r>
    </w:p>
    <w:p w:rsidR="00E76C4D" w:rsidRDefault="009C0668" w:rsidP="00E76C4D">
      <w:pPr>
        <w:snapToGrid w:val="0"/>
        <w:spacing w:line="440" w:lineRule="exact"/>
        <w:ind w:firstLineChars="200" w:firstLine="420"/>
        <w:rPr>
          <w:rFonts w:ascii="宋体" w:hAnsi="宋体"/>
          <w:szCs w:val="21"/>
        </w:rPr>
      </w:pPr>
      <w:r>
        <w:rPr>
          <w:rFonts w:ascii="宋体" w:hAnsi="宋体" w:hint="eastAsia"/>
          <w:szCs w:val="21"/>
        </w:rPr>
        <w:t>4、招标</w:t>
      </w:r>
      <w:r>
        <w:rPr>
          <w:rFonts w:ascii="宋体" w:hAnsi="宋体" w:cs="宋体" w:hint="eastAsia"/>
          <w:szCs w:val="21"/>
        </w:rPr>
        <w:t>单位</w:t>
      </w:r>
      <w:r>
        <w:rPr>
          <w:rFonts w:ascii="宋体" w:hAnsi="宋体" w:hint="eastAsia"/>
          <w:szCs w:val="21"/>
        </w:rPr>
        <w:t>和评审小组不向未中标的投标人解释未成交原因，也不对开标过程中的细节问题进行公布。</w:t>
      </w:r>
      <w:bookmarkStart w:id="14" w:name="_Toc311538486"/>
      <w:bookmarkStart w:id="15" w:name="_Toc46997405"/>
      <w:bookmarkStart w:id="16" w:name="_Toc48035992"/>
      <w:bookmarkStart w:id="17" w:name="_Toc66175524"/>
      <w:bookmarkStart w:id="18" w:name="_Toc89482914"/>
      <w:bookmarkStart w:id="19" w:name="_Toc198024782"/>
      <w:bookmarkStart w:id="20" w:name="_Toc219286597"/>
      <w:bookmarkStart w:id="21" w:name="_Toc46886108"/>
      <w:bookmarkStart w:id="22" w:name="_Toc46886399"/>
      <w:bookmarkStart w:id="23" w:name="_Toc46886806"/>
      <w:bookmarkStart w:id="24" w:name="_Toc46887272"/>
      <w:bookmarkStart w:id="25" w:name="_Toc46888212"/>
      <w:bookmarkStart w:id="26" w:name="_Toc46911111"/>
      <w:bookmarkStart w:id="27" w:name="_Toc46997320"/>
    </w:p>
    <w:p w:rsidR="00E76C4D" w:rsidRDefault="00E76C4D" w:rsidP="00E76C4D">
      <w:pPr>
        <w:snapToGrid w:val="0"/>
        <w:spacing w:line="440" w:lineRule="exact"/>
        <w:ind w:firstLineChars="200" w:firstLine="420"/>
        <w:rPr>
          <w:rFonts w:ascii="宋体" w:hAnsi="宋体"/>
          <w:szCs w:val="21"/>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E76C4D" w:rsidRDefault="00E76C4D" w:rsidP="00E76C4D">
      <w:pPr>
        <w:snapToGrid w:val="0"/>
        <w:spacing w:line="440" w:lineRule="exact"/>
        <w:jc w:val="center"/>
        <w:rPr>
          <w:rFonts w:ascii="宋体" w:hAnsi="宋体"/>
          <w:b/>
          <w:sz w:val="32"/>
        </w:rPr>
      </w:pPr>
    </w:p>
    <w:p w:rsidR="009C0668" w:rsidRPr="00E76C4D" w:rsidRDefault="009C0668" w:rsidP="00E76C4D">
      <w:pPr>
        <w:snapToGrid w:val="0"/>
        <w:spacing w:line="440" w:lineRule="exact"/>
        <w:jc w:val="center"/>
        <w:rPr>
          <w:rFonts w:ascii="宋体" w:hAnsi="宋体"/>
          <w:b/>
          <w:szCs w:val="21"/>
        </w:rPr>
      </w:pPr>
      <w:r w:rsidRPr="00E76C4D">
        <w:rPr>
          <w:rFonts w:ascii="宋体" w:hAnsi="宋体" w:hint="eastAsia"/>
          <w:b/>
          <w:sz w:val="32"/>
        </w:rPr>
        <w:lastRenderedPageBreak/>
        <w:t>七、评分标准</w:t>
      </w:r>
      <w:bookmarkEnd w:id="14"/>
    </w:p>
    <w:p w:rsidR="009C0668" w:rsidRDefault="009C0668" w:rsidP="009C0668">
      <w:pPr>
        <w:spacing w:line="440" w:lineRule="exact"/>
        <w:ind w:firstLineChars="200" w:firstLine="422"/>
        <w:rPr>
          <w:rFonts w:ascii="宋体" w:hAnsi="宋体"/>
          <w:b/>
          <w:bCs/>
          <w:szCs w:val="21"/>
        </w:rPr>
      </w:pPr>
      <w:r>
        <w:rPr>
          <w:rFonts w:ascii="宋体" w:hAnsi="宋体" w:hint="eastAsia"/>
          <w:b/>
          <w:bCs/>
          <w:szCs w:val="21"/>
        </w:rPr>
        <w:t>（二十</w:t>
      </w:r>
      <w:r w:rsidR="005D2A28">
        <w:rPr>
          <w:rFonts w:ascii="宋体" w:hAnsi="宋体" w:hint="eastAsia"/>
          <w:b/>
          <w:bCs/>
          <w:szCs w:val="21"/>
        </w:rPr>
        <w:t>八</w:t>
      </w:r>
      <w:r>
        <w:rPr>
          <w:rFonts w:ascii="宋体" w:hAnsi="宋体" w:hint="eastAsia"/>
          <w:b/>
          <w:bCs/>
          <w:szCs w:val="21"/>
        </w:rPr>
        <w:t>）评标办法</w:t>
      </w:r>
    </w:p>
    <w:p w:rsidR="009C0668" w:rsidRDefault="009C0668" w:rsidP="009C0668">
      <w:pPr>
        <w:spacing w:line="440" w:lineRule="exact"/>
        <w:ind w:firstLineChars="200" w:firstLine="420"/>
        <w:rPr>
          <w:rFonts w:ascii="宋体" w:hAnsi="宋体"/>
          <w:bCs/>
          <w:color w:val="0000FF"/>
          <w:szCs w:val="21"/>
        </w:rPr>
      </w:pPr>
      <w:r>
        <w:rPr>
          <w:rFonts w:ascii="宋体" w:hAnsi="宋体" w:hint="eastAsia"/>
          <w:bCs/>
          <w:szCs w:val="21"/>
        </w:rPr>
        <w:t>本项目评标由评</w:t>
      </w:r>
      <w:r w:rsidR="005D2A28">
        <w:rPr>
          <w:rFonts w:ascii="宋体" w:hAnsi="宋体" w:hint="eastAsia"/>
          <w:bCs/>
          <w:szCs w:val="21"/>
        </w:rPr>
        <w:t>审小组依据招标文件的有关规定进行。评审小组</w:t>
      </w:r>
      <w:r>
        <w:rPr>
          <w:rFonts w:ascii="宋体" w:hAnsi="宋体" w:hint="eastAsia"/>
          <w:bCs/>
          <w:szCs w:val="21"/>
        </w:rPr>
        <w:t>由招标人和有关专家组成，人数为五人（含）以上的单数。经评</w:t>
      </w:r>
      <w:r w:rsidR="005D2A28">
        <w:rPr>
          <w:rFonts w:ascii="宋体" w:hAnsi="宋体" w:hint="eastAsia"/>
          <w:bCs/>
          <w:szCs w:val="21"/>
        </w:rPr>
        <w:t>审小组</w:t>
      </w:r>
      <w:r>
        <w:rPr>
          <w:rFonts w:ascii="宋体" w:hAnsi="宋体" w:hint="eastAsia"/>
          <w:bCs/>
          <w:szCs w:val="21"/>
        </w:rPr>
        <w:t>初步确认为无效的投标文件不参加详细评审，经初步评审合格的投标文件依据招标文件的规定按下列评标标准和方法进行评审。</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1134"/>
        <w:gridCol w:w="1134"/>
        <w:gridCol w:w="709"/>
        <w:gridCol w:w="5670"/>
      </w:tblGrid>
      <w:tr w:rsidR="009C0668" w:rsidTr="005D2A28">
        <w:trPr>
          <w:trHeight w:val="522"/>
        </w:trPr>
        <w:tc>
          <w:tcPr>
            <w:tcW w:w="880" w:type="dxa"/>
            <w:vAlign w:val="center"/>
          </w:tcPr>
          <w:p w:rsidR="009C0668" w:rsidRDefault="009C0668" w:rsidP="005D2A28">
            <w:pPr>
              <w:spacing w:line="360" w:lineRule="auto"/>
              <w:jc w:val="center"/>
              <w:rPr>
                <w:rFonts w:ascii="宋体" w:hAnsi="宋体"/>
                <w:szCs w:val="21"/>
              </w:rPr>
            </w:pPr>
            <w:bookmarkStart w:id="28" w:name="_Toc311538487"/>
            <w:r>
              <w:rPr>
                <w:rFonts w:ascii="宋体" w:hAnsi="宋体" w:hint="eastAsia"/>
                <w:szCs w:val="21"/>
              </w:rPr>
              <w:t>大项</w:t>
            </w:r>
          </w:p>
        </w:tc>
        <w:tc>
          <w:tcPr>
            <w:tcW w:w="1134" w:type="dxa"/>
            <w:vAlign w:val="center"/>
          </w:tcPr>
          <w:p w:rsidR="009C0668" w:rsidRDefault="009C0668" w:rsidP="005D2A28">
            <w:pPr>
              <w:spacing w:line="360" w:lineRule="auto"/>
              <w:jc w:val="center"/>
              <w:rPr>
                <w:rFonts w:ascii="宋体" w:hAnsi="宋体"/>
                <w:szCs w:val="21"/>
              </w:rPr>
            </w:pPr>
            <w:r>
              <w:rPr>
                <w:rFonts w:ascii="宋体" w:hAnsi="宋体" w:hint="eastAsia"/>
                <w:szCs w:val="21"/>
              </w:rPr>
              <w:t>类别</w:t>
            </w:r>
          </w:p>
        </w:tc>
        <w:tc>
          <w:tcPr>
            <w:tcW w:w="1134" w:type="dxa"/>
            <w:vAlign w:val="center"/>
          </w:tcPr>
          <w:p w:rsidR="009C0668" w:rsidRDefault="009C0668" w:rsidP="005D2A28">
            <w:pPr>
              <w:spacing w:line="360" w:lineRule="auto"/>
              <w:jc w:val="center"/>
              <w:rPr>
                <w:rFonts w:ascii="宋体" w:hAnsi="宋体"/>
                <w:szCs w:val="21"/>
              </w:rPr>
            </w:pPr>
            <w:r>
              <w:rPr>
                <w:rFonts w:ascii="宋体" w:hAnsi="宋体" w:hint="eastAsia"/>
                <w:szCs w:val="21"/>
              </w:rPr>
              <w:t>细项</w:t>
            </w:r>
          </w:p>
        </w:tc>
        <w:tc>
          <w:tcPr>
            <w:tcW w:w="709" w:type="dxa"/>
            <w:vAlign w:val="center"/>
          </w:tcPr>
          <w:p w:rsidR="009C0668" w:rsidRDefault="009C0668" w:rsidP="005D2A28">
            <w:pPr>
              <w:spacing w:line="360" w:lineRule="auto"/>
              <w:jc w:val="center"/>
              <w:rPr>
                <w:rFonts w:ascii="宋体" w:hAnsi="宋体"/>
                <w:szCs w:val="21"/>
              </w:rPr>
            </w:pPr>
            <w:r>
              <w:rPr>
                <w:rFonts w:ascii="宋体" w:hAnsi="宋体" w:hint="eastAsia"/>
                <w:szCs w:val="21"/>
              </w:rPr>
              <w:t>分值</w:t>
            </w:r>
          </w:p>
        </w:tc>
        <w:tc>
          <w:tcPr>
            <w:tcW w:w="5670" w:type="dxa"/>
            <w:vAlign w:val="center"/>
          </w:tcPr>
          <w:p w:rsidR="009C0668" w:rsidRDefault="009C0668" w:rsidP="005D2A28">
            <w:pPr>
              <w:spacing w:line="360" w:lineRule="auto"/>
              <w:jc w:val="center"/>
              <w:rPr>
                <w:rFonts w:ascii="宋体" w:hAnsi="宋体"/>
                <w:szCs w:val="21"/>
              </w:rPr>
            </w:pPr>
            <w:r>
              <w:rPr>
                <w:rFonts w:ascii="宋体" w:hAnsi="宋体" w:hint="eastAsia"/>
                <w:szCs w:val="21"/>
              </w:rPr>
              <w:t>评分原则</w:t>
            </w:r>
          </w:p>
        </w:tc>
      </w:tr>
      <w:tr w:rsidR="009C0668" w:rsidTr="00393490">
        <w:trPr>
          <w:trHeight w:val="522"/>
        </w:trPr>
        <w:tc>
          <w:tcPr>
            <w:tcW w:w="880" w:type="dxa"/>
            <w:vAlign w:val="center"/>
          </w:tcPr>
          <w:p w:rsidR="009C0668" w:rsidRDefault="009C0668" w:rsidP="00393490">
            <w:pPr>
              <w:spacing w:line="360" w:lineRule="auto"/>
              <w:jc w:val="center"/>
              <w:rPr>
                <w:rFonts w:ascii="宋体" w:hAnsi="宋体"/>
                <w:szCs w:val="21"/>
              </w:rPr>
            </w:pPr>
            <w:r>
              <w:rPr>
                <w:rFonts w:ascii="宋体" w:hAnsi="宋体" w:hint="eastAsia"/>
                <w:szCs w:val="21"/>
              </w:rPr>
              <w:t>价格</w:t>
            </w:r>
            <w:r>
              <w:rPr>
                <w:rFonts w:ascii="宋体" w:hAnsi="宋体"/>
                <w:szCs w:val="21"/>
              </w:rPr>
              <w:t>分</w:t>
            </w:r>
            <w:r>
              <w:rPr>
                <w:rFonts w:ascii="宋体" w:hAnsi="宋体" w:hint="eastAsia"/>
                <w:szCs w:val="21"/>
              </w:rPr>
              <w:t>30分</w:t>
            </w:r>
          </w:p>
        </w:tc>
        <w:tc>
          <w:tcPr>
            <w:tcW w:w="1134" w:type="dxa"/>
            <w:vAlign w:val="center"/>
          </w:tcPr>
          <w:p w:rsidR="009C0668" w:rsidRDefault="006F5960" w:rsidP="006F5960">
            <w:pPr>
              <w:jc w:val="center"/>
              <w:rPr>
                <w:rFonts w:ascii="宋体" w:hAnsi="宋体"/>
                <w:szCs w:val="21"/>
              </w:rPr>
            </w:pPr>
            <w:r w:rsidRPr="006F5960">
              <w:rPr>
                <w:rFonts w:hint="eastAsia"/>
                <w:sz w:val="20"/>
                <w:szCs w:val="20"/>
              </w:rPr>
              <w:t>服务报价</w:t>
            </w:r>
          </w:p>
        </w:tc>
        <w:tc>
          <w:tcPr>
            <w:tcW w:w="1134" w:type="dxa"/>
            <w:vAlign w:val="center"/>
          </w:tcPr>
          <w:p w:rsidR="009C0668" w:rsidRPr="001245BB" w:rsidRDefault="009C0668" w:rsidP="00E76C4D">
            <w:pPr>
              <w:jc w:val="center"/>
              <w:rPr>
                <w:rFonts w:ascii="宋体" w:hAnsi="宋体"/>
                <w:szCs w:val="21"/>
              </w:rPr>
            </w:pPr>
            <w:r w:rsidRPr="001245BB">
              <w:rPr>
                <w:rFonts w:hint="eastAsia"/>
                <w:sz w:val="20"/>
                <w:szCs w:val="20"/>
              </w:rPr>
              <w:t>基准价</w:t>
            </w:r>
          </w:p>
        </w:tc>
        <w:tc>
          <w:tcPr>
            <w:tcW w:w="709" w:type="dxa"/>
            <w:vAlign w:val="center"/>
          </w:tcPr>
          <w:p w:rsidR="009C0668" w:rsidRDefault="009C0668" w:rsidP="00393490">
            <w:pPr>
              <w:spacing w:line="360" w:lineRule="auto"/>
              <w:jc w:val="center"/>
              <w:rPr>
                <w:rFonts w:ascii="宋体" w:hAnsi="宋体"/>
                <w:szCs w:val="21"/>
              </w:rPr>
            </w:pPr>
            <w:r>
              <w:rPr>
                <w:rFonts w:ascii="宋体" w:hAnsi="宋体" w:hint="eastAsia"/>
                <w:szCs w:val="21"/>
              </w:rPr>
              <w:t>30</w:t>
            </w:r>
          </w:p>
        </w:tc>
        <w:tc>
          <w:tcPr>
            <w:tcW w:w="5670" w:type="dxa"/>
            <w:vAlign w:val="center"/>
          </w:tcPr>
          <w:p w:rsidR="009C0668" w:rsidRPr="00002E4D" w:rsidRDefault="009C0668" w:rsidP="00E76C4D">
            <w:pPr>
              <w:rPr>
                <w:rFonts w:ascii="宋体" w:hAnsi="宋体" w:cs="宋体"/>
                <w:sz w:val="20"/>
                <w:szCs w:val="20"/>
              </w:rPr>
            </w:pPr>
            <w:r w:rsidRPr="00002E4D">
              <w:rPr>
                <w:rFonts w:ascii="宋体" w:hAnsi="宋体" w:cs="宋体" w:hint="eastAsia"/>
                <w:sz w:val="20"/>
                <w:szCs w:val="20"/>
              </w:rPr>
              <w:t>符合招标文件要求的有效最低投标报价为基准报价，得满分。其他有效投标报价与基准报价相比，每高出或低于1%扣0.</w:t>
            </w:r>
            <w:r w:rsidR="00E76C4D">
              <w:rPr>
                <w:rFonts w:ascii="宋体" w:hAnsi="宋体" w:cs="宋体" w:hint="eastAsia"/>
                <w:sz w:val="20"/>
                <w:szCs w:val="20"/>
              </w:rPr>
              <w:t>5</w:t>
            </w:r>
            <w:r w:rsidRPr="00002E4D">
              <w:rPr>
                <w:rFonts w:ascii="宋体" w:hAnsi="宋体" w:cs="宋体" w:hint="eastAsia"/>
                <w:sz w:val="20"/>
                <w:szCs w:val="20"/>
              </w:rPr>
              <w:t>分。不足1%按照插入法计算。</w:t>
            </w:r>
          </w:p>
        </w:tc>
      </w:tr>
      <w:tr w:rsidR="00E76C4D" w:rsidTr="00D65322">
        <w:trPr>
          <w:trHeight w:val="1407"/>
        </w:trPr>
        <w:tc>
          <w:tcPr>
            <w:tcW w:w="880" w:type="dxa"/>
            <w:vMerge w:val="restart"/>
            <w:vAlign w:val="center"/>
          </w:tcPr>
          <w:p w:rsidR="00E76C4D" w:rsidRDefault="00E76C4D" w:rsidP="00393490">
            <w:pPr>
              <w:spacing w:line="360" w:lineRule="auto"/>
              <w:jc w:val="center"/>
              <w:rPr>
                <w:rFonts w:ascii="宋体" w:hAnsi="宋体"/>
                <w:sz w:val="20"/>
                <w:szCs w:val="20"/>
              </w:rPr>
            </w:pPr>
            <w:r>
              <w:rPr>
                <w:rFonts w:ascii="宋体" w:hAnsi="宋体" w:hint="eastAsia"/>
                <w:sz w:val="20"/>
                <w:szCs w:val="20"/>
              </w:rPr>
              <w:t>技术评分（70分）</w:t>
            </w:r>
          </w:p>
        </w:tc>
        <w:tc>
          <w:tcPr>
            <w:tcW w:w="1134" w:type="dxa"/>
            <w:vMerge w:val="restart"/>
            <w:vAlign w:val="center"/>
          </w:tcPr>
          <w:p w:rsidR="00E76C4D" w:rsidRDefault="006F5960" w:rsidP="00393490">
            <w:pPr>
              <w:jc w:val="center"/>
              <w:rPr>
                <w:sz w:val="20"/>
                <w:szCs w:val="20"/>
              </w:rPr>
            </w:pPr>
            <w:r>
              <w:rPr>
                <w:rFonts w:hint="eastAsia"/>
                <w:sz w:val="20"/>
                <w:szCs w:val="20"/>
              </w:rPr>
              <w:t>技术</w:t>
            </w:r>
            <w:r w:rsidR="00E76C4D">
              <w:rPr>
                <w:rFonts w:hint="eastAsia"/>
                <w:sz w:val="20"/>
                <w:szCs w:val="20"/>
              </w:rPr>
              <w:t>实力</w:t>
            </w:r>
          </w:p>
          <w:p w:rsidR="00E76C4D" w:rsidRDefault="00E76C4D" w:rsidP="00E76C4D">
            <w:pPr>
              <w:jc w:val="center"/>
              <w:rPr>
                <w:sz w:val="20"/>
                <w:szCs w:val="20"/>
              </w:rPr>
            </w:pPr>
            <w:r>
              <w:rPr>
                <w:rFonts w:hint="eastAsia"/>
                <w:sz w:val="20"/>
                <w:szCs w:val="20"/>
              </w:rPr>
              <w:t>（</w:t>
            </w:r>
            <w:r>
              <w:rPr>
                <w:rFonts w:hint="eastAsia"/>
                <w:sz w:val="20"/>
                <w:szCs w:val="20"/>
              </w:rPr>
              <w:t>40</w:t>
            </w:r>
            <w:r>
              <w:rPr>
                <w:rFonts w:hint="eastAsia"/>
                <w:sz w:val="20"/>
                <w:szCs w:val="20"/>
              </w:rPr>
              <w:t>分）</w:t>
            </w:r>
          </w:p>
        </w:tc>
        <w:tc>
          <w:tcPr>
            <w:tcW w:w="1134" w:type="dxa"/>
            <w:vAlign w:val="center"/>
          </w:tcPr>
          <w:p w:rsidR="00E76C4D" w:rsidRPr="009C34EF" w:rsidRDefault="00E76C4D" w:rsidP="00393490">
            <w:pPr>
              <w:jc w:val="center"/>
              <w:rPr>
                <w:color w:val="FF0000"/>
                <w:sz w:val="20"/>
                <w:szCs w:val="20"/>
              </w:rPr>
            </w:pPr>
            <w:r>
              <w:rPr>
                <w:rFonts w:hint="eastAsia"/>
                <w:color w:val="FF0000"/>
                <w:sz w:val="20"/>
                <w:szCs w:val="20"/>
              </w:rPr>
              <w:t xml:space="preserve"> </w:t>
            </w:r>
          </w:p>
          <w:p w:rsidR="00E76C4D" w:rsidRPr="009C34EF" w:rsidRDefault="00E76C4D" w:rsidP="00393490">
            <w:pPr>
              <w:jc w:val="center"/>
              <w:rPr>
                <w:color w:val="FF0000"/>
                <w:sz w:val="20"/>
                <w:szCs w:val="20"/>
              </w:rPr>
            </w:pPr>
            <w:r>
              <w:rPr>
                <w:rFonts w:hint="eastAsia"/>
                <w:sz w:val="20"/>
                <w:szCs w:val="20"/>
              </w:rPr>
              <w:t>资质能力</w:t>
            </w:r>
          </w:p>
        </w:tc>
        <w:tc>
          <w:tcPr>
            <w:tcW w:w="709" w:type="dxa"/>
            <w:vAlign w:val="center"/>
          </w:tcPr>
          <w:p w:rsidR="00E76C4D" w:rsidRPr="009C34EF" w:rsidRDefault="00E76C4D" w:rsidP="00393490">
            <w:pPr>
              <w:jc w:val="center"/>
              <w:rPr>
                <w:rFonts w:ascii="宋体" w:hAnsi="宋体" w:cs="宋体"/>
                <w:color w:val="FF0000"/>
                <w:sz w:val="20"/>
                <w:szCs w:val="20"/>
              </w:rPr>
            </w:pPr>
            <w:r>
              <w:rPr>
                <w:rFonts w:ascii="宋体" w:hAnsi="宋体" w:cs="宋体" w:hint="eastAsia"/>
                <w:sz w:val="20"/>
                <w:szCs w:val="20"/>
              </w:rPr>
              <w:t>8</w:t>
            </w:r>
          </w:p>
        </w:tc>
        <w:tc>
          <w:tcPr>
            <w:tcW w:w="5670" w:type="dxa"/>
            <w:vAlign w:val="center"/>
          </w:tcPr>
          <w:p w:rsidR="00E76C4D" w:rsidRPr="00114E49" w:rsidRDefault="00E76C4D" w:rsidP="00F6072D">
            <w:pPr>
              <w:rPr>
                <w:rFonts w:ascii="宋体" w:hAnsi="宋体" w:cs="宋体"/>
                <w:sz w:val="20"/>
                <w:szCs w:val="20"/>
              </w:rPr>
            </w:pPr>
            <w:r w:rsidRPr="00114E49">
              <w:rPr>
                <w:rFonts w:ascii="宋体" w:hAnsi="宋体" w:cs="宋体" w:hint="eastAsia"/>
                <w:sz w:val="20"/>
                <w:szCs w:val="20"/>
              </w:rPr>
              <w:t>投标人提供江苏省公安厅消防</w:t>
            </w:r>
            <w:r w:rsidRPr="00FE5050">
              <w:rPr>
                <w:rFonts w:ascii="宋体" w:hAnsi="宋体" w:cs="宋体" w:hint="eastAsia"/>
                <w:sz w:val="20"/>
                <w:szCs w:val="20"/>
              </w:rPr>
              <w:t>技术服务单位备案证明，备案项目须包含干粉灭火器的服务范围，得</w:t>
            </w:r>
            <w:r w:rsidR="00F6072D" w:rsidRPr="00FE5050">
              <w:rPr>
                <w:rFonts w:ascii="宋体" w:hAnsi="宋体" w:cs="宋体" w:hint="eastAsia"/>
                <w:sz w:val="20"/>
                <w:szCs w:val="20"/>
              </w:rPr>
              <w:t>8</w:t>
            </w:r>
            <w:r w:rsidRPr="00FE5050">
              <w:rPr>
                <w:rFonts w:ascii="宋体" w:hAnsi="宋体" w:cs="宋体" w:hint="eastAsia"/>
                <w:sz w:val="20"/>
                <w:szCs w:val="20"/>
              </w:rPr>
              <w:t>分；不能提供</w:t>
            </w:r>
            <w:r w:rsidRPr="00114E49">
              <w:rPr>
                <w:rFonts w:ascii="宋体" w:hAnsi="宋体" w:cs="宋体" w:hint="eastAsia"/>
                <w:sz w:val="20"/>
                <w:szCs w:val="20"/>
              </w:rPr>
              <w:t>证明或包含项目不涉及干粉灭火器的，本项不得分。</w:t>
            </w:r>
          </w:p>
        </w:tc>
      </w:tr>
      <w:tr w:rsidR="00E76C4D" w:rsidTr="00393490">
        <w:trPr>
          <w:trHeight w:val="522"/>
        </w:trPr>
        <w:tc>
          <w:tcPr>
            <w:tcW w:w="880" w:type="dxa"/>
            <w:vMerge/>
            <w:vAlign w:val="center"/>
          </w:tcPr>
          <w:p w:rsidR="00E76C4D" w:rsidRDefault="00E76C4D" w:rsidP="00393490">
            <w:pPr>
              <w:spacing w:line="360" w:lineRule="auto"/>
              <w:jc w:val="center"/>
              <w:rPr>
                <w:rFonts w:ascii="宋体" w:hAnsi="宋体"/>
                <w:szCs w:val="21"/>
              </w:rPr>
            </w:pPr>
          </w:p>
        </w:tc>
        <w:tc>
          <w:tcPr>
            <w:tcW w:w="1134" w:type="dxa"/>
            <w:vMerge/>
            <w:vAlign w:val="center"/>
          </w:tcPr>
          <w:p w:rsidR="00E76C4D" w:rsidRDefault="00E76C4D" w:rsidP="00393490">
            <w:pPr>
              <w:jc w:val="center"/>
              <w:rPr>
                <w:sz w:val="20"/>
                <w:szCs w:val="20"/>
              </w:rPr>
            </w:pPr>
          </w:p>
        </w:tc>
        <w:tc>
          <w:tcPr>
            <w:tcW w:w="1134" w:type="dxa"/>
            <w:vMerge w:val="restart"/>
            <w:vAlign w:val="center"/>
          </w:tcPr>
          <w:p w:rsidR="00E76C4D" w:rsidRDefault="00E76C4D" w:rsidP="00393490">
            <w:pPr>
              <w:jc w:val="center"/>
              <w:rPr>
                <w:sz w:val="20"/>
                <w:szCs w:val="20"/>
              </w:rPr>
            </w:pPr>
            <w:r>
              <w:rPr>
                <w:rFonts w:hint="eastAsia"/>
                <w:sz w:val="20"/>
                <w:szCs w:val="20"/>
              </w:rPr>
              <w:t>维护能力</w:t>
            </w:r>
          </w:p>
        </w:tc>
        <w:tc>
          <w:tcPr>
            <w:tcW w:w="709" w:type="dxa"/>
            <w:vAlign w:val="center"/>
          </w:tcPr>
          <w:p w:rsidR="00E76C4D" w:rsidRDefault="00E76C4D" w:rsidP="00393490">
            <w:pPr>
              <w:jc w:val="center"/>
              <w:rPr>
                <w:rFonts w:ascii="宋体" w:hAnsi="宋体" w:cs="宋体"/>
                <w:sz w:val="20"/>
                <w:szCs w:val="20"/>
              </w:rPr>
            </w:pPr>
            <w:r>
              <w:rPr>
                <w:rFonts w:ascii="宋体" w:hAnsi="宋体" w:cs="宋体" w:hint="eastAsia"/>
                <w:sz w:val="20"/>
                <w:szCs w:val="20"/>
              </w:rPr>
              <w:t>10</w:t>
            </w:r>
          </w:p>
        </w:tc>
        <w:tc>
          <w:tcPr>
            <w:tcW w:w="5670" w:type="dxa"/>
            <w:vAlign w:val="center"/>
          </w:tcPr>
          <w:p w:rsidR="00E76C4D" w:rsidRDefault="00E76C4D" w:rsidP="00114E49">
            <w:pPr>
              <w:rPr>
                <w:rFonts w:ascii="宋体" w:hAnsi="宋体" w:cs="宋体"/>
                <w:sz w:val="20"/>
                <w:szCs w:val="20"/>
              </w:rPr>
            </w:pPr>
            <w:r>
              <w:rPr>
                <w:rFonts w:ascii="宋体" w:hAnsi="宋体" w:cs="宋体" w:hint="eastAsia"/>
                <w:sz w:val="20"/>
                <w:szCs w:val="20"/>
              </w:rPr>
              <w:t>项目服务人员具备江苏省公安厅消防局核发的《江苏省消防技术服务执业资格证书》，提供5份证书的得10分，每少1份扣2分，提交不足2份的本项不得分；提交证书中至少有1份检验员执业资格证书，否则本项不得分。</w:t>
            </w:r>
          </w:p>
        </w:tc>
      </w:tr>
      <w:tr w:rsidR="00E76C4D" w:rsidTr="00393490">
        <w:trPr>
          <w:trHeight w:val="522"/>
        </w:trPr>
        <w:tc>
          <w:tcPr>
            <w:tcW w:w="880" w:type="dxa"/>
            <w:vMerge/>
            <w:vAlign w:val="center"/>
          </w:tcPr>
          <w:p w:rsidR="00E76C4D" w:rsidRDefault="00E76C4D" w:rsidP="00393490">
            <w:pPr>
              <w:spacing w:line="360" w:lineRule="auto"/>
              <w:jc w:val="center"/>
              <w:rPr>
                <w:rFonts w:ascii="宋体" w:hAnsi="宋体"/>
                <w:szCs w:val="21"/>
              </w:rPr>
            </w:pPr>
          </w:p>
        </w:tc>
        <w:tc>
          <w:tcPr>
            <w:tcW w:w="1134" w:type="dxa"/>
            <w:vMerge/>
            <w:vAlign w:val="center"/>
          </w:tcPr>
          <w:p w:rsidR="00E76C4D" w:rsidRDefault="00E76C4D" w:rsidP="00393490">
            <w:pPr>
              <w:jc w:val="center"/>
              <w:rPr>
                <w:sz w:val="20"/>
                <w:szCs w:val="20"/>
              </w:rPr>
            </w:pPr>
          </w:p>
        </w:tc>
        <w:tc>
          <w:tcPr>
            <w:tcW w:w="1134" w:type="dxa"/>
            <w:vMerge/>
            <w:vAlign w:val="center"/>
          </w:tcPr>
          <w:p w:rsidR="00E76C4D" w:rsidRDefault="00E76C4D" w:rsidP="00393490">
            <w:pPr>
              <w:jc w:val="center"/>
              <w:rPr>
                <w:sz w:val="20"/>
                <w:szCs w:val="20"/>
              </w:rPr>
            </w:pPr>
          </w:p>
        </w:tc>
        <w:tc>
          <w:tcPr>
            <w:tcW w:w="709" w:type="dxa"/>
            <w:vAlign w:val="center"/>
          </w:tcPr>
          <w:p w:rsidR="00E76C4D" w:rsidRDefault="00E76C4D" w:rsidP="00393490">
            <w:pPr>
              <w:jc w:val="center"/>
              <w:rPr>
                <w:rFonts w:ascii="宋体" w:hAnsi="宋体" w:cs="宋体"/>
                <w:sz w:val="20"/>
                <w:szCs w:val="20"/>
              </w:rPr>
            </w:pPr>
            <w:r>
              <w:rPr>
                <w:rFonts w:ascii="宋体" w:hAnsi="宋体" w:cs="宋体" w:hint="eastAsia"/>
                <w:sz w:val="20"/>
                <w:szCs w:val="20"/>
              </w:rPr>
              <w:t>12</w:t>
            </w:r>
          </w:p>
        </w:tc>
        <w:tc>
          <w:tcPr>
            <w:tcW w:w="5670" w:type="dxa"/>
            <w:vAlign w:val="center"/>
          </w:tcPr>
          <w:p w:rsidR="00E76C4D" w:rsidRDefault="00E76C4D" w:rsidP="00F6072D">
            <w:pPr>
              <w:rPr>
                <w:rFonts w:ascii="宋体" w:hAnsi="宋体" w:cs="宋体"/>
                <w:sz w:val="20"/>
                <w:szCs w:val="20"/>
              </w:rPr>
            </w:pPr>
            <w:r>
              <w:rPr>
                <w:rFonts w:ascii="宋体" w:hAnsi="宋体" w:cs="宋体" w:hint="eastAsia"/>
                <w:sz w:val="20"/>
                <w:szCs w:val="20"/>
              </w:rPr>
              <w:t>提供本项目服务所必须具备的设备和仪器清单</w:t>
            </w:r>
            <w:bookmarkStart w:id="29" w:name="_GoBack"/>
            <w:bookmarkEnd w:id="29"/>
            <w:r>
              <w:rPr>
                <w:rFonts w:ascii="宋体" w:hAnsi="宋体" w:cs="宋体" w:hint="eastAsia"/>
                <w:sz w:val="20"/>
                <w:szCs w:val="20"/>
              </w:rPr>
              <w:t>及佐证材料，清单必须包含但不限于以下设施设备：干粉充装机、氮气充装机、压力表测试仪、试压泵、器头拆装</w:t>
            </w:r>
            <w:r w:rsidRPr="00FE5050">
              <w:rPr>
                <w:rFonts w:ascii="宋体" w:hAnsi="宋体" w:cs="宋体" w:hint="eastAsia"/>
                <w:sz w:val="20"/>
                <w:szCs w:val="20"/>
              </w:rPr>
              <w:t>设备、检测化验设备。</w:t>
            </w:r>
            <w:r w:rsidR="00F6072D" w:rsidRPr="00FE5050">
              <w:rPr>
                <w:rFonts w:ascii="宋体" w:hAnsi="宋体" w:cs="宋体" w:hint="eastAsia"/>
                <w:sz w:val="20"/>
                <w:szCs w:val="20"/>
              </w:rPr>
              <w:t>每</w:t>
            </w:r>
            <w:r w:rsidRPr="00FE5050">
              <w:rPr>
                <w:rFonts w:ascii="宋体" w:hAnsi="宋体" w:cs="宋体" w:hint="eastAsia"/>
                <w:sz w:val="20"/>
                <w:szCs w:val="20"/>
              </w:rPr>
              <w:t>缺</w:t>
            </w:r>
            <w:r>
              <w:rPr>
                <w:rFonts w:ascii="宋体" w:hAnsi="宋体" w:cs="宋体" w:hint="eastAsia"/>
                <w:sz w:val="20"/>
                <w:szCs w:val="20"/>
              </w:rPr>
              <w:t>少一类设备扣2分。</w:t>
            </w:r>
          </w:p>
        </w:tc>
      </w:tr>
      <w:tr w:rsidR="00E76C4D" w:rsidTr="00393490">
        <w:trPr>
          <w:trHeight w:val="522"/>
        </w:trPr>
        <w:tc>
          <w:tcPr>
            <w:tcW w:w="880" w:type="dxa"/>
            <w:vMerge/>
            <w:vAlign w:val="center"/>
          </w:tcPr>
          <w:p w:rsidR="00E76C4D" w:rsidRDefault="00E76C4D" w:rsidP="00393490">
            <w:pPr>
              <w:spacing w:line="360" w:lineRule="auto"/>
              <w:jc w:val="center"/>
              <w:rPr>
                <w:rFonts w:ascii="宋体" w:hAnsi="宋体"/>
                <w:szCs w:val="21"/>
              </w:rPr>
            </w:pPr>
          </w:p>
        </w:tc>
        <w:tc>
          <w:tcPr>
            <w:tcW w:w="1134" w:type="dxa"/>
            <w:vMerge/>
            <w:vAlign w:val="center"/>
          </w:tcPr>
          <w:p w:rsidR="00E76C4D" w:rsidRDefault="00E76C4D" w:rsidP="00393490">
            <w:pPr>
              <w:jc w:val="center"/>
              <w:rPr>
                <w:sz w:val="20"/>
                <w:szCs w:val="20"/>
              </w:rPr>
            </w:pPr>
          </w:p>
        </w:tc>
        <w:tc>
          <w:tcPr>
            <w:tcW w:w="1134" w:type="dxa"/>
            <w:vMerge/>
            <w:vAlign w:val="center"/>
          </w:tcPr>
          <w:p w:rsidR="00E76C4D" w:rsidRDefault="00E76C4D" w:rsidP="00393490">
            <w:pPr>
              <w:jc w:val="center"/>
              <w:rPr>
                <w:sz w:val="20"/>
                <w:szCs w:val="20"/>
              </w:rPr>
            </w:pPr>
          </w:p>
        </w:tc>
        <w:tc>
          <w:tcPr>
            <w:tcW w:w="709" w:type="dxa"/>
            <w:vAlign w:val="center"/>
          </w:tcPr>
          <w:p w:rsidR="00E76C4D" w:rsidRDefault="00E76C4D" w:rsidP="00393490">
            <w:pPr>
              <w:jc w:val="center"/>
              <w:rPr>
                <w:rFonts w:ascii="宋体" w:hAnsi="宋体" w:cs="宋体"/>
                <w:sz w:val="20"/>
                <w:szCs w:val="20"/>
              </w:rPr>
            </w:pPr>
            <w:r>
              <w:rPr>
                <w:rFonts w:ascii="宋体" w:hAnsi="宋体" w:cs="宋体" w:hint="eastAsia"/>
                <w:sz w:val="20"/>
                <w:szCs w:val="20"/>
              </w:rPr>
              <w:t>5</w:t>
            </w:r>
          </w:p>
        </w:tc>
        <w:tc>
          <w:tcPr>
            <w:tcW w:w="5670" w:type="dxa"/>
            <w:vAlign w:val="center"/>
          </w:tcPr>
          <w:p w:rsidR="00E76C4D" w:rsidRDefault="00E76C4D" w:rsidP="00F37ABA">
            <w:pPr>
              <w:rPr>
                <w:rFonts w:ascii="宋体" w:hAnsi="宋体" w:cs="宋体"/>
                <w:sz w:val="20"/>
                <w:szCs w:val="20"/>
              </w:rPr>
            </w:pPr>
            <w:r>
              <w:rPr>
                <w:rFonts w:ascii="宋体" w:hAnsi="宋体" w:cs="宋体" w:hint="eastAsia"/>
                <w:sz w:val="20"/>
                <w:szCs w:val="20"/>
              </w:rPr>
              <w:t>投标人在其他商务活动中所提供的维保服务受业主好评的，提供证明复印件，每个1分，满分5分。</w:t>
            </w:r>
          </w:p>
        </w:tc>
      </w:tr>
      <w:tr w:rsidR="00E76C4D" w:rsidTr="00393490">
        <w:trPr>
          <w:trHeight w:val="522"/>
        </w:trPr>
        <w:tc>
          <w:tcPr>
            <w:tcW w:w="880" w:type="dxa"/>
            <w:vMerge/>
            <w:vAlign w:val="center"/>
          </w:tcPr>
          <w:p w:rsidR="00E76C4D" w:rsidRDefault="00E76C4D" w:rsidP="00393490">
            <w:pPr>
              <w:spacing w:line="360" w:lineRule="auto"/>
              <w:jc w:val="center"/>
              <w:rPr>
                <w:rFonts w:ascii="宋体" w:hAnsi="宋体"/>
                <w:szCs w:val="21"/>
              </w:rPr>
            </w:pPr>
          </w:p>
        </w:tc>
        <w:tc>
          <w:tcPr>
            <w:tcW w:w="1134" w:type="dxa"/>
            <w:vMerge/>
            <w:vAlign w:val="center"/>
          </w:tcPr>
          <w:p w:rsidR="00E76C4D" w:rsidRDefault="00E76C4D" w:rsidP="00393490">
            <w:pPr>
              <w:jc w:val="center"/>
              <w:rPr>
                <w:sz w:val="20"/>
                <w:szCs w:val="20"/>
              </w:rPr>
            </w:pPr>
          </w:p>
        </w:tc>
        <w:tc>
          <w:tcPr>
            <w:tcW w:w="1134" w:type="dxa"/>
            <w:vMerge/>
            <w:vAlign w:val="center"/>
          </w:tcPr>
          <w:p w:rsidR="00E76C4D" w:rsidRDefault="00E76C4D" w:rsidP="00393490">
            <w:pPr>
              <w:jc w:val="center"/>
              <w:rPr>
                <w:sz w:val="20"/>
                <w:szCs w:val="20"/>
              </w:rPr>
            </w:pPr>
          </w:p>
        </w:tc>
        <w:tc>
          <w:tcPr>
            <w:tcW w:w="709" w:type="dxa"/>
            <w:vAlign w:val="center"/>
          </w:tcPr>
          <w:p w:rsidR="00E76C4D" w:rsidRDefault="00E76C4D" w:rsidP="00393490">
            <w:pPr>
              <w:jc w:val="center"/>
              <w:rPr>
                <w:rFonts w:ascii="宋体" w:hAnsi="宋体" w:cs="宋体"/>
                <w:sz w:val="20"/>
                <w:szCs w:val="20"/>
              </w:rPr>
            </w:pPr>
            <w:r>
              <w:rPr>
                <w:rFonts w:ascii="宋体" w:hAnsi="宋体" w:cs="宋体" w:hint="eastAsia"/>
                <w:sz w:val="20"/>
                <w:szCs w:val="20"/>
              </w:rPr>
              <w:t>5</w:t>
            </w:r>
          </w:p>
        </w:tc>
        <w:tc>
          <w:tcPr>
            <w:tcW w:w="5670" w:type="dxa"/>
            <w:vAlign w:val="center"/>
          </w:tcPr>
          <w:p w:rsidR="00E76C4D" w:rsidRDefault="00E76C4D" w:rsidP="00393490">
            <w:pPr>
              <w:rPr>
                <w:rFonts w:ascii="宋体" w:hAnsi="宋体" w:cs="宋体"/>
                <w:sz w:val="20"/>
                <w:szCs w:val="20"/>
              </w:rPr>
            </w:pPr>
            <w:r>
              <w:rPr>
                <w:rFonts w:ascii="宋体" w:hAnsi="宋体" w:cs="宋体" w:hint="eastAsia"/>
                <w:sz w:val="20"/>
                <w:szCs w:val="20"/>
              </w:rPr>
              <w:t>投标人须提供近6个月（2020年9月30日以后）的干粉灭火剂采购发票，发票付款单位抬头须与投标人企业营业执照单位名称一致，不能提供的本项不得分。</w:t>
            </w:r>
          </w:p>
        </w:tc>
      </w:tr>
      <w:tr w:rsidR="009C0668" w:rsidTr="00393490">
        <w:trPr>
          <w:trHeight w:val="620"/>
        </w:trPr>
        <w:tc>
          <w:tcPr>
            <w:tcW w:w="880" w:type="dxa"/>
            <w:vMerge/>
            <w:vAlign w:val="center"/>
          </w:tcPr>
          <w:p w:rsidR="009C0668" w:rsidRDefault="009C0668" w:rsidP="00393490">
            <w:pPr>
              <w:spacing w:line="360" w:lineRule="auto"/>
              <w:jc w:val="center"/>
              <w:rPr>
                <w:rFonts w:ascii="宋体" w:hAnsi="宋体"/>
                <w:szCs w:val="21"/>
              </w:rPr>
            </w:pPr>
          </w:p>
        </w:tc>
        <w:tc>
          <w:tcPr>
            <w:tcW w:w="1134" w:type="dxa"/>
            <w:vAlign w:val="center"/>
          </w:tcPr>
          <w:p w:rsidR="009C0668" w:rsidRDefault="006F5960" w:rsidP="00393490">
            <w:pPr>
              <w:jc w:val="center"/>
              <w:rPr>
                <w:sz w:val="20"/>
                <w:szCs w:val="20"/>
              </w:rPr>
            </w:pPr>
            <w:r>
              <w:rPr>
                <w:rFonts w:hint="eastAsia"/>
                <w:sz w:val="20"/>
                <w:szCs w:val="20"/>
              </w:rPr>
              <w:t>服务</w:t>
            </w:r>
            <w:r w:rsidR="009C0668">
              <w:rPr>
                <w:rFonts w:hint="eastAsia"/>
                <w:sz w:val="20"/>
                <w:szCs w:val="20"/>
              </w:rPr>
              <w:t>业绩</w:t>
            </w:r>
          </w:p>
          <w:p w:rsidR="009C0668" w:rsidRDefault="009C0668" w:rsidP="00E76C4D">
            <w:pPr>
              <w:jc w:val="center"/>
              <w:rPr>
                <w:sz w:val="20"/>
                <w:szCs w:val="20"/>
              </w:rPr>
            </w:pPr>
            <w:r>
              <w:rPr>
                <w:rFonts w:hint="eastAsia"/>
                <w:sz w:val="20"/>
                <w:szCs w:val="20"/>
              </w:rPr>
              <w:t>（</w:t>
            </w:r>
            <w:r w:rsidR="00E76C4D">
              <w:rPr>
                <w:rFonts w:hint="eastAsia"/>
                <w:sz w:val="20"/>
                <w:szCs w:val="20"/>
              </w:rPr>
              <w:t>10</w:t>
            </w:r>
            <w:r>
              <w:rPr>
                <w:rFonts w:hint="eastAsia"/>
                <w:sz w:val="20"/>
                <w:szCs w:val="20"/>
              </w:rPr>
              <w:t>分）</w:t>
            </w:r>
          </w:p>
        </w:tc>
        <w:tc>
          <w:tcPr>
            <w:tcW w:w="1134" w:type="dxa"/>
            <w:vAlign w:val="center"/>
          </w:tcPr>
          <w:p w:rsidR="009C0668" w:rsidRDefault="009C0668" w:rsidP="00393490">
            <w:pPr>
              <w:jc w:val="center"/>
              <w:rPr>
                <w:sz w:val="20"/>
                <w:szCs w:val="20"/>
              </w:rPr>
            </w:pPr>
            <w:r>
              <w:rPr>
                <w:rFonts w:hint="eastAsia"/>
                <w:sz w:val="20"/>
                <w:szCs w:val="20"/>
              </w:rPr>
              <w:t>业绩合同</w:t>
            </w:r>
          </w:p>
        </w:tc>
        <w:tc>
          <w:tcPr>
            <w:tcW w:w="709" w:type="dxa"/>
            <w:vAlign w:val="center"/>
          </w:tcPr>
          <w:p w:rsidR="009C0668" w:rsidRDefault="009C0668" w:rsidP="00E76C4D">
            <w:pPr>
              <w:jc w:val="center"/>
              <w:rPr>
                <w:rFonts w:ascii="宋体" w:hAnsi="宋体" w:cs="宋体"/>
                <w:sz w:val="20"/>
                <w:szCs w:val="20"/>
              </w:rPr>
            </w:pPr>
            <w:r>
              <w:rPr>
                <w:rFonts w:ascii="宋体" w:hAnsi="宋体" w:cs="宋体" w:hint="eastAsia"/>
                <w:sz w:val="20"/>
                <w:szCs w:val="20"/>
              </w:rPr>
              <w:t>1</w:t>
            </w:r>
            <w:r w:rsidR="00E76C4D">
              <w:rPr>
                <w:rFonts w:ascii="宋体" w:hAnsi="宋体" w:cs="宋体" w:hint="eastAsia"/>
                <w:sz w:val="20"/>
                <w:szCs w:val="20"/>
              </w:rPr>
              <w:t>0</w:t>
            </w:r>
          </w:p>
        </w:tc>
        <w:tc>
          <w:tcPr>
            <w:tcW w:w="5670" w:type="dxa"/>
            <w:vAlign w:val="center"/>
          </w:tcPr>
          <w:p w:rsidR="009C0668" w:rsidRDefault="009C0668" w:rsidP="006F5960">
            <w:pPr>
              <w:rPr>
                <w:rFonts w:ascii="宋体" w:hAnsi="宋体" w:cs="宋体"/>
                <w:sz w:val="20"/>
                <w:szCs w:val="20"/>
              </w:rPr>
            </w:pPr>
            <w:r>
              <w:rPr>
                <w:rFonts w:ascii="宋体" w:hAnsi="宋体" w:cs="宋体" w:hint="eastAsia"/>
                <w:sz w:val="20"/>
                <w:szCs w:val="20"/>
              </w:rPr>
              <w:t>审查投标人自201</w:t>
            </w:r>
            <w:r w:rsidR="00114E49">
              <w:rPr>
                <w:rFonts w:ascii="宋体" w:hAnsi="宋体" w:cs="宋体" w:hint="eastAsia"/>
                <w:sz w:val="20"/>
                <w:szCs w:val="20"/>
              </w:rPr>
              <w:t>9</w:t>
            </w:r>
            <w:r>
              <w:rPr>
                <w:rFonts w:ascii="宋体" w:hAnsi="宋体" w:cs="宋体" w:hint="eastAsia"/>
                <w:sz w:val="20"/>
                <w:szCs w:val="20"/>
              </w:rPr>
              <w:t>年1月1日以来有</w:t>
            </w:r>
            <w:r w:rsidR="00114E49">
              <w:rPr>
                <w:rFonts w:ascii="宋体" w:hAnsi="宋体" w:cs="宋体" w:hint="eastAsia"/>
                <w:sz w:val="20"/>
                <w:szCs w:val="20"/>
              </w:rPr>
              <w:t>同</w:t>
            </w:r>
            <w:r>
              <w:rPr>
                <w:rFonts w:ascii="宋体" w:hAnsi="宋体" w:cs="宋体" w:hint="eastAsia"/>
                <w:sz w:val="20"/>
                <w:szCs w:val="20"/>
              </w:rPr>
              <w:t>类</w:t>
            </w:r>
            <w:r w:rsidR="00114E49">
              <w:rPr>
                <w:rFonts w:ascii="宋体" w:hAnsi="宋体" w:cs="宋体" w:hint="eastAsia"/>
                <w:sz w:val="20"/>
                <w:szCs w:val="20"/>
              </w:rPr>
              <w:t>型</w:t>
            </w:r>
            <w:r>
              <w:rPr>
                <w:rFonts w:ascii="宋体" w:hAnsi="宋体" w:cs="宋体" w:hint="eastAsia"/>
                <w:sz w:val="20"/>
                <w:szCs w:val="20"/>
              </w:rPr>
              <w:t>维保</w:t>
            </w:r>
            <w:r w:rsidR="00114E49">
              <w:rPr>
                <w:rFonts w:ascii="宋体" w:hAnsi="宋体" w:cs="宋体" w:hint="eastAsia"/>
                <w:sz w:val="20"/>
                <w:szCs w:val="20"/>
              </w:rPr>
              <w:t>服务</w:t>
            </w:r>
            <w:r>
              <w:rPr>
                <w:rFonts w:ascii="宋体" w:hAnsi="宋体" w:cs="宋体" w:hint="eastAsia"/>
                <w:sz w:val="20"/>
                <w:szCs w:val="20"/>
              </w:rPr>
              <w:t>业绩，每</w:t>
            </w:r>
            <w:r w:rsidR="00114E49">
              <w:rPr>
                <w:rFonts w:ascii="宋体" w:hAnsi="宋体" w:cs="宋体" w:hint="eastAsia"/>
                <w:sz w:val="20"/>
                <w:szCs w:val="20"/>
              </w:rPr>
              <w:t>提供</w:t>
            </w:r>
            <w:r>
              <w:rPr>
                <w:rFonts w:ascii="宋体" w:hAnsi="宋体" w:cs="宋体" w:hint="eastAsia"/>
                <w:sz w:val="20"/>
                <w:szCs w:val="20"/>
              </w:rPr>
              <w:t>一份合同得2分，满分1</w:t>
            </w:r>
            <w:r w:rsidR="006F5960">
              <w:rPr>
                <w:rFonts w:ascii="宋体" w:hAnsi="宋体" w:cs="宋体" w:hint="eastAsia"/>
                <w:sz w:val="20"/>
                <w:szCs w:val="20"/>
              </w:rPr>
              <w:t>0</w:t>
            </w:r>
            <w:r>
              <w:rPr>
                <w:rFonts w:ascii="宋体" w:hAnsi="宋体" w:cs="宋体" w:hint="eastAsia"/>
                <w:sz w:val="20"/>
                <w:szCs w:val="20"/>
              </w:rPr>
              <w:t>分。</w:t>
            </w:r>
            <w:r w:rsidR="00114E49">
              <w:rPr>
                <w:rFonts w:ascii="宋体" w:hAnsi="宋体" w:cs="宋体" w:hint="eastAsia"/>
                <w:sz w:val="20"/>
                <w:szCs w:val="20"/>
              </w:rPr>
              <w:t>须</w:t>
            </w:r>
            <w:r>
              <w:rPr>
                <w:rFonts w:ascii="宋体" w:hAnsi="宋体" w:cs="宋体" w:hint="eastAsia"/>
                <w:sz w:val="20"/>
                <w:szCs w:val="20"/>
              </w:rPr>
              <w:t>提供</w:t>
            </w:r>
            <w:r w:rsidR="00114E49">
              <w:rPr>
                <w:rFonts w:ascii="宋体" w:hAnsi="宋体" w:cs="宋体" w:hint="eastAsia"/>
                <w:sz w:val="20"/>
                <w:szCs w:val="20"/>
              </w:rPr>
              <w:t>完整</w:t>
            </w:r>
            <w:r>
              <w:rPr>
                <w:rFonts w:ascii="宋体" w:hAnsi="宋体" w:cs="宋体" w:hint="eastAsia"/>
                <w:sz w:val="20"/>
                <w:szCs w:val="20"/>
              </w:rPr>
              <w:t>合同复印件</w:t>
            </w:r>
            <w:r w:rsidR="00114E49">
              <w:rPr>
                <w:rFonts w:ascii="宋体" w:hAnsi="宋体" w:cs="宋体" w:hint="eastAsia"/>
                <w:sz w:val="20"/>
                <w:szCs w:val="20"/>
              </w:rPr>
              <w:t>（原件备查）</w:t>
            </w:r>
            <w:r>
              <w:rPr>
                <w:rFonts w:ascii="宋体" w:hAnsi="宋体" w:cs="宋体" w:hint="eastAsia"/>
                <w:sz w:val="20"/>
                <w:szCs w:val="20"/>
              </w:rPr>
              <w:t>。</w:t>
            </w:r>
          </w:p>
        </w:tc>
      </w:tr>
      <w:tr w:rsidR="009C0668" w:rsidTr="00393490">
        <w:trPr>
          <w:trHeight w:val="522"/>
        </w:trPr>
        <w:tc>
          <w:tcPr>
            <w:tcW w:w="880" w:type="dxa"/>
            <w:vMerge/>
            <w:vAlign w:val="center"/>
          </w:tcPr>
          <w:p w:rsidR="009C0668" w:rsidRDefault="009C0668" w:rsidP="00393490">
            <w:pPr>
              <w:spacing w:line="360" w:lineRule="auto"/>
              <w:jc w:val="center"/>
              <w:rPr>
                <w:rFonts w:ascii="宋体" w:hAnsi="宋体"/>
                <w:szCs w:val="21"/>
              </w:rPr>
            </w:pPr>
          </w:p>
        </w:tc>
        <w:tc>
          <w:tcPr>
            <w:tcW w:w="1134" w:type="dxa"/>
            <w:vMerge w:val="restart"/>
            <w:vAlign w:val="center"/>
          </w:tcPr>
          <w:p w:rsidR="009C0668" w:rsidRDefault="009C0668" w:rsidP="00393490">
            <w:pPr>
              <w:jc w:val="center"/>
              <w:rPr>
                <w:sz w:val="20"/>
                <w:szCs w:val="20"/>
              </w:rPr>
            </w:pPr>
            <w:r>
              <w:rPr>
                <w:rFonts w:hint="eastAsia"/>
                <w:sz w:val="20"/>
                <w:szCs w:val="20"/>
              </w:rPr>
              <w:t>服务方案</w:t>
            </w:r>
          </w:p>
          <w:p w:rsidR="009C0668" w:rsidRDefault="009C0668" w:rsidP="00E76C4D">
            <w:pPr>
              <w:jc w:val="center"/>
              <w:rPr>
                <w:sz w:val="20"/>
                <w:szCs w:val="20"/>
              </w:rPr>
            </w:pPr>
            <w:r>
              <w:rPr>
                <w:rFonts w:hint="eastAsia"/>
                <w:sz w:val="20"/>
                <w:szCs w:val="20"/>
              </w:rPr>
              <w:t>（</w:t>
            </w:r>
            <w:r w:rsidR="00E76C4D">
              <w:rPr>
                <w:rFonts w:hint="eastAsia"/>
                <w:sz w:val="20"/>
                <w:szCs w:val="20"/>
              </w:rPr>
              <w:t>20</w:t>
            </w:r>
            <w:r>
              <w:rPr>
                <w:rFonts w:hint="eastAsia"/>
                <w:sz w:val="20"/>
                <w:szCs w:val="20"/>
              </w:rPr>
              <w:t>分）</w:t>
            </w:r>
          </w:p>
        </w:tc>
        <w:tc>
          <w:tcPr>
            <w:tcW w:w="1134" w:type="dxa"/>
            <w:vAlign w:val="center"/>
          </w:tcPr>
          <w:p w:rsidR="009C0668" w:rsidRDefault="009C0668" w:rsidP="00393490">
            <w:pPr>
              <w:jc w:val="center"/>
              <w:rPr>
                <w:sz w:val="20"/>
                <w:szCs w:val="20"/>
              </w:rPr>
            </w:pPr>
            <w:r>
              <w:rPr>
                <w:rFonts w:hint="eastAsia"/>
                <w:sz w:val="20"/>
                <w:szCs w:val="20"/>
              </w:rPr>
              <w:t>维保方案</w:t>
            </w:r>
          </w:p>
        </w:tc>
        <w:tc>
          <w:tcPr>
            <w:tcW w:w="709" w:type="dxa"/>
            <w:vAlign w:val="center"/>
          </w:tcPr>
          <w:p w:rsidR="009C0668" w:rsidRDefault="00E76C4D" w:rsidP="00393490">
            <w:pPr>
              <w:jc w:val="center"/>
              <w:rPr>
                <w:rFonts w:ascii="宋体" w:hAnsi="宋体" w:cs="宋体"/>
                <w:sz w:val="20"/>
                <w:szCs w:val="20"/>
              </w:rPr>
            </w:pPr>
            <w:r>
              <w:rPr>
                <w:rFonts w:ascii="宋体" w:hAnsi="宋体" w:cs="宋体" w:hint="eastAsia"/>
                <w:sz w:val="20"/>
                <w:szCs w:val="20"/>
              </w:rPr>
              <w:t>6</w:t>
            </w:r>
          </w:p>
        </w:tc>
        <w:tc>
          <w:tcPr>
            <w:tcW w:w="5670" w:type="dxa"/>
            <w:vAlign w:val="center"/>
          </w:tcPr>
          <w:p w:rsidR="009C0668" w:rsidRDefault="009C0668" w:rsidP="006F5960">
            <w:pPr>
              <w:rPr>
                <w:rFonts w:ascii="宋体" w:hAnsi="宋体" w:cs="宋体"/>
                <w:sz w:val="20"/>
                <w:szCs w:val="20"/>
              </w:rPr>
            </w:pPr>
            <w:r>
              <w:rPr>
                <w:rFonts w:ascii="宋体" w:hAnsi="宋体" w:cs="宋体" w:hint="eastAsia"/>
                <w:sz w:val="20"/>
                <w:szCs w:val="20"/>
              </w:rPr>
              <w:t>维保方案详尽、</w:t>
            </w:r>
            <w:r w:rsidR="00E76C4D">
              <w:rPr>
                <w:rFonts w:ascii="宋体" w:hAnsi="宋体" w:cs="宋体" w:hint="eastAsia"/>
                <w:sz w:val="20"/>
                <w:szCs w:val="20"/>
              </w:rPr>
              <w:t>服务</w:t>
            </w:r>
            <w:r>
              <w:rPr>
                <w:rFonts w:ascii="宋体" w:hAnsi="宋体" w:cs="宋体" w:hint="eastAsia"/>
                <w:sz w:val="20"/>
                <w:szCs w:val="20"/>
              </w:rPr>
              <w:t>步骤详细、科学、有效的得</w:t>
            </w:r>
            <w:r w:rsidR="006F5960">
              <w:rPr>
                <w:rFonts w:ascii="宋体" w:hAnsi="宋体" w:cs="宋体" w:hint="eastAsia"/>
                <w:sz w:val="20"/>
                <w:szCs w:val="20"/>
              </w:rPr>
              <w:t>6</w:t>
            </w:r>
            <w:r>
              <w:rPr>
                <w:rFonts w:ascii="宋体" w:hAnsi="宋体" w:cs="宋体" w:hint="eastAsia"/>
                <w:sz w:val="20"/>
                <w:szCs w:val="20"/>
              </w:rPr>
              <w:t>分，有缺陷的，各评标专家可酌情扣分。缺失关键技术应答的不得分。</w:t>
            </w:r>
          </w:p>
        </w:tc>
      </w:tr>
      <w:tr w:rsidR="006F5960" w:rsidTr="00393490">
        <w:trPr>
          <w:trHeight w:val="537"/>
        </w:trPr>
        <w:tc>
          <w:tcPr>
            <w:tcW w:w="880" w:type="dxa"/>
            <w:vMerge/>
          </w:tcPr>
          <w:p w:rsidR="006F5960" w:rsidRDefault="006F5960" w:rsidP="00393490">
            <w:pPr>
              <w:spacing w:line="360" w:lineRule="auto"/>
              <w:rPr>
                <w:rFonts w:ascii="宋体" w:hAnsi="宋体"/>
                <w:szCs w:val="21"/>
              </w:rPr>
            </w:pPr>
          </w:p>
        </w:tc>
        <w:tc>
          <w:tcPr>
            <w:tcW w:w="1134" w:type="dxa"/>
            <w:vMerge/>
          </w:tcPr>
          <w:p w:rsidR="006F5960" w:rsidRDefault="006F5960" w:rsidP="00393490">
            <w:pPr>
              <w:jc w:val="center"/>
              <w:rPr>
                <w:sz w:val="20"/>
                <w:szCs w:val="20"/>
              </w:rPr>
            </w:pPr>
          </w:p>
        </w:tc>
        <w:tc>
          <w:tcPr>
            <w:tcW w:w="1134" w:type="dxa"/>
            <w:vMerge w:val="restart"/>
            <w:vAlign w:val="center"/>
          </w:tcPr>
          <w:p w:rsidR="006F5960" w:rsidRDefault="006F5960" w:rsidP="00393490">
            <w:pPr>
              <w:jc w:val="center"/>
              <w:rPr>
                <w:sz w:val="20"/>
                <w:szCs w:val="20"/>
              </w:rPr>
            </w:pPr>
            <w:r>
              <w:rPr>
                <w:rFonts w:hint="eastAsia"/>
                <w:sz w:val="20"/>
                <w:szCs w:val="20"/>
              </w:rPr>
              <w:t>预防措施</w:t>
            </w:r>
          </w:p>
        </w:tc>
        <w:tc>
          <w:tcPr>
            <w:tcW w:w="709" w:type="dxa"/>
            <w:vAlign w:val="center"/>
          </w:tcPr>
          <w:p w:rsidR="006F5960" w:rsidRDefault="006F5960" w:rsidP="00393490">
            <w:pPr>
              <w:jc w:val="center"/>
              <w:rPr>
                <w:rFonts w:ascii="宋体" w:hAnsi="宋体" w:cs="宋体"/>
                <w:sz w:val="20"/>
                <w:szCs w:val="20"/>
              </w:rPr>
            </w:pPr>
            <w:r>
              <w:rPr>
                <w:rFonts w:ascii="宋体" w:hAnsi="宋体" w:cs="宋体" w:hint="eastAsia"/>
                <w:sz w:val="20"/>
                <w:szCs w:val="20"/>
              </w:rPr>
              <w:t>6</w:t>
            </w:r>
          </w:p>
        </w:tc>
        <w:tc>
          <w:tcPr>
            <w:tcW w:w="5670" w:type="dxa"/>
            <w:vAlign w:val="center"/>
          </w:tcPr>
          <w:p w:rsidR="006F5960" w:rsidRDefault="006F5960" w:rsidP="004C1236">
            <w:pPr>
              <w:rPr>
                <w:sz w:val="20"/>
                <w:szCs w:val="20"/>
              </w:rPr>
            </w:pPr>
            <w:r>
              <w:rPr>
                <w:rFonts w:hint="eastAsia"/>
                <w:sz w:val="20"/>
                <w:szCs w:val="20"/>
              </w:rPr>
              <w:t>明确本项目过程中的压力容器安全保障措施，并提供解决方案，</w:t>
            </w:r>
            <w:r>
              <w:rPr>
                <w:rFonts w:ascii="宋体" w:hAnsi="宋体" w:cs="宋体" w:hint="eastAsia"/>
                <w:sz w:val="20"/>
                <w:szCs w:val="20"/>
              </w:rPr>
              <w:t>详细、科学、有效</w:t>
            </w:r>
            <w:r w:rsidRPr="00FE5050">
              <w:rPr>
                <w:rFonts w:ascii="宋体" w:hAnsi="宋体" w:cs="宋体" w:hint="eastAsia"/>
                <w:sz w:val="20"/>
                <w:szCs w:val="20"/>
              </w:rPr>
              <w:t>的得</w:t>
            </w:r>
            <w:r w:rsidR="004C1236" w:rsidRPr="00FE5050">
              <w:rPr>
                <w:rFonts w:ascii="宋体" w:hAnsi="宋体" w:cs="宋体" w:hint="eastAsia"/>
                <w:sz w:val="20"/>
                <w:szCs w:val="20"/>
              </w:rPr>
              <w:t>6</w:t>
            </w:r>
            <w:r w:rsidRPr="00FE5050">
              <w:rPr>
                <w:rFonts w:ascii="宋体" w:hAnsi="宋体" w:cs="宋体" w:hint="eastAsia"/>
                <w:sz w:val="20"/>
                <w:szCs w:val="20"/>
              </w:rPr>
              <w:t>分，</w:t>
            </w:r>
            <w:r>
              <w:rPr>
                <w:rFonts w:ascii="宋体" w:hAnsi="宋体" w:cs="宋体" w:hint="eastAsia"/>
                <w:sz w:val="20"/>
                <w:szCs w:val="20"/>
              </w:rPr>
              <w:t>有缺陷的，各评标专家可酌情扣分。</w:t>
            </w:r>
          </w:p>
        </w:tc>
      </w:tr>
      <w:tr w:rsidR="006F5960" w:rsidTr="00393490">
        <w:trPr>
          <w:trHeight w:val="537"/>
        </w:trPr>
        <w:tc>
          <w:tcPr>
            <w:tcW w:w="880" w:type="dxa"/>
            <w:vMerge/>
          </w:tcPr>
          <w:p w:rsidR="006F5960" w:rsidRDefault="006F5960" w:rsidP="00393490">
            <w:pPr>
              <w:spacing w:line="360" w:lineRule="auto"/>
              <w:rPr>
                <w:rFonts w:ascii="宋体" w:hAnsi="宋体"/>
                <w:szCs w:val="21"/>
              </w:rPr>
            </w:pPr>
          </w:p>
        </w:tc>
        <w:tc>
          <w:tcPr>
            <w:tcW w:w="1134" w:type="dxa"/>
            <w:vMerge/>
          </w:tcPr>
          <w:p w:rsidR="006F5960" w:rsidRDefault="006F5960" w:rsidP="00393490">
            <w:pPr>
              <w:jc w:val="center"/>
              <w:rPr>
                <w:sz w:val="20"/>
                <w:szCs w:val="20"/>
              </w:rPr>
            </w:pPr>
          </w:p>
        </w:tc>
        <w:tc>
          <w:tcPr>
            <w:tcW w:w="1134" w:type="dxa"/>
            <w:vMerge/>
            <w:vAlign w:val="center"/>
          </w:tcPr>
          <w:p w:rsidR="006F5960" w:rsidRDefault="006F5960" w:rsidP="00393490">
            <w:pPr>
              <w:jc w:val="center"/>
              <w:rPr>
                <w:sz w:val="20"/>
                <w:szCs w:val="20"/>
              </w:rPr>
            </w:pPr>
          </w:p>
        </w:tc>
        <w:tc>
          <w:tcPr>
            <w:tcW w:w="709" w:type="dxa"/>
            <w:vAlign w:val="center"/>
          </w:tcPr>
          <w:p w:rsidR="006F5960" w:rsidRDefault="006F5960" w:rsidP="00393490">
            <w:pPr>
              <w:jc w:val="center"/>
              <w:rPr>
                <w:rFonts w:ascii="宋体" w:hAnsi="宋体" w:cs="宋体"/>
                <w:sz w:val="20"/>
                <w:szCs w:val="20"/>
              </w:rPr>
            </w:pPr>
            <w:r>
              <w:rPr>
                <w:rFonts w:ascii="宋体" w:hAnsi="宋体" w:cs="宋体" w:hint="eastAsia"/>
                <w:sz w:val="20"/>
                <w:szCs w:val="20"/>
              </w:rPr>
              <w:t>4</w:t>
            </w:r>
          </w:p>
        </w:tc>
        <w:tc>
          <w:tcPr>
            <w:tcW w:w="5670" w:type="dxa"/>
            <w:vAlign w:val="center"/>
          </w:tcPr>
          <w:p w:rsidR="006F5960" w:rsidRDefault="006F5960" w:rsidP="00393490">
            <w:pPr>
              <w:rPr>
                <w:sz w:val="20"/>
                <w:szCs w:val="20"/>
              </w:rPr>
            </w:pPr>
            <w:r>
              <w:rPr>
                <w:rFonts w:hint="eastAsia"/>
                <w:sz w:val="20"/>
                <w:szCs w:val="20"/>
              </w:rPr>
              <w:t>提供项目服务期间良好应急预案的得</w:t>
            </w:r>
            <w:r>
              <w:rPr>
                <w:rFonts w:hint="eastAsia"/>
                <w:sz w:val="20"/>
                <w:szCs w:val="20"/>
              </w:rPr>
              <w:t>4</w:t>
            </w:r>
            <w:r>
              <w:rPr>
                <w:rFonts w:hint="eastAsia"/>
                <w:sz w:val="20"/>
                <w:szCs w:val="20"/>
              </w:rPr>
              <w:t>分，预案有但不完善的酌情扣分，未提及的不得分。</w:t>
            </w:r>
          </w:p>
        </w:tc>
      </w:tr>
      <w:tr w:rsidR="009C0668" w:rsidTr="00393490">
        <w:trPr>
          <w:trHeight w:val="537"/>
        </w:trPr>
        <w:tc>
          <w:tcPr>
            <w:tcW w:w="880" w:type="dxa"/>
            <w:vMerge/>
          </w:tcPr>
          <w:p w:rsidR="009C0668" w:rsidRDefault="009C0668" w:rsidP="00393490">
            <w:pPr>
              <w:spacing w:line="360" w:lineRule="auto"/>
              <w:rPr>
                <w:rFonts w:ascii="宋体" w:hAnsi="宋体"/>
                <w:szCs w:val="21"/>
              </w:rPr>
            </w:pPr>
          </w:p>
        </w:tc>
        <w:tc>
          <w:tcPr>
            <w:tcW w:w="1134" w:type="dxa"/>
            <w:vMerge/>
          </w:tcPr>
          <w:p w:rsidR="009C0668" w:rsidRDefault="009C0668" w:rsidP="00393490">
            <w:pPr>
              <w:jc w:val="center"/>
              <w:rPr>
                <w:sz w:val="20"/>
                <w:szCs w:val="20"/>
              </w:rPr>
            </w:pPr>
          </w:p>
        </w:tc>
        <w:tc>
          <w:tcPr>
            <w:tcW w:w="1134" w:type="dxa"/>
            <w:vAlign w:val="center"/>
          </w:tcPr>
          <w:p w:rsidR="009C0668" w:rsidRDefault="006F5960" w:rsidP="00393490">
            <w:pPr>
              <w:jc w:val="center"/>
              <w:rPr>
                <w:sz w:val="20"/>
                <w:szCs w:val="20"/>
              </w:rPr>
            </w:pPr>
            <w:r>
              <w:rPr>
                <w:rFonts w:hint="eastAsia"/>
                <w:sz w:val="20"/>
                <w:szCs w:val="20"/>
              </w:rPr>
              <w:t>服务承诺</w:t>
            </w:r>
          </w:p>
        </w:tc>
        <w:tc>
          <w:tcPr>
            <w:tcW w:w="709" w:type="dxa"/>
            <w:vAlign w:val="center"/>
          </w:tcPr>
          <w:p w:rsidR="009C0668" w:rsidRDefault="006F5960" w:rsidP="00393490">
            <w:pPr>
              <w:jc w:val="center"/>
              <w:rPr>
                <w:rFonts w:ascii="宋体" w:hAnsi="宋体" w:cs="宋体"/>
                <w:sz w:val="20"/>
                <w:szCs w:val="20"/>
              </w:rPr>
            </w:pPr>
            <w:r>
              <w:rPr>
                <w:rFonts w:ascii="宋体" w:hAnsi="宋体" w:cs="宋体" w:hint="eastAsia"/>
                <w:sz w:val="20"/>
                <w:szCs w:val="20"/>
              </w:rPr>
              <w:t>4</w:t>
            </w:r>
          </w:p>
        </w:tc>
        <w:tc>
          <w:tcPr>
            <w:tcW w:w="5670" w:type="dxa"/>
            <w:vAlign w:val="center"/>
          </w:tcPr>
          <w:p w:rsidR="009C0668" w:rsidRDefault="009C0668" w:rsidP="006F5960">
            <w:pPr>
              <w:rPr>
                <w:sz w:val="20"/>
                <w:szCs w:val="20"/>
              </w:rPr>
            </w:pPr>
            <w:r>
              <w:rPr>
                <w:rFonts w:hint="eastAsia"/>
                <w:sz w:val="20"/>
                <w:szCs w:val="20"/>
              </w:rPr>
              <w:t>投标人承诺服务响应时间</w:t>
            </w:r>
            <w:r>
              <w:rPr>
                <w:rFonts w:hint="eastAsia"/>
                <w:sz w:val="20"/>
                <w:szCs w:val="20"/>
              </w:rPr>
              <w:t>1</w:t>
            </w:r>
            <w:r>
              <w:rPr>
                <w:rFonts w:hint="eastAsia"/>
                <w:sz w:val="20"/>
                <w:szCs w:val="20"/>
              </w:rPr>
              <w:t>小时、或者应急排障响应时间</w:t>
            </w:r>
            <w:r w:rsidR="00E76C4D">
              <w:rPr>
                <w:rFonts w:hint="eastAsia"/>
                <w:sz w:val="20"/>
                <w:szCs w:val="20"/>
              </w:rPr>
              <w:t>1</w:t>
            </w:r>
            <w:r w:rsidR="00E76C4D">
              <w:rPr>
                <w:rFonts w:hint="eastAsia"/>
                <w:sz w:val="20"/>
                <w:szCs w:val="20"/>
              </w:rPr>
              <w:t>小时</w:t>
            </w:r>
            <w:r>
              <w:rPr>
                <w:rFonts w:hint="eastAsia"/>
                <w:sz w:val="20"/>
                <w:szCs w:val="20"/>
              </w:rPr>
              <w:t>以内、到达现场时间</w:t>
            </w:r>
            <w:r w:rsidR="00E76C4D">
              <w:rPr>
                <w:rFonts w:hint="eastAsia"/>
                <w:sz w:val="20"/>
                <w:szCs w:val="20"/>
              </w:rPr>
              <w:t>1</w:t>
            </w:r>
            <w:r>
              <w:rPr>
                <w:rFonts w:hint="eastAsia"/>
                <w:sz w:val="20"/>
                <w:szCs w:val="20"/>
              </w:rPr>
              <w:t>小时以内得</w:t>
            </w:r>
            <w:r w:rsidR="006F5960">
              <w:rPr>
                <w:rFonts w:hint="eastAsia"/>
                <w:sz w:val="20"/>
                <w:szCs w:val="20"/>
              </w:rPr>
              <w:t>4</w:t>
            </w:r>
            <w:r>
              <w:rPr>
                <w:rFonts w:hint="eastAsia"/>
                <w:sz w:val="20"/>
                <w:szCs w:val="20"/>
              </w:rPr>
              <w:t>分；服务响应时间</w:t>
            </w:r>
            <w:r>
              <w:rPr>
                <w:rFonts w:hint="eastAsia"/>
                <w:sz w:val="20"/>
                <w:szCs w:val="20"/>
              </w:rPr>
              <w:t>2</w:t>
            </w:r>
            <w:r>
              <w:rPr>
                <w:rFonts w:hint="eastAsia"/>
                <w:sz w:val="20"/>
                <w:szCs w:val="20"/>
              </w:rPr>
              <w:t>小时、或者应急排障响应时间</w:t>
            </w:r>
            <w:r w:rsidR="006F5960">
              <w:rPr>
                <w:rFonts w:hint="eastAsia"/>
                <w:sz w:val="20"/>
                <w:szCs w:val="20"/>
              </w:rPr>
              <w:t>2</w:t>
            </w:r>
            <w:r>
              <w:rPr>
                <w:rFonts w:hint="eastAsia"/>
                <w:sz w:val="20"/>
                <w:szCs w:val="20"/>
              </w:rPr>
              <w:t>小时以内、到达现场时间</w:t>
            </w:r>
            <w:r w:rsidR="006F5960">
              <w:rPr>
                <w:rFonts w:hint="eastAsia"/>
                <w:sz w:val="20"/>
                <w:szCs w:val="20"/>
              </w:rPr>
              <w:t>2</w:t>
            </w:r>
            <w:r>
              <w:rPr>
                <w:rFonts w:hint="eastAsia"/>
                <w:sz w:val="20"/>
                <w:szCs w:val="20"/>
              </w:rPr>
              <w:t>小时以内得</w:t>
            </w:r>
            <w:r w:rsidR="006F5960">
              <w:rPr>
                <w:rFonts w:hint="eastAsia"/>
                <w:sz w:val="20"/>
                <w:szCs w:val="20"/>
              </w:rPr>
              <w:t>2</w:t>
            </w:r>
            <w:r>
              <w:rPr>
                <w:rFonts w:hint="eastAsia"/>
                <w:sz w:val="20"/>
                <w:szCs w:val="20"/>
              </w:rPr>
              <w:t>分；其它不得分。</w:t>
            </w:r>
          </w:p>
        </w:tc>
      </w:tr>
    </w:tbl>
    <w:p w:rsidR="009C0668" w:rsidRDefault="009C0668" w:rsidP="009C0668">
      <w:pPr>
        <w:tabs>
          <w:tab w:val="left" w:pos="-360"/>
          <w:tab w:val="left" w:pos="720"/>
        </w:tabs>
        <w:spacing w:line="440" w:lineRule="exact"/>
        <w:ind w:leftChars="-29" w:left="-61" w:firstLineChars="250" w:firstLine="525"/>
        <w:jc w:val="left"/>
        <w:rPr>
          <w:rFonts w:ascii="宋体" w:hAnsi="宋体"/>
          <w:szCs w:val="21"/>
        </w:rPr>
      </w:pPr>
      <w:r>
        <w:rPr>
          <w:rFonts w:ascii="宋体" w:hAnsi="宋体" w:hint="eastAsia"/>
          <w:color w:val="000000"/>
          <w:szCs w:val="21"/>
        </w:rPr>
        <w:t>注：</w:t>
      </w:r>
    </w:p>
    <w:p w:rsidR="009C0668" w:rsidRDefault="009C0668" w:rsidP="009C0668">
      <w:pPr>
        <w:spacing w:line="440" w:lineRule="exact"/>
        <w:ind w:firstLineChars="150" w:firstLine="315"/>
        <w:rPr>
          <w:rFonts w:ascii="宋体" w:hAnsi="宋体"/>
          <w:color w:val="000000"/>
          <w:szCs w:val="21"/>
        </w:rPr>
      </w:pPr>
      <w:r>
        <w:rPr>
          <w:rFonts w:ascii="宋体" w:hAnsi="宋体" w:hint="eastAsia"/>
          <w:color w:val="000000"/>
          <w:szCs w:val="21"/>
        </w:rPr>
        <w:t>（1）评</w:t>
      </w:r>
      <w:r w:rsidR="005D2A28">
        <w:rPr>
          <w:rFonts w:ascii="宋体" w:hAnsi="宋体" w:hint="eastAsia"/>
          <w:color w:val="000000"/>
          <w:szCs w:val="21"/>
        </w:rPr>
        <w:t>审小组</w:t>
      </w:r>
      <w:r>
        <w:rPr>
          <w:rFonts w:ascii="宋体" w:hAnsi="宋体" w:hint="eastAsia"/>
          <w:color w:val="000000"/>
          <w:szCs w:val="21"/>
        </w:rPr>
        <w:t>成员按照招标文件和本办法上述有关规定,给各投标文件评分。</w:t>
      </w:r>
    </w:p>
    <w:p w:rsidR="009C0668" w:rsidRDefault="009C0668" w:rsidP="009C0668">
      <w:pPr>
        <w:spacing w:line="440" w:lineRule="exact"/>
        <w:ind w:firstLineChars="150" w:firstLine="315"/>
        <w:rPr>
          <w:rFonts w:ascii="宋体" w:hAnsi="宋体"/>
          <w:color w:val="000000"/>
          <w:szCs w:val="21"/>
        </w:rPr>
      </w:pPr>
      <w:r>
        <w:rPr>
          <w:rFonts w:ascii="宋体" w:hAnsi="宋体" w:hint="eastAsia"/>
          <w:color w:val="000000"/>
          <w:szCs w:val="21"/>
        </w:rPr>
        <w:t>（2）各投标人的得分为各评委所评定分数的算术平均值。</w:t>
      </w:r>
    </w:p>
    <w:p w:rsidR="009C0668" w:rsidRDefault="009C0668" w:rsidP="009C0668">
      <w:pPr>
        <w:spacing w:line="440" w:lineRule="exact"/>
        <w:ind w:firstLineChars="150" w:firstLine="315"/>
        <w:rPr>
          <w:rFonts w:ascii="宋体" w:hAnsi="宋体"/>
          <w:color w:val="000000"/>
          <w:szCs w:val="21"/>
        </w:rPr>
      </w:pPr>
      <w:r>
        <w:rPr>
          <w:rFonts w:ascii="宋体" w:hAnsi="宋体" w:hint="eastAsia"/>
          <w:color w:val="000000"/>
          <w:szCs w:val="21"/>
        </w:rPr>
        <w:t>（3）各项统计、评分结果均按四舍五入方法精确到小数点后二位。</w:t>
      </w:r>
    </w:p>
    <w:p w:rsidR="009C0668" w:rsidRDefault="009C0668" w:rsidP="009C0668">
      <w:pPr>
        <w:spacing w:line="440" w:lineRule="exact"/>
        <w:ind w:firstLineChars="150" w:firstLine="315"/>
        <w:rPr>
          <w:rFonts w:ascii="宋体" w:hAnsi="宋体"/>
          <w:color w:val="000000"/>
          <w:szCs w:val="21"/>
        </w:rPr>
      </w:pPr>
      <w:r>
        <w:rPr>
          <w:rFonts w:ascii="宋体" w:hAnsi="宋体" w:hint="eastAsia"/>
          <w:color w:val="000000"/>
          <w:szCs w:val="21"/>
        </w:rPr>
        <w:t>（4）</w:t>
      </w:r>
      <w:r w:rsidR="005D2A28">
        <w:rPr>
          <w:rFonts w:ascii="宋体" w:hAnsi="宋体" w:hint="eastAsia"/>
          <w:color w:val="000000"/>
          <w:szCs w:val="21"/>
        </w:rPr>
        <w:t>评审小组</w:t>
      </w:r>
      <w:r>
        <w:rPr>
          <w:rFonts w:ascii="宋体" w:hAnsi="宋体" w:hint="eastAsia"/>
          <w:color w:val="000000"/>
          <w:szCs w:val="21"/>
        </w:rPr>
        <w:t>应根据各投标人的最终得分，按照从高到低的顺序进行排序。当投标人最终得分</w:t>
      </w:r>
      <w:r>
        <w:rPr>
          <w:rFonts w:ascii="宋体" w:hAnsi="宋体" w:hint="eastAsia"/>
          <w:color w:val="000000"/>
          <w:szCs w:val="21"/>
        </w:rPr>
        <w:lastRenderedPageBreak/>
        <w:t>相同时，投标报价低者居前，如投标报价也相同，招标人可抽签确定中标人。</w:t>
      </w:r>
    </w:p>
    <w:p w:rsidR="009C0668" w:rsidRDefault="009C0668" w:rsidP="009C0668">
      <w:pPr>
        <w:spacing w:line="440" w:lineRule="exact"/>
        <w:ind w:firstLineChars="200" w:firstLine="420"/>
        <w:rPr>
          <w:rFonts w:ascii="宋体" w:hAnsi="宋体"/>
          <w:color w:val="000000"/>
          <w:szCs w:val="21"/>
        </w:rPr>
      </w:pPr>
      <w:r>
        <w:rPr>
          <w:rFonts w:ascii="宋体" w:hAnsi="宋体" w:hint="eastAsia"/>
          <w:color w:val="000000"/>
          <w:szCs w:val="21"/>
        </w:rPr>
        <w:t>（5）确定中标候选人：根据各投标人的排序，</w:t>
      </w:r>
      <w:r w:rsidR="005D2A28">
        <w:rPr>
          <w:rFonts w:ascii="宋体" w:hAnsi="宋体" w:hint="eastAsia"/>
          <w:color w:val="000000"/>
          <w:szCs w:val="21"/>
        </w:rPr>
        <w:t>评审小组</w:t>
      </w:r>
      <w:r>
        <w:rPr>
          <w:rFonts w:ascii="宋体" w:hAnsi="宋体" w:hint="eastAsia"/>
          <w:color w:val="000000"/>
          <w:szCs w:val="21"/>
        </w:rPr>
        <w:t>应在评标报告中推选前3名作为中标候选人。</w:t>
      </w:r>
    </w:p>
    <w:p w:rsidR="009C0668" w:rsidRDefault="009C0668" w:rsidP="009C0668">
      <w:pPr>
        <w:spacing w:line="440" w:lineRule="exact"/>
        <w:ind w:firstLineChars="200" w:firstLine="420"/>
        <w:jc w:val="left"/>
        <w:rPr>
          <w:rFonts w:ascii="宋体" w:hAnsi="宋体"/>
          <w:szCs w:val="21"/>
        </w:rPr>
      </w:pPr>
      <w:r>
        <w:rPr>
          <w:rFonts w:ascii="宋体" w:hAnsi="宋体" w:hint="eastAsia"/>
          <w:color w:val="000000"/>
          <w:szCs w:val="21"/>
        </w:rPr>
        <w:t>（6）确定中标人：招标人应当确定排名第一的中标候选人</w:t>
      </w:r>
      <w:r w:rsidR="005D2A28">
        <w:rPr>
          <w:rFonts w:ascii="宋体" w:hAnsi="宋体" w:hint="eastAsia"/>
          <w:color w:val="000000"/>
          <w:szCs w:val="21"/>
        </w:rPr>
        <w:t>为中标人。排名第一的中标候选人放弃中标、因不可抗力不能履行合同</w:t>
      </w:r>
      <w:r>
        <w:rPr>
          <w:rFonts w:ascii="宋体" w:hAnsi="宋体" w:hint="eastAsia"/>
          <w:color w:val="000000"/>
          <w:szCs w:val="21"/>
        </w:rPr>
        <w:t>，或者被查实存在影响中</w:t>
      </w:r>
      <w:r>
        <w:rPr>
          <w:rFonts w:ascii="宋体" w:hAnsi="宋体" w:hint="eastAsia"/>
          <w:szCs w:val="21"/>
        </w:rPr>
        <w:t>标结果的违法行为等情形，不符合中标条件的，招标人可以按照评标委员会提出的中标候选人名单排序依次确定其他中标候选人为中标人，也可以重新招标。</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（7）本办法未尽事宜，由评标委员会依据有关法规研究解决。</w:t>
      </w:r>
    </w:p>
    <w:p w:rsidR="009C0668" w:rsidRDefault="009C0668" w:rsidP="009C0668">
      <w:pPr>
        <w:jc w:val="center"/>
        <w:rPr>
          <w:rFonts w:ascii="宋体" w:hAnsi="宋体"/>
          <w:b/>
          <w:sz w:val="32"/>
        </w:rPr>
      </w:pPr>
    </w:p>
    <w:p w:rsidR="009C0668" w:rsidRDefault="009C0668" w:rsidP="009C0668">
      <w:pPr>
        <w:jc w:val="center"/>
        <w:rPr>
          <w:rFonts w:ascii="仿宋_GB2312" w:eastAsia="仿宋_GB2312" w:hAnsi="Arial" w:cs="Arial"/>
          <w:b/>
          <w:color w:val="000000"/>
          <w:kern w:val="0"/>
          <w:sz w:val="28"/>
          <w:szCs w:val="28"/>
        </w:rPr>
      </w:pPr>
      <w:r>
        <w:rPr>
          <w:rFonts w:ascii="宋体" w:hAnsi="宋体" w:hint="eastAsia"/>
          <w:b/>
          <w:sz w:val="32"/>
        </w:rPr>
        <w:t>八、中标及合同签订</w:t>
      </w:r>
      <w:bookmarkEnd w:id="28"/>
    </w:p>
    <w:p w:rsidR="009C0668" w:rsidRDefault="009C0668" w:rsidP="009C0668">
      <w:pPr>
        <w:spacing w:line="440" w:lineRule="exact"/>
        <w:ind w:firstLineChars="200" w:firstLine="422"/>
        <w:jc w:val="left"/>
        <w:rPr>
          <w:rFonts w:ascii="宋体" w:hAnsi="宋体"/>
          <w:szCs w:val="21"/>
        </w:rPr>
      </w:pPr>
      <w:r>
        <w:rPr>
          <w:rFonts w:ascii="宋体" w:hAnsi="宋体" w:hint="eastAsia"/>
          <w:b/>
          <w:bCs/>
          <w:szCs w:val="21"/>
        </w:rPr>
        <w:t>（</w:t>
      </w:r>
      <w:r w:rsidR="005D2A28">
        <w:rPr>
          <w:rFonts w:ascii="宋体" w:hAnsi="宋体" w:hint="eastAsia"/>
          <w:b/>
          <w:bCs/>
          <w:szCs w:val="21"/>
        </w:rPr>
        <w:t>二十九</w:t>
      </w:r>
      <w:r>
        <w:rPr>
          <w:rFonts w:ascii="宋体" w:hAnsi="宋体" w:hint="eastAsia"/>
          <w:b/>
          <w:bCs/>
          <w:szCs w:val="21"/>
        </w:rPr>
        <w:t>）中标人</w:t>
      </w:r>
    </w:p>
    <w:p w:rsidR="009C0668" w:rsidRDefault="009C0668" w:rsidP="009C0668">
      <w:pPr>
        <w:snapToGrid w:val="0"/>
        <w:spacing w:line="440" w:lineRule="exact"/>
        <w:ind w:firstLineChars="200" w:firstLine="422"/>
        <w:rPr>
          <w:rFonts w:ascii="宋体" w:hAnsi="宋体" w:cs="Arial"/>
          <w:b/>
          <w:szCs w:val="21"/>
        </w:rPr>
      </w:pPr>
      <w:r>
        <w:rPr>
          <w:rFonts w:ascii="宋体" w:hAnsi="宋体" w:hint="eastAsia"/>
          <w:b/>
          <w:szCs w:val="21"/>
        </w:rPr>
        <w:t>根据评审小组对各投标人的评分情况，按分数由高到低排列，招标人将选取分数最高的投标人为中标候选人。</w:t>
      </w:r>
    </w:p>
    <w:p w:rsidR="009C0668" w:rsidRDefault="008B2098" w:rsidP="009C0668">
      <w:pPr>
        <w:spacing w:line="440" w:lineRule="exact"/>
        <w:ind w:firstLineChars="200" w:firstLine="422"/>
        <w:jc w:val="left"/>
        <w:rPr>
          <w:rFonts w:ascii="宋体" w:hAnsi="宋体"/>
          <w:szCs w:val="21"/>
        </w:rPr>
      </w:pPr>
      <w:r>
        <w:rPr>
          <w:rFonts w:ascii="宋体" w:hAnsi="宋体" w:hint="eastAsia"/>
          <w:b/>
          <w:bCs/>
          <w:szCs w:val="21"/>
        </w:rPr>
        <w:t>（三十</w:t>
      </w:r>
      <w:r w:rsidR="009C0668">
        <w:rPr>
          <w:rFonts w:ascii="宋体" w:hAnsi="宋体" w:hint="eastAsia"/>
          <w:b/>
          <w:bCs/>
          <w:szCs w:val="21"/>
        </w:rPr>
        <w:t>）中标通知</w:t>
      </w:r>
    </w:p>
    <w:p w:rsidR="009C0668" w:rsidRDefault="00DC3C82" w:rsidP="007D44CE">
      <w:pPr>
        <w:spacing w:line="440" w:lineRule="exact"/>
        <w:ind w:firstLineChars="200" w:firstLine="420"/>
        <w:jc w:val="left"/>
        <w:rPr>
          <w:rFonts w:ascii="宋体" w:hAnsi="宋体"/>
          <w:szCs w:val="21"/>
        </w:rPr>
      </w:pPr>
      <w:r>
        <w:rPr>
          <w:rFonts w:ascii="宋体" w:hAnsi="宋体" w:hint="eastAsia"/>
          <w:szCs w:val="21"/>
        </w:rPr>
        <w:t>中标结果在学院网站公布</w:t>
      </w:r>
      <w:r w:rsidR="009C0668">
        <w:rPr>
          <w:rFonts w:ascii="宋体" w:hAnsi="宋体" w:hint="eastAsia"/>
          <w:b/>
          <w:bCs/>
          <w:szCs w:val="21"/>
        </w:rPr>
        <w:t>（三十二）签订合同</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中标人应在规定的时间、地点与招标人签订合同，招标文件、中标人的投标文件、服务承诺文件以及评标过程中有关澄清文件均作为合同附件。</w:t>
      </w:r>
    </w:p>
    <w:p w:rsidR="009C0668" w:rsidRDefault="009C0668" w:rsidP="009C0668">
      <w:pPr>
        <w:spacing w:line="440" w:lineRule="exact"/>
        <w:ind w:firstLineChars="200" w:firstLine="420"/>
        <w:jc w:val="left"/>
        <w:rPr>
          <w:rFonts w:ascii="宋体" w:hAnsi="宋体"/>
          <w:sz w:val="24"/>
        </w:rPr>
      </w:pPr>
      <w:r>
        <w:rPr>
          <w:rFonts w:ascii="宋体" w:hAnsi="宋体" w:hint="eastAsia"/>
          <w:szCs w:val="21"/>
        </w:rPr>
        <w:t>中标人无正当理由未在规定时间内与招标人签订合同的，招标人有权建议取消其中标资格，</w:t>
      </w:r>
      <w:r w:rsidR="009641FF">
        <w:rPr>
          <w:rFonts w:ascii="宋体" w:hAnsi="宋体" w:hint="eastAsia"/>
          <w:szCs w:val="21"/>
        </w:rPr>
        <w:t>并上报消防主管部门或相关行业主管部门</w:t>
      </w:r>
      <w:r>
        <w:rPr>
          <w:rFonts w:ascii="宋体" w:hAnsi="宋体" w:hint="eastAsia"/>
          <w:szCs w:val="21"/>
        </w:rPr>
        <w:t>。</w:t>
      </w:r>
    </w:p>
    <w:p w:rsidR="009C0668" w:rsidRDefault="009C0668" w:rsidP="00FE5050">
      <w:pPr>
        <w:pStyle w:val="22CharChar12341121"/>
        <w:numPr>
          <w:ilvl w:val="0"/>
          <w:numId w:val="0"/>
        </w:numPr>
        <w:spacing w:beforeLines="100" w:before="240" w:afterLines="50" w:after="120" w:line="480" w:lineRule="exact"/>
        <w:jc w:val="center"/>
        <w:rPr>
          <w:rFonts w:ascii="宋体" w:hAnsi="宋体"/>
          <w:kern w:val="0"/>
          <w:sz w:val="32"/>
        </w:rPr>
      </w:pPr>
      <w:bookmarkStart w:id="30" w:name="_Toc311538488"/>
      <w:r>
        <w:rPr>
          <w:rFonts w:ascii="宋体" w:hAnsi="宋体" w:hint="eastAsia"/>
          <w:spacing w:val="0"/>
          <w:sz w:val="32"/>
        </w:rPr>
        <w:t>九、</w:t>
      </w:r>
      <w:bookmarkEnd w:id="30"/>
      <w:r>
        <w:rPr>
          <w:rFonts w:ascii="宋体" w:hAnsi="宋体" w:hint="eastAsia"/>
          <w:kern w:val="0"/>
          <w:sz w:val="32"/>
        </w:rPr>
        <w:t>质疑与投诉</w:t>
      </w:r>
    </w:p>
    <w:p w:rsidR="009C0668" w:rsidRDefault="009C0668" w:rsidP="00D8527C">
      <w:pPr>
        <w:spacing w:line="440" w:lineRule="exact"/>
        <w:ind w:firstLineChars="200" w:firstLine="422"/>
        <w:jc w:val="left"/>
        <w:rPr>
          <w:rFonts w:ascii="宋体" w:hAnsi="宋体"/>
          <w:b/>
          <w:bCs/>
          <w:sz w:val="24"/>
        </w:rPr>
      </w:pPr>
      <w:r>
        <w:rPr>
          <w:rFonts w:ascii="宋体" w:hAnsi="宋体" w:hint="eastAsia"/>
          <w:b/>
          <w:bCs/>
          <w:szCs w:val="21"/>
        </w:rPr>
        <w:t>（三十三）</w:t>
      </w:r>
      <w:r>
        <w:rPr>
          <w:rFonts w:ascii="宋体" w:hAnsi="宋体" w:hint="eastAsia"/>
          <w:b/>
          <w:bCs/>
          <w:sz w:val="24"/>
        </w:rPr>
        <w:t>质疑与投诉</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1、投标人认为招标文件、采购过程和中标结果使自己的权益受到损害的，可以在知道或者应知其权益受到损害之日起七个工作日内，将质疑函以书面形式由法定代表人或法人授权代表送达采购人或采购中心。</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2、质疑函的必备内容</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（1）质疑函必须注明质疑人单位名称、详细地址、单位和法定代表人电话号码；</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所参加项目的具体质疑事项及事实依据；</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提起质疑的日期；</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质疑函必须由法定代表人签字并加盖公章。</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3、质疑应符合下列条件：</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（1）质疑人是参与所质疑项目的投标人；</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lastRenderedPageBreak/>
        <w:t>（2）质疑函内容符合相关的规定；</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（3）在规定的有效期限内提起质疑；</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（4）国务院财政部门规定的其他条件。</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4、采购人或采购中心在收到投标人的书面质疑后七个工作日内作出答复，并以书面形式通知质疑投标人和其他有关人员，但答复的内容不涉及商业秘密。</w:t>
      </w:r>
    </w:p>
    <w:p w:rsidR="009C0668" w:rsidRDefault="009C0668" w:rsidP="009C0668">
      <w:pPr>
        <w:spacing w:line="440" w:lineRule="exact"/>
        <w:ind w:firstLineChars="200" w:firstLine="420"/>
        <w:jc w:val="left"/>
        <w:rPr>
          <w:rFonts w:ascii="宋体" w:hAnsi="宋体"/>
          <w:szCs w:val="21"/>
        </w:rPr>
      </w:pPr>
      <w:r>
        <w:rPr>
          <w:rFonts w:ascii="宋体" w:hAnsi="宋体" w:hint="eastAsia"/>
          <w:szCs w:val="21"/>
        </w:rPr>
        <w:t>5、提出质疑的投标人对答复不满意的，可以在答复期满后十五个工作日内向同级政府采购监督管理部门投诉。政府采购监督管理部门应当在收到投诉三十个工作日内，对投诉事项作出处理决定，并以书面形式通知投诉人和与投诉事项相关的当事人。</w:t>
      </w:r>
    </w:p>
    <w:p w:rsidR="009C0668" w:rsidRDefault="009C0668" w:rsidP="009C0668">
      <w:pPr>
        <w:spacing w:line="440" w:lineRule="exact"/>
        <w:ind w:firstLineChars="200" w:firstLine="420"/>
        <w:jc w:val="left"/>
        <w:rPr>
          <w:rFonts w:ascii="宋体" w:hAnsi="宋体"/>
          <w:b/>
          <w:szCs w:val="21"/>
        </w:rPr>
      </w:pPr>
      <w:r>
        <w:rPr>
          <w:rFonts w:ascii="宋体" w:hAnsi="宋体" w:hint="eastAsia"/>
          <w:szCs w:val="21"/>
        </w:rPr>
        <w:t>6、</w:t>
      </w:r>
      <w:r>
        <w:rPr>
          <w:rFonts w:ascii="宋体" w:hAnsi="宋体" w:hint="eastAsia"/>
          <w:b/>
          <w:szCs w:val="21"/>
        </w:rPr>
        <w:t>对不符合质疑投诉条件及虚假、恶意质疑投诉、举报将予以驳回。</w:t>
      </w:r>
    </w:p>
    <w:p w:rsidR="009C0668" w:rsidRDefault="009C0668" w:rsidP="009C0668">
      <w:pPr>
        <w:keepLines/>
        <w:spacing w:line="440" w:lineRule="exact"/>
        <w:rPr>
          <w:rFonts w:ascii="宋体" w:hAnsi="宋体"/>
          <w:b/>
          <w:sz w:val="44"/>
          <w:szCs w:val="44"/>
        </w:rPr>
      </w:pPr>
    </w:p>
    <w:p w:rsidR="009C0668" w:rsidRPr="00843B5B" w:rsidRDefault="009C0668" w:rsidP="009C0668">
      <w:pPr>
        <w:keepNext/>
        <w:spacing w:line="440" w:lineRule="exact"/>
        <w:jc w:val="center"/>
        <w:rPr>
          <w:rFonts w:ascii="宋体" w:hAnsi="宋体"/>
          <w:b/>
          <w:sz w:val="36"/>
          <w:szCs w:val="36"/>
        </w:rPr>
      </w:pPr>
      <w:r w:rsidRPr="00843B5B">
        <w:rPr>
          <w:rFonts w:ascii="宋体" w:hAnsi="宋体" w:hint="eastAsia"/>
          <w:b/>
          <w:sz w:val="36"/>
          <w:szCs w:val="36"/>
        </w:rPr>
        <w:t>第三章  招标项目要求</w:t>
      </w:r>
    </w:p>
    <w:p w:rsidR="009C0668" w:rsidRDefault="00D8527C" w:rsidP="007F0135">
      <w:pPr>
        <w:ind w:firstLineChars="200" w:firstLine="482"/>
        <w:rPr>
          <w:rFonts w:ascii="宋体" w:hAnsi="宋体"/>
          <w:b/>
          <w:bCs/>
          <w:sz w:val="24"/>
        </w:rPr>
      </w:pPr>
      <w:r w:rsidRPr="007F0135">
        <w:rPr>
          <w:rFonts w:ascii="宋体" w:hAnsi="宋体" w:hint="eastAsia"/>
          <w:b/>
          <w:bCs/>
          <w:sz w:val="24"/>
        </w:rPr>
        <w:t>（三十四）</w:t>
      </w:r>
      <w:r w:rsidR="009C0668" w:rsidRPr="008C1749">
        <w:rPr>
          <w:rFonts w:ascii="宋体" w:hAnsi="宋体" w:hint="eastAsia"/>
          <w:b/>
          <w:bCs/>
          <w:sz w:val="24"/>
        </w:rPr>
        <w:t>招标内容</w:t>
      </w:r>
    </w:p>
    <w:tbl>
      <w:tblPr>
        <w:tblW w:w="10835" w:type="dxa"/>
        <w:tblInd w:w="-1077" w:type="dxa"/>
        <w:tblLook w:val="04A0" w:firstRow="1" w:lastRow="0" w:firstColumn="1" w:lastColumn="0" w:noHBand="0" w:noVBand="1"/>
      </w:tblPr>
      <w:tblGrid>
        <w:gridCol w:w="2603"/>
        <w:gridCol w:w="1742"/>
        <w:gridCol w:w="1916"/>
        <w:gridCol w:w="1765"/>
        <w:gridCol w:w="1784"/>
        <w:gridCol w:w="1025"/>
      </w:tblGrid>
      <w:tr w:rsidR="008C1749" w:rsidRPr="008C1749" w:rsidTr="008C1749">
        <w:trPr>
          <w:trHeight w:val="496"/>
        </w:trPr>
        <w:tc>
          <w:tcPr>
            <w:tcW w:w="26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1749" w:rsidRPr="008C1749" w:rsidRDefault="007F0135" w:rsidP="008C1749">
            <w:pPr>
              <w:widowControl/>
              <w:jc w:val="center"/>
              <w:rPr>
                <w:rFonts w:asciiTheme="majorEastAsia" w:eastAsiaTheme="majorEastAsia" w:hAnsiTheme="majorEastAsia" w:cs="宋体"/>
                <w:color w:val="000000"/>
                <w:kern w:val="0"/>
                <w:szCs w:val="21"/>
              </w:rPr>
            </w:pPr>
            <w:r>
              <w:rPr>
                <w:rFonts w:asciiTheme="majorEastAsia" w:eastAsiaTheme="majorEastAsia" w:hAnsiTheme="majorEastAsia" w:cs="宋体" w:hint="eastAsia"/>
                <w:color w:val="000000"/>
                <w:kern w:val="0"/>
                <w:szCs w:val="21"/>
              </w:rPr>
              <w:t>项目</w:t>
            </w:r>
            <w:r w:rsidR="008C1749" w:rsidRPr="008C1749">
              <w:rPr>
                <w:rFonts w:asciiTheme="majorEastAsia" w:eastAsiaTheme="majorEastAsia" w:hAnsiTheme="majorEastAsia" w:cs="宋体" w:hint="eastAsia"/>
                <w:color w:val="000000"/>
                <w:kern w:val="0"/>
                <w:szCs w:val="21"/>
              </w:rPr>
              <w:t>位置</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到期时间</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到期时间</w:t>
            </w:r>
          </w:p>
        </w:tc>
        <w:tc>
          <w:tcPr>
            <w:tcW w:w="1765" w:type="dxa"/>
            <w:tcBorders>
              <w:top w:val="single" w:sz="4" w:space="0" w:color="auto"/>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到期时间</w:t>
            </w:r>
          </w:p>
        </w:tc>
        <w:tc>
          <w:tcPr>
            <w:tcW w:w="1784" w:type="dxa"/>
            <w:tcBorders>
              <w:top w:val="single" w:sz="4" w:space="0" w:color="auto"/>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到期时间</w:t>
            </w:r>
          </w:p>
        </w:tc>
        <w:tc>
          <w:tcPr>
            <w:tcW w:w="10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小计</w:t>
            </w:r>
          </w:p>
        </w:tc>
      </w:tr>
      <w:tr w:rsidR="008C1749" w:rsidRPr="008C1749" w:rsidTr="008C1749">
        <w:trPr>
          <w:trHeight w:val="425"/>
        </w:trPr>
        <w:tc>
          <w:tcPr>
            <w:tcW w:w="2603" w:type="dxa"/>
            <w:vMerge/>
            <w:tcBorders>
              <w:top w:val="single" w:sz="4" w:space="0" w:color="auto"/>
              <w:left w:val="single" w:sz="4" w:space="0" w:color="auto"/>
              <w:bottom w:val="single" w:sz="4" w:space="0" w:color="000000"/>
              <w:right w:val="single" w:sz="4" w:space="0" w:color="auto"/>
            </w:tcBorders>
            <w:vAlign w:val="center"/>
            <w:hideMark/>
          </w:tcPr>
          <w:p w:rsidR="008C1749" w:rsidRPr="008C1749" w:rsidRDefault="008C1749" w:rsidP="008C1749">
            <w:pPr>
              <w:widowControl/>
              <w:jc w:val="left"/>
              <w:rPr>
                <w:rFonts w:asciiTheme="majorEastAsia" w:eastAsiaTheme="majorEastAsia" w:hAnsiTheme="majorEastAsia" w:cs="宋体"/>
                <w:color w:val="000000"/>
                <w:kern w:val="0"/>
                <w:szCs w:val="21"/>
              </w:rPr>
            </w:pP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2021.4</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2021.7</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2021.9</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2021.11</w:t>
            </w:r>
          </w:p>
        </w:tc>
        <w:tc>
          <w:tcPr>
            <w:tcW w:w="1025" w:type="dxa"/>
            <w:vMerge/>
            <w:tcBorders>
              <w:top w:val="single" w:sz="4" w:space="0" w:color="auto"/>
              <w:left w:val="single" w:sz="4" w:space="0" w:color="auto"/>
              <w:bottom w:val="single" w:sz="4" w:space="0" w:color="000000"/>
              <w:right w:val="single" w:sz="4" w:space="0" w:color="auto"/>
            </w:tcBorders>
            <w:vAlign w:val="center"/>
            <w:hideMark/>
          </w:tcPr>
          <w:p w:rsidR="008C1749" w:rsidRPr="008C1749" w:rsidRDefault="008C1749" w:rsidP="008C1749">
            <w:pPr>
              <w:widowControl/>
              <w:jc w:val="left"/>
              <w:rPr>
                <w:rFonts w:asciiTheme="majorEastAsia" w:eastAsiaTheme="majorEastAsia" w:hAnsiTheme="majorEastAsia" w:cs="宋体"/>
                <w:color w:val="000000"/>
                <w:kern w:val="0"/>
                <w:szCs w:val="21"/>
              </w:rPr>
            </w:pP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学生公寓一号站</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34</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40</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64</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28</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166</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学生公寓二号站</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30</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66</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30</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126</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学生公寓三号站</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18</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70</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66</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10</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164</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学生公寓四号站</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57</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37</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34</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128</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学生公寓五号站</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90</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12</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60</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162</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学生公寓六号站</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56</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54</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110</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学生公寓七号站</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4</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58</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48</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110</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学生公寓八号站</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28</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90</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46</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164</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学生公寓九号站</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20</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30</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50</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行政楼</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130</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130</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药学院</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80</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80</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信息化管理中心</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74</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74</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医学院</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226</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226</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大学生活动中心</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82</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82</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田径场和风雨操场</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68</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68</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东西苑经营户</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176</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176</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西苑餐厅</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58</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58</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东苑餐厅（地下泵房）</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58</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58</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机电实训</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24</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24</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建工实训</w:t>
            </w:r>
          </w:p>
        </w:tc>
        <w:tc>
          <w:tcPr>
            <w:tcW w:w="1742"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916"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44</w:t>
            </w:r>
          </w:p>
        </w:tc>
        <w:tc>
          <w:tcPr>
            <w:tcW w:w="1765"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784" w:type="dxa"/>
            <w:tcBorders>
              <w:top w:val="nil"/>
              <w:left w:val="nil"/>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 xml:space="preserve">　</w:t>
            </w:r>
          </w:p>
        </w:tc>
        <w:tc>
          <w:tcPr>
            <w:tcW w:w="1025" w:type="dxa"/>
            <w:tcBorders>
              <w:top w:val="nil"/>
              <w:left w:val="nil"/>
              <w:bottom w:val="single" w:sz="4" w:space="0" w:color="auto"/>
              <w:right w:val="single" w:sz="4" w:space="0" w:color="auto"/>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44</w:t>
            </w:r>
          </w:p>
        </w:tc>
      </w:tr>
      <w:tr w:rsidR="008C1749" w:rsidRPr="008C1749" w:rsidTr="008C1749">
        <w:trPr>
          <w:trHeight w:val="298"/>
        </w:trPr>
        <w:tc>
          <w:tcPr>
            <w:tcW w:w="2603" w:type="dxa"/>
            <w:tcBorders>
              <w:top w:val="nil"/>
              <w:left w:val="single" w:sz="4" w:space="0" w:color="auto"/>
              <w:bottom w:val="single" w:sz="4" w:space="0" w:color="auto"/>
              <w:right w:val="single" w:sz="4" w:space="0" w:color="auto"/>
            </w:tcBorders>
            <w:shd w:val="clear" w:color="000000" w:fill="CCE8CF"/>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合计</w:t>
            </w:r>
          </w:p>
        </w:tc>
        <w:tc>
          <w:tcPr>
            <w:tcW w:w="823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C1749" w:rsidRPr="008C1749" w:rsidRDefault="008C1749" w:rsidP="008C1749">
            <w:pPr>
              <w:widowControl/>
              <w:jc w:val="center"/>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2200</w:t>
            </w:r>
          </w:p>
        </w:tc>
      </w:tr>
      <w:tr w:rsidR="008C1749" w:rsidRPr="008C1749" w:rsidTr="008C1749">
        <w:trPr>
          <w:trHeight w:val="638"/>
        </w:trPr>
        <w:tc>
          <w:tcPr>
            <w:tcW w:w="10835" w:type="dxa"/>
            <w:gridSpan w:val="6"/>
            <w:tcBorders>
              <w:top w:val="single" w:sz="4" w:space="0" w:color="auto"/>
              <w:left w:val="single" w:sz="4" w:space="0" w:color="auto"/>
              <w:bottom w:val="single" w:sz="4" w:space="0" w:color="auto"/>
              <w:right w:val="single" w:sz="4" w:space="0" w:color="000000"/>
            </w:tcBorders>
            <w:shd w:val="clear" w:color="000000" w:fill="CCE8CF"/>
            <w:vAlign w:val="center"/>
            <w:hideMark/>
          </w:tcPr>
          <w:p w:rsidR="008C1749" w:rsidRPr="008C1749" w:rsidRDefault="008C1749" w:rsidP="008C1749">
            <w:pPr>
              <w:widowControl/>
              <w:jc w:val="left"/>
              <w:rPr>
                <w:rFonts w:asciiTheme="majorEastAsia" w:eastAsiaTheme="majorEastAsia" w:hAnsiTheme="majorEastAsia" w:cs="宋体"/>
                <w:color w:val="000000"/>
                <w:kern w:val="0"/>
                <w:szCs w:val="21"/>
              </w:rPr>
            </w:pPr>
            <w:r w:rsidRPr="008C1749">
              <w:rPr>
                <w:rFonts w:asciiTheme="majorEastAsia" w:eastAsiaTheme="majorEastAsia" w:hAnsiTheme="majorEastAsia" w:cs="宋体" w:hint="eastAsia"/>
                <w:color w:val="000000"/>
                <w:kern w:val="0"/>
                <w:szCs w:val="21"/>
              </w:rPr>
              <w:t>备注：所有型号均为3KG手提式ABC干粉灭火器，总灌装量为6600KG。</w:t>
            </w:r>
          </w:p>
        </w:tc>
      </w:tr>
    </w:tbl>
    <w:p w:rsidR="007F0135" w:rsidRDefault="007F0135" w:rsidP="007F0135">
      <w:pPr>
        <w:rPr>
          <w:rFonts w:asciiTheme="minorHAnsi" w:eastAsiaTheme="minorEastAsia" w:hAnsiTheme="minorHAnsi" w:cstheme="minorBidi"/>
          <w:szCs w:val="22"/>
        </w:rPr>
      </w:pPr>
    </w:p>
    <w:p w:rsidR="007F0135" w:rsidRDefault="009C0668" w:rsidP="007F0135">
      <w:pPr>
        <w:ind w:firstLineChars="100" w:firstLine="241"/>
        <w:rPr>
          <w:rFonts w:ascii="宋体" w:hAnsi="宋体"/>
          <w:b/>
          <w:bCs/>
          <w:sz w:val="24"/>
        </w:rPr>
      </w:pPr>
      <w:r w:rsidRPr="007F0135">
        <w:rPr>
          <w:rFonts w:ascii="宋体" w:hAnsi="宋体" w:hint="eastAsia"/>
          <w:b/>
          <w:bCs/>
          <w:sz w:val="24"/>
        </w:rPr>
        <w:t>（</w:t>
      </w:r>
      <w:r w:rsidR="007F0135">
        <w:rPr>
          <w:rFonts w:ascii="宋体" w:hAnsi="宋体" w:hint="eastAsia"/>
          <w:b/>
          <w:bCs/>
          <w:sz w:val="24"/>
        </w:rPr>
        <w:t>三十五</w:t>
      </w:r>
      <w:r w:rsidRPr="007F0135">
        <w:rPr>
          <w:rFonts w:ascii="宋体" w:hAnsi="宋体" w:hint="eastAsia"/>
          <w:b/>
          <w:bCs/>
          <w:sz w:val="24"/>
        </w:rPr>
        <w:t>）招标要求</w:t>
      </w:r>
    </w:p>
    <w:p w:rsidR="007F0135" w:rsidRDefault="009C0668" w:rsidP="007F0135">
      <w:pPr>
        <w:spacing w:line="440" w:lineRule="exact"/>
        <w:ind w:firstLineChars="200" w:firstLine="420"/>
        <w:jc w:val="left"/>
        <w:rPr>
          <w:rFonts w:ascii="宋体" w:hAnsi="宋体"/>
          <w:szCs w:val="21"/>
        </w:rPr>
      </w:pPr>
      <w:r w:rsidRPr="007F0135">
        <w:rPr>
          <w:rFonts w:ascii="宋体" w:hAnsi="宋体" w:hint="eastAsia"/>
          <w:szCs w:val="21"/>
        </w:rPr>
        <w:t>1、</w:t>
      </w:r>
      <w:r w:rsidR="0088497C">
        <w:rPr>
          <w:rFonts w:ascii="宋体" w:hAnsi="宋体" w:hint="eastAsia"/>
          <w:szCs w:val="21"/>
        </w:rPr>
        <w:t>投标人</w:t>
      </w:r>
      <w:r w:rsidRPr="007F0135">
        <w:rPr>
          <w:rFonts w:ascii="宋体" w:hAnsi="宋体" w:hint="eastAsia"/>
          <w:szCs w:val="21"/>
        </w:rPr>
        <w:t>应按照现行消防法律法规、技术标准，开展</w:t>
      </w:r>
      <w:r w:rsidR="001B4FFF">
        <w:rPr>
          <w:rFonts w:ascii="宋体" w:hAnsi="宋体" w:hint="eastAsia"/>
          <w:szCs w:val="21"/>
        </w:rPr>
        <w:t>灭火器</w:t>
      </w:r>
      <w:r w:rsidRPr="007F0135">
        <w:rPr>
          <w:rFonts w:ascii="宋体" w:hAnsi="宋体" w:hint="eastAsia"/>
          <w:szCs w:val="21"/>
        </w:rPr>
        <w:t>维修保养技术服务活动，对维修</w:t>
      </w:r>
      <w:r w:rsidRPr="007F0135">
        <w:rPr>
          <w:rFonts w:ascii="宋体" w:hAnsi="宋体" w:hint="eastAsia"/>
          <w:szCs w:val="21"/>
        </w:rPr>
        <w:lastRenderedPageBreak/>
        <w:t>保养质量负责，并在泰州市消防主管部门备案，承担相应法律责任。</w:t>
      </w:r>
    </w:p>
    <w:p w:rsidR="007F0135" w:rsidRDefault="009C0668" w:rsidP="007F0135">
      <w:pPr>
        <w:spacing w:line="440" w:lineRule="exact"/>
        <w:ind w:firstLineChars="200" w:firstLine="420"/>
        <w:jc w:val="left"/>
        <w:rPr>
          <w:rFonts w:ascii="宋体" w:hAnsi="宋体"/>
          <w:szCs w:val="21"/>
        </w:rPr>
      </w:pPr>
      <w:r w:rsidRPr="007F0135">
        <w:rPr>
          <w:rFonts w:ascii="宋体" w:hAnsi="宋体" w:hint="eastAsia"/>
          <w:szCs w:val="21"/>
        </w:rPr>
        <w:t>2、</w:t>
      </w:r>
      <w:r w:rsidR="0088497C">
        <w:rPr>
          <w:rFonts w:ascii="宋体" w:hAnsi="宋体" w:hint="eastAsia"/>
          <w:szCs w:val="21"/>
        </w:rPr>
        <w:t>投标人</w:t>
      </w:r>
      <w:r w:rsidRPr="007F0135">
        <w:rPr>
          <w:rFonts w:ascii="宋体" w:hAnsi="宋体" w:hint="eastAsia"/>
          <w:szCs w:val="21"/>
        </w:rPr>
        <w:t>根据维修保养对象的具体情况，拟定具体的维修保养方案，明确项目负责人</w:t>
      </w:r>
      <w:r w:rsidR="001B4FFF">
        <w:rPr>
          <w:rFonts w:ascii="宋体" w:hAnsi="宋体" w:hint="eastAsia"/>
          <w:szCs w:val="21"/>
        </w:rPr>
        <w:t>一名</w:t>
      </w:r>
      <w:r w:rsidRPr="007F0135">
        <w:rPr>
          <w:rFonts w:ascii="宋体" w:hAnsi="宋体" w:hint="eastAsia"/>
          <w:szCs w:val="21"/>
        </w:rPr>
        <w:t>，至少指定</w:t>
      </w:r>
      <w:r w:rsidR="001B4FFF">
        <w:rPr>
          <w:rFonts w:ascii="宋体" w:hAnsi="宋体" w:hint="eastAsia"/>
          <w:szCs w:val="21"/>
        </w:rPr>
        <w:t>两</w:t>
      </w:r>
      <w:r w:rsidRPr="007F0135">
        <w:rPr>
          <w:rFonts w:ascii="宋体" w:hAnsi="宋体" w:hint="eastAsia"/>
          <w:szCs w:val="21"/>
        </w:rPr>
        <w:t>名</w:t>
      </w:r>
      <w:r w:rsidR="001B4FFF">
        <w:rPr>
          <w:rFonts w:ascii="宋体" w:hAnsi="宋体" w:hint="eastAsia"/>
          <w:szCs w:val="21"/>
        </w:rPr>
        <w:t>具备灭火器维修和检验</w:t>
      </w:r>
      <w:r w:rsidRPr="007F0135">
        <w:rPr>
          <w:rFonts w:ascii="宋体" w:hAnsi="宋体" w:hint="eastAsia"/>
          <w:szCs w:val="21"/>
        </w:rPr>
        <w:t>执业</w:t>
      </w:r>
      <w:r w:rsidR="001B4FFF">
        <w:rPr>
          <w:rFonts w:ascii="宋体" w:hAnsi="宋体" w:hint="eastAsia"/>
          <w:szCs w:val="21"/>
        </w:rPr>
        <w:t>资格人员负责实施</w:t>
      </w:r>
      <w:r w:rsidRPr="007F0135">
        <w:rPr>
          <w:rFonts w:ascii="宋体" w:hAnsi="宋体" w:hint="eastAsia"/>
          <w:szCs w:val="21"/>
        </w:rPr>
        <w:t>。</w:t>
      </w:r>
    </w:p>
    <w:p w:rsidR="007F0135" w:rsidRDefault="009C0668" w:rsidP="007F0135">
      <w:pPr>
        <w:spacing w:line="440" w:lineRule="exact"/>
        <w:ind w:firstLineChars="200" w:firstLine="420"/>
        <w:jc w:val="left"/>
        <w:rPr>
          <w:rFonts w:ascii="宋体" w:hAnsi="宋体"/>
          <w:szCs w:val="21"/>
        </w:rPr>
      </w:pPr>
      <w:r w:rsidRPr="007F0135">
        <w:rPr>
          <w:rFonts w:ascii="宋体" w:hAnsi="宋体" w:hint="eastAsia"/>
          <w:szCs w:val="21"/>
        </w:rPr>
        <w:t>3、</w:t>
      </w:r>
      <w:r w:rsidR="0088497C">
        <w:rPr>
          <w:rFonts w:ascii="宋体" w:hAnsi="宋体" w:hint="eastAsia"/>
          <w:szCs w:val="21"/>
        </w:rPr>
        <w:t>投标人</w:t>
      </w:r>
      <w:r w:rsidRPr="007F0135">
        <w:rPr>
          <w:rFonts w:ascii="宋体" w:hAnsi="宋体" w:hint="eastAsia"/>
          <w:szCs w:val="21"/>
        </w:rPr>
        <w:t>严格按照GB</w:t>
      </w:r>
      <w:r w:rsidR="001B4FFF">
        <w:rPr>
          <w:rFonts w:ascii="宋体" w:hAnsi="宋体" w:hint="eastAsia"/>
          <w:szCs w:val="21"/>
        </w:rPr>
        <w:t>95</w:t>
      </w:r>
      <w:r w:rsidRPr="007F0135">
        <w:rPr>
          <w:rFonts w:ascii="宋体" w:hAnsi="宋体" w:hint="eastAsia"/>
          <w:szCs w:val="21"/>
        </w:rPr>
        <w:t>-20</w:t>
      </w:r>
      <w:r w:rsidR="001B4FFF">
        <w:rPr>
          <w:rFonts w:ascii="宋体" w:hAnsi="宋体" w:hint="eastAsia"/>
          <w:szCs w:val="21"/>
        </w:rPr>
        <w:t>7</w:t>
      </w:r>
      <w:r w:rsidRPr="007F0135">
        <w:rPr>
          <w:rFonts w:ascii="宋体" w:hAnsi="宋体" w:hint="eastAsia"/>
          <w:szCs w:val="21"/>
        </w:rPr>
        <w:t>等消防技术标准规定的内容、程序、周期等要求，对合同约定范围内的</w:t>
      </w:r>
      <w:r w:rsidR="001B4FFF">
        <w:rPr>
          <w:rFonts w:ascii="宋体" w:hAnsi="宋体" w:hint="eastAsia"/>
          <w:szCs w:val="21"/>
        </w:rPr>
        <w:t>灭火器</w:t>
      </w:r>
      <w:r w:rsidRPr="007F0135">
        <w:rPr>
          <w:rFonts w:ascii="宋体" w:hAnsi="宋体" w:hint="eastAsia"/>
          <w:szCs w:val="21"/>
        </w:rPr>
        <w:t>开展检查、维修、</w:t>
      </w:r>
      <w:r w:rsidR="001B4FFF">
        <w:rPr>
          <w:rFonts w:ascii="宋体" w:hAnsi="宋体" w:hint="eastAsia"/>
          <w:szCs w:val="21"/>
        </w:rPr>
        <w:t>灌装</w:t>
      </w:r>
      <w:r w:rsidRPr="007F0135">
        <w:rPr>
          <w:rFonts w:ascii="宋体" w:hAnsi="宋体" w:hint="eastAsia"/>
          <w:szCs w:val="21"/>
        </w:rPr>
        <w:t>、测试、记录等技术服务。</w:t>
      </w:r>
    </w:p>
    <w:p w:rsidR="007F0135" w:rsidRPr="007F0135" w:rsidRDefault="009C0668" w:rsidP="007F0135">
      <w:pPr>
        <w:spacing w:line="440" w:lineRule="exact"/>
        <w:ind w:firstLineChars="200" w:firstLine="420"/>
        <w:jc w:val="left"/>
        <w:rPr>
          <w:rFonts w:ascii="宋体" w:hAnsi="宋体"/>
          <w:szCs w:val="21"/>
        </w:rPr>
      </w:pPr>
      <w:r w:rsidRPr="007F0135">
        <w:rPr>
          <w:rFonts w:ascii="宋体" w:hAnsi="宋体" w:hint="eastAsia"/>
          <w:szCs w:val="21"/>
        </w:rPr>
        <w:t>4、</w:t>
      </w:r>
      <w:r w:rsidR="0088497C">
        <w:rPr>
          <w:rFonts w:ascii="宋体" w:hAnsi="宋体" w:hint="eastAsia"/>
          <w:szCs w:val="21"/>
        </w:rPr>
        <w:t>投标人须具备满足</w:t>
      </w:r>
      <w:r w:rsidR="0088497C" w:rsidRPr="007F0135">
        <w:rPr>
          <w:rFonts w:ascii="宋体" w:hAnsi="宋体" w:hint="eastAsia"/>
          <w:szCs w:val="21"/>
        </w:rPr>
        <w:t>维修保养对象</w:t>
      </w:r>
      <w:r w:rsidR="0088497C">
        <w:rPr>
          <w:rFonts w:ascii="宋体" w:hAnsi="宋体" w:hint="eastAsia"/>
          <w:szCs w:val="21"/>
        </w:rPr>
        <w:t>开展全部技术服务活动的专业设备</w:t>
      </w:r>
      <w:r w:rsidRPr="007F0135">
        <w:rPr>
          <w:rFonts w:ascii="宋体" w:hAnsi="宋体" w:hint="eastAsia"/>
          <w:szCs w:val="21"/>
        </w:rPr>
        <w:t>，确保</w:t>
      </w:r>
      <w:r w:rsidR="0088497C">
        <w:rPr>
          <w:rFonts w:ascii="宋体" w:hAnsi="宋体" w:hint="eastAsia"/>
          <w:szCs w:val="21"/>
        </w:rPr>
        <w:t>项目按期</w:t>
      </w:r>
      <w:r w:rsidRPr="007F0135">
        <w:rPr>
          <w:rFonts w:ascii="宋体" w:hAnsi="宋体" w:hint="eastAsia"/>
          <w:szCs w:val="21"/>
        </w:rPr>
        <w:t>正常</w:t>
      </w:r>
      <w:r w:rsidR="0088497C">
        <w:rPr>
          <w:rFonts w:ascii="宋体" w:hAnsi="宋体" w:hint="eastAsia"/>
          <w:szCs w:val="21"/>
        </w:rPr>
        <w:t>服务</w:t>
      </w:r>
      <w:r w:rsidRPr="007F0135">
        <w:rPr>
          <w:rFonts w:ascii="宋体" w:hAnsi="宋体" w:hint="eastAsia"/>
          <w:szCs w:val="21"/>
        </w:rPr>
        <w:t>。</w:t>
      </w:r>
    </w:p>
    <w:p w:rsidR="00393490" w:rsidRPr="00171F1D" w:rsidRDefault="00393490" w:rsidP="00171F1D">
      <w:pPr>
        <w:spacing w:line="440" w:lineRule="exact"/>
        <w:ind w:firstLineChars="200" w:firstLine="422"/>
        <w:jc w:val="left"/>
        <w:rPr>
          <w:rFonts w:ascii="宋体" w:hAnsi="宋体"/>
          <w:b/>
          <w:szCs w:val="21"/>
        </w:rPr>
      </w:pPr>
      <w:r w:rsidRPr="00171F1D">
        <w:rPr>
          <w:rFonts w:ascii="宋体" w:hAnsi="宋体" w:hint="eastAsia"/>
          <w:b/>
          <w:szCs w:val="21"/>
        </w:rPr>
        <w:t>5</w:t>
      </w:r>
      <w:r w:rsidR="009C0668" w:rsidRPr="00171F1D">
        <w:rPr>
          <w:rFonts w:ascii="宋体" w:hAnsi="宋体" w:hint="eastAsia"/>
          <w:b/>
          <w:szCs w:val="21"/>
        </w:rPr>
        <w:t>、</w:t>
      </w:r>
      <w:r w:rsidRPr="00171F1D">
        <w:rPr>
          <w:rFonts w:ascii="宋体" w:hAnsi="宋体" w:hint="eastAsia"/>
          <w:b/>
          <w:szCs w:val="21"/>
        </w:rPr>
        <w:t>投标人报价应包括但不限于更换灭火器主辅材（干粉、器头、喷嘴、压把、压力表等）费用、运输费用（从招标人原摆放地点运走，维修好经验收合格后再摆放至原地点）、人工费用、税费、调试、检测等费用，及其它涉及合同签订、合同履行、技术服务等必不可少的材料和费用，招标人不再支付报价之外的任何费用。</w:t>
      </w:r>
    </w:p>
    <w:p w:rsidR="009C0668" w:rsidRPr="00171F1D" w:rsidRDefault="00393490" w:rsidP="00171F1D">
      <w:pPr>
        <w:spacing w:line="440" w:lineRule="exact"/>
        <w:ind w:firstLineChars="200" w:firstLine="422"/>
        <w:jc w:val="left"/>
        <w:rPr>
          <w:rFonts w:ascii="宋体" w:hAnsi="宋体"/>
          <w:b/>
          <w:szCs w:val="21"/>
        </w:rPr>
      </w:pPr>
      <w:r w:rsidRPr="00171F1D">
        <w:rPr>
          <w:rFonts w:ascii="宋体" w:hAnsi="宋体" w:hint="eastAsia"/>
          <w:b/>
          <w:szCs w:val="21"/>
        </w:rPr>
        <w:t>6</w:t>
      </w:r>
      <w:r w:rsidR="009C0668" w:rsidRPr="00171F1D">
        <w:rPr>
          <w:rFonts w:ascii="宋体" w:hAnsi="宋体" w:hint="eastAsia"/>
          <w:b/>
          <w:szCs w:val="21"/>
        </w:rPr>
        <w:t>、</w:t>
      </w:r>
      <w:r w:rsidRPr="00171F1D">
        <w:rPr>
          <w:rFonts w:ascii="宋体" w:hAnsi="宋体" w:hint="eastAsia"/>
          <w:b/>
          <w:szCs w:val="21"/>
        </w:rPr>
        <w:t>投标人在有效合同期内，对</w:t>
      </w:r>
      <w:r w:rsidR="009C0668" w:rsidRPr="00171F1D">
        <w:rPr>
          <w:rFonts w:ascii="宋体" w:hAnsi="宋体" w:hint="eastAsia"/>
          <w:b/>
          <w:szCs w:val="21"/>
        </w:rPr>
        <w:t>招标</w:t>
      </w:r>
      <w:r w:rsidRPr="00171F1D">
        <w:rPr>
          <w:rFonts w:ascii="宋体" w:hAnsi="宋体" w:hint="eastAsia"/>
          <w:b/>
          <w:szCs w:val="21"/>
        </w:rPr>
        <w:t>人在“5.12”、“11.9”等重</w:t>
      </w:r>
      <w:r w:rsidR="00C80C33">
        <w:rPr>
          <w:rFonts w:ascii="宋体" w:hAnsi="宋体" w:hint="eastAsia"/>
          <w:b/>
          <w:szCs w:val="21"/>
        </w:rPr>
        <w:t>点时段消防活动以及日常消防培训、演练、突发处置和应急处置等工作</w:t>
      </w:r>
      <w:r w:rsidRPr="00171F1D">
        <w:rPr>
          <w:rFonts w:ascii="宋体" w:hAnsi="宋体" w:hint="eastAsia"/>
          <w:b/>
          <w:szCs w:val="21"/>
        </w:rPr>
        <w:t>进行专业技术</w:t>
      </w:r>
      <w:r w:rsidR="00C80C33">
        <w:rPr>
          <w:rFonts w:ascii="宋体" w:hAnsi="宋体" w:hint="eastAsia"/>
          <w:b/>
          <w:szCs w:val="21"/>
        </w:rPr>
        <w:t>保障</w:t>
      </w:r>
      <w:r w:rsidR="009C0668" w:rsidRPr="00171F1D">
        <w:rPr>
          <w:rFonts w:ascii="宋体" w:hAnsi="宋体" w:hint="eastAsia"/>
          <w:b/>
          <w:szCs w:val="21"/>
        </w:rPr>
        <w:t>服务</w:t>
      </w:r>
      <w:r w:rsidR="00C80C33">
        <w:rPr>
          <w:rFonts w:ascii="宋体" w:hAnsi="宋体" w:hint="eastAsia"/>
          <w:b/>
          <w:szCs w:val="21"/>
        </w:rPr>
        <w:t>和人力资源支持</w:t>
      </w:r>
      <w:r w:rsidRPr="00171F1D">
        <w:rPr>
          <w:rFonts w:ascii="宋体" w:hAnsi="宋体" w:hint="eastAsia"/>
          <w:b/>
          <w:szCs w:val="21"/>
        </w:rPr>
        <w:t>，</w:t>
      </w:r>
      <w:r w:rsidR="00C80C33">
        <w:rPr>
          <w:rFonts w:ascii="宋体" w:hAnsi="宋体" w:hint="eastAsia"/>
          <w:b/>
          <w:szCs w:val="21"/>
        </w:rPr>
        <w:t>招</w:t>
      </w:r>
      <w:r w:rsidRPr="00171F1D">
        <w:rPr>
          <w:rFonts w:ascii="宋体" w:hAnsi="宋体" w:hint="eastAsia"/>
          <w:b/>
          <w:szCs w:val="21"/>
        </w:rPr>
        <w:t>标人不</w:t>
      </w:r>
      <w:r w:rsidR="007D44CE">
        <w:rPr>
          <w:rFonts w:ascii="宋体" w:hAnsi="宋体" w:hint="eastAsia"/>
          <w:b/>
          <w:szCs w:val="21"/>
        </w:rPr>
        <w:t>再</w:t>
      </w:r>
      <w:r w:rsidRPr="00171F1D">
        <w:rPr>
          <w:rFonts w:ascii="宋体" w:hAnsi="宋体" w:hint="eastAsia"/>
          <w:b/>
          <w:szCs w:val="21"/>
        </w:rPr>
        <w:t>支付</w:t>
      </w:r>
      <w:r w:rsidR="00C80C33">
        <w:rPr>
          <w:rFonts w:ascii="宋体" w:hAnsi="宋体" w:hint="eastAsia"/>
          <w:b/>
          <w:szCs w:val="21"/>
        </w:rPr>
        <w:t>投标人</w:t>
      </w:r>
      <w:r w:rsidRPr="00171F1D">
        <w:rPr>
          <w:rFonts w:ascii="宋体" w:hAnsi="宋体" w:hint="eastAsia"/>
          <w:b/>
          <w:szCs w:val="21"/>
        </w:rPr>
        <w:t>报价之外的任何费用</w:t>
      </w:r>
      <w:r w:rsidR="009C0668" w:rsidRPr="00171F1D">
        <w:rPr>
          <w:rFonts w:ascii="宋体" w:hAnsi="宋体" w:hint="eastAsia"/>
          <w:b/>
          <w:szCs w:val="21"/>
        </w:rPr>
        <w:t>。</w:t>
      </w:r>
    </w:p>
    <w:p w:rsidR="009C0668" w:rsidRPr="00171F1D" w:rsidRDefault="00393490" w:rsidP="00171F1D">
      <w:pPr>
        <w:spacing w:line="440" w:lineRule="exact"/>
        <w:ind w:firstLineChars="200" w:firstLine="422"/>
        <w:jc w:val="left"/>
        <w:rPr>
          <w:rFonts w:ascii="宋体" w:hAnsi="宋体"/>
          <w:b/>
          <w:szCs w:val="21"/>
        </w:rPr>
      </w:pPr>
      <w:r w:rsidRPr="00171F1D">
        <w:rPr>
          <w:rFonts w:ascii="宋体" w:hAnsi="宋体" w:hint="eastAsia"/>
          <w:b/>
          <w:szCs w:val="21"/>
        </w:rPr>
        <w:t>7</w:t>
      </w:r>
      <w:r w:rsidR="009C0668" w:rsidRPr="00171F1D">
        <w:rPr>
          <w:rFonts w:ascii="宋体" w:hAnsi="宋体" w:hint="eastAsia"/>
          <w:b/>
          <w:szCs w:val="21"/>
        </w:rPr>
        <w:t>、</w:t>
      </w:r>
      <w:r w:rsidRPr="00171F1D">
        <w:rPr>
          <w:rFonts w:ascii="宋体" w:hAnsi="宋体" w:hint="eastAsia"/>
          <w:b/>
          <w:szCs w:val="21"/>
        </w:rPr>
        <w:t>投标人须考虑维保项目进行周期内招标人灭火器配置“空窗期”的因素，合理调配工作进度或为招标人提供消防设施保障方案，</w:t>
      </w:r>
      <w:r w:rsidR="00E3525E" w:rsidRPr="00171F1D">
        <w:rPr>
          <w:rFonts w:ascii="宋体" w:hAnsi="宋体" w:hint="eastAsia"/>
          <w:b/>
          <w:szCs w:val="21"/>
        </w:rPr>
        <w:t>并有义务向消防主管部门报备，</w:t>
      </w:r>
      <w:r w:rsidRPr="00171F1D">
        <w:rPr>
          <w:rFonts w:ascii="宋体" w:hAnsi="宋体" w:hint="eastAsia"/>
          <w:b/>
          <w:szCs w:val="21"/>
        </w:rPr>
        <w:t>确保符合法律法规规定招标人应具备的主体责任。</w:t>
      </w:r>
    </w:p>
    <w:p w:rsidR="009C0668" w:rsidRDefault="00E3525E" w:rsidP="007F0135">
      <w:pPr>
        <w:spacing w:line="440" w:lineRule="exact"/>
        <w:ind w:firstLineChars="200" w:firstLine="420"/>
        <w:jc w:val="left"/>
        <w:rPr>
          <w:rFonts w:ascii="宋体" w:hAnsi="宋体"/>
          <w:szCs w:val="21"/>
        </w:rPr>
      </w:pPr>
      <w:r>
        <w:rPr>
          <w:rFonts w:ascii="宋体" w:hAnsi="宋体" w:hint="eastAsia"/>
          <w:szCs w:val="21"/>
        </w:rPr>
        <w:t>8</w:t>
      </w:r>
      <w:r w:rsidR="009C0668" w:rsidRPr="007F0135">
        <w:rPr>
          <w:rFonts w:ascii="宋体" w:hAnsi="宋体" w:hint="eastAsia"/>
          <w:szCs w:val="21"/>
        </w:rPr>
        <w:t>、</w:t>
      </w:r>
      <w:r w:rsidRPr="007F0135">
        <w:rPr>
          <w:rFonts w:ascii="宋体" w:hAnsi="宋体" w:hint="eastAsia"/>
          <w:szCs w:val="21"/>
        </w:rPr>
        <w:t>投标</w:t>
      </w:r>
      <w:r>
        <w:rPr>
          <w:rFonts w:ascii="宋体" w:hAnsi="宋体" w:hint="eastAsia"/>
          <w:szCs w:val="21"/>
        </w:rPr>
        <w:t>人维保中</w:t>
      </w:r>
      <w:r w:rsidRPr="007F0135">
        <w:rPr>
          <w:rFonts w:ascii="宋体" w:hAnsi="宋体" w:hint="eastAsia"/>
          <w:szCs w:val="21"/>
        </w:rPr>
        <w:t>承担</w:t>
      </w:r>
      <w:r>
        <w:rPr>
          <w:rFonts w:ascii="宋体" w:hAnsi="宋体" w:hint="eastAsia"/>
          <w:szCs w:val="21"/>
        </w:rPr>
        <w:t>全部</w:t>
      </w:r>
      <w:r w:rsidR="009C0668" w:rsidRPr="007F0135">
        <w:rPr>
          <w:rFonts w:ascii="宋体" w:hAnsi="宋体" w:hint="eastAsia"/>
          <w:szCs w:val="21"/>
        </w:rPr>
        <w:t>安全责任，并采取相应安全措施。若发生</w:t>
      </w:r>
      <w:r>
        <w:rPr>
          <w:rFonts w:ascii="宋体" w:hAnsi="宋体" w:hint="eastAsia"/>
          <w:szCs w:val="21"/>
        </w:rPr>
        <w:t>工作</w:t>
      </w:r>
      <w:r w:rsidR="009C0668" w:rsidRPr="007F0135">
        <w:rPr>
          <w:rFonts w:ascii="宋体" w:hAnsi="宋体" w:hint="eastAsia"/>
          <w:szCs w:val="21"/>
        </w:rPr>
        <w:t>事故（包括</w:t>
      </w:r>
      <w:r>
        <w:rPr>
          <w:rFonts w:ascii="宋体" w:hAnsi="宋体" w:hint="eastAsia"/>
          <w:szCs w:val="21"/>
        </w:rPr>
        <w:t>投标人服务</w:t>
      </w:r>
      <w:r w:rsidR="009C0668" w:rsidRPr="007F0135">
        <w:rPr>
          <w:rFonts w:ascii="宋体" w:hAnsi="宋体" w:hint="eastAsia"/>
          <w:szCs w:val="21"/>
        </w:rPr>
        <w:t>人员的意外伤害等）由</w:t>
      </w:r>
      <w:r>
        <w:rPr>
          <w:rFonts w:ascii="宋体" w:hAnsi="宋体" w:hint="eastAsia"/>
          <w:szCs w:val="21"/>
        </w:rPr>
        <w:t>投标人</w:t>
      </w:r>
      <w:r w:rsidR="009C0668" w:rsidRPr="007F0135">
        <w:rPr>
          <w:rFonts w:ascii="宋体" w:hAnsi="宋体" w:hint="eastAsia"/>
          <w:szCs w:val="21"/>
        </w:rPr>
        <w:t>承担全部责任，与招标</w:t>
      </w:r>
      <w:r>
        <w:rPr>
          <w:rFonts w:ascii="宋体" w:hAnsi="宋体" w:hint="eastAsia"/>
          <w:szCs w:val="21"/>
        </w:rPr>
        <w:t>人</w:t>
      </w:r>
      <w:r w:rsidR="009C0668" w:rsidRPr="007F0135">
        <w:rPr>
          <w:rFonts w:ascii="宋体" w:hAnsi="宋体" w:hint="eastAsia"/>
          <w:szCs w:val="21"/>
        </w:rPr>
        <w:t>无关。</w:t>
      </w:r>
    </w:p>
    <w:p w:rsidR="00393490" w:rsidRPr="007F0135" w:rsidRDefault="00E3525E" w:rsidP="00393490">
      <w:pPr>
        <w:spacing w:line="440" w:lineRule="exact"/>
        <w:ind w:firstLineChars="200" w:firstLine="420"/>
        <w:jc w:val="left"/>
        <w:rPr>
          <w:rFonts w:ascii="宋体" w:hAnsi="宋体"/>
          <w:szCs w:val="21"/>
        </w:rPr>
      </w:pPr>
      <w:r>
        <w:rPr>
          <w:rFonts w:ascii="宋体" w:hAnsi="宋体" w:hint="eastAsia"/>
          <w:szCs w:val="21"/>
        </w:rPr>
        <w:t>9</w:t>
      </w:r>
      <w:r w:rsidR="00393490" w:rsidRPr="007F0135">
        <w:rPr>
          <w:rFonts w:ascii="宋体" w:hAnsi="宋体" w:hint="eastAsia"/>
          <w:szCs w:val="21"/>
        </w:rPr>
        <w:t>、</w:t>
      </w:r>
      <w:r w:rsidR="00171F1D" w:rsidRPr="007F0135">
        <w:rPr>
          <w:rFonts w:ascii="宋体" w:hAnsi="宋体" w:hint="eastAsia"/>
          <w:szCs w:val="21"/>
        </w:rPr>
        <w:t>在维保期间因</w:t>
      </w:r>
      <w:r w:rsidR="00171F1D">
        <w:rPr>
          <w:rFonts w:ascii="宋体" w:hAnsi="宋体" w:hint="eastAsia"/>
          <w:szCs w:val="21"/>
        </w:rPr>
        <w:t>投标人</w:t>
      </w:r>
      <w:r w:rsidR="00171F1D" w:rsidRPr="007F0135">
        <w:rPr>
          <w:rFonts w:ascii="宋体" w:hAnsi="宋体" w:hint="eastAsia"/>
          <w:szCs w:val="21"/>
        </w:rPr>
        <w:t>工作原因造成不良后果的，由</w:t>
      </w:r>
      <w:r w:rsidR="00171F1D">
        <w:rPr>
          <w:rFonts w:ascii="宋体" w:hAnsi="宋体" w:hint="eastAsia"/>
          <w:szCs w:val="21"/>
        </w:rPr>
        <w:t>投标人承担法律责任和一切损失</w:t>
      </w:r>
      <w:r w:rsidR="00393490" w:rsidRPr="007F0135">
        <w:rPr>
          <w:rFonts w:ascii="宋体" w:hAnsi="宋体" w:hint="eastAsia"/>
          <w:szCs w:val="21"/>
        </w:rPr>
        <w:t>。</w:t>
      </w:r>
    </w:p>
    <w:p w:rsidR="00393490" w:rsidRPr="007F0135" w:rsidRDefault="00E3525E" w:rsidP="00393490">
      <w:pPr>
        <w:spacing w:line="440" w:lineRule="exact"/>
        <w:ind w:firstLineChars="200" w:firstLine="420"/>
        <w:jc w:val="left"/>
        <w:rPr>
          <w:rFonts w:ascii="宋体" w:hAnsi="宋体"/>
          <w:szCs w:val="21"/>
        </w:rPr>
      </w:pPr>
      <w:r>
        <w:rPr>
          <w:rFonts w:ascii="宋体" w:hAnsi="宋体" w:hint="eastAsia"/>
          <w:szCs w:val="21"/>
        </w:rPr>
        <w:t>10</w:t>
      </w:r>
      <w:r w:rsidR="00393490" w:rsidRPr="007F0135">
        <w:rPr>
          <w:rFonts w:ascii="宋体" w:hAnsi="宋体" w:hint="eastAsia"/>
          <w:szCs w:val="21"/>
        </w:rPr>
        <w:t>、</w:t>
      </w:r>
      <w:r w:rsidR="00171F1D">
        <w:rPr>
          <w:rFonts w:ascii="宋体" w:hAnsi="宋体" w:hint="eastAsia"/>
          <w:szCs w:val="21"/>
        </w:rPr>
        <w:t>投标人须完全响应本项5-7条要求，充分评估报价</w:t>
      </w:r>
    </w:p>
    <w:p w:rsidR="00393490" w:rsidRPr="00393490" w:rsidRDefault="00393490" w:rsidP="00393490">
      <w:pPr>
        <w:widowControl/>
        <w:jc w:val="left"/>
      </w:pPr>
    </w:p>
    <w:p w:rsidR="009C0668" w:rsidRPr="007F0135" w:rsidRDefault="009C0668" w:rsidP="007F0135">
      <w:pPr>
        <w:spacing w:line="440" w:lineRule="exact"/>
        <w:ind w:firstLineChars="200" w:firstLine="482"/>
        <w:jc w:val="left"/>
        <w:rPr>
          <w:rFonts w:ascii="宋体" w:hAnsi="宋体"/>
          <w:b/>
          <w:sz w:val="24"/>
        </w:rPr>
      </w:pPr>
      <w:r w:rsidRPr="007F0135">
        <w:rPr>
          <w:rFonts w:ascii="宋体" w:hAnsi="宋体" w:hint="eastAsia"/>
          <w:b/>
          <w:sz w:val="24"/>
        </w:rPr>
        <w:t>（</w:t>
      </w:r>
      <w:r w:rsidR="007F0135" w:rsidRPr="007F0135">
        <w:rPr>
          <w:rFonts w:ascii="宋体" w:hAnsi="宋体" w:hint="eastAsia"/>
          <w:b/>
          <w:sz w:val="24"/>
        </w:rPr>
        <w:t>三十六</w:t>
      </w:r>
      <w:r w:rsidR="007F0135">
        <w:rPr>
          <w:rFonts w:ascii="宋体" w:hAnsi="宋体" w:hint="eastAsia"/>
          <w:b/>
          <w:sz w:val="24"/>
        </w:rPr>
        <w:t>）</w:t>
      </w:r>
      <w:r w:rsidR="00E3525E">
        <w:rPr>
          <w:rFonts w:ascii="宋体" w:hAnsi="宋体" w:hint="eastAsia"/>
          <w:b/>
          <w:sz w:val="24"/>
        </w:rPr>
        <w:t>验收</w:t>
      </w:r>
    </w:p>
    <w:p w:rsidR="009C0668" w:rsidRPr="007F0135" w:rsidRDefault="00E3525E" w:rsidP="00E3525E">
      <w:pPr>
        <w:spacing w:line="440" w:lineRule="exact"/>
        <w:ind w:firstLineChars="200" w:firstLine="420"/>
        <w:jc w:val="left"/>
        <w:rPr>
          <w:rFonts w:ascii="宋体" w:hAnsi="宋体"/>
          <w:szCs w:val="21"/>
        </w:rPr>
      </w:pPr>
      <w:r>
        <w:rPr>
          <w:rFonts w:ascii="宋体" w:hAnsi="宋体" w:hint="eastAsia"/>
          <w:szCs w:val="21"/>
        </w:rPr>
        <w:t>根据泰州职业技术学院</w:t>
      </w:r>
      <w:r w:rsidRPr="007F0135">
        <w:rPr>
          <w:rFonts w:ascii="宋体" w:hAnsi="宋体" w:hint="eastAsia"/>
          <w:szCs w:val="21"/>
        </w:rPr>
        <w:t>建设工程管理办法及相关</w:t>
      </w:r>
      <w:r>
        <w:rPr>
          <w:rFonts w:ascii="宋体" w:hAnsi="宋体" w:hint="eastAsia"/>
          <w:szCs w:val="21"/>
        </w:rPr>
        <w:t>采购项目验收</w:t>
      </w:r>
      <w:r w:rsidRPr="007F0135">
        <w:rPr>
          <w:rFonts w:ascii="宋体" w:hAnsi="宋体" w:hint="eastAsia"/>
          <w:szCs w:val="21"/>
        </w:rPr>
        <w:t>规范要求验收</w:t>
      </w:r>
      <w:r w:rsidRPr="0028648D">
        <w:rPr>
          <w:rFonts w:ascii="仿宋" w:eastAsia="仿宋" w:hAnsi="仿宋" w:cs="Arial" w:hint="eastAsia"/>
          <w:color w:val="333333"/>
          <w:kern w:val="0"/>
          <w:sz w:val="30"/>
          <w:szCs w:val="30"/>
        </w:rPr>
        <w:t>，</w:t>
      </w:r>
      <w:r w:rsidRPr="00E3525E">
        <w:rPr>
          <w:rFonts w:ascii="宋体" w:hAnsi="宋体" w:hint="eastAsia"/>
          <w:szCs w:val="21"/>
        </w:rPr>
        <w:t>采取招标人自检（称重或试验灭火），或抽样送检。如送检</w:t>
      </w:r>
      <w:r>
        <w:rPr>
          <w:rFonts w:ascii="宋体" w:hAnsi="宋体" w:hint="eastAsia"/>
          <w:szCs w:val="21"/>
        </w:rPr>
        <w:t>判定结论为</w:t>
      </w:r>
      <w:r w:rsidRPr="00E3525E">
        <w:rPr>
          <w:rFonts w:ascii="宋体" w:hAnsi="宋体" w:hint="eastAsia"/>
          <w:szCs w:val="21"/>
        </w:rPr>
        <w:t>不合格</w:t>
      </w:r>
      <w:r w:rsidR="009C0668" w:rsidRPr="007F0135">
        <w:rPr>
          <w:rFonts w:ascii="宋体" w:hAnsi="宋体"/>
          <w:szCs w:val="21"/>
        </w:rPr>
        <w:t xml:space="preserve"> </w:t>
      </w:r>
      <w:r>
        <w:rPr>
          <w:rFonts w:ascii="宋体" w:hAnsi="宋体" w:hint="eastAsia"/>
          <w:szCs w:val="21"/>
        </w:rPr>
        <w:t>，则检测费用由投标人全部承担，且招标人有权拒绝支付合同约定费用，并保留向消防主管部门举报以及追究投标人法律责任的权利。</w:t>
      </w:r>
    </w:p>
    <w:p w:rsidR="009C0668" w:rsidRPr="007F0135" w:rsidRDefault="009C0668" w:rsidP="007F0135">
      <w:pPr>
        <w:spacing w:line="440" w:lineRule="exact"/>
        <w:ind w:firstLineChars="200" w:firstLine="420"/>
        <w:jc w:val="left"/>
        <w:rPr>
          <w:rFonts w:ascii="宋体" w:hAnsi="宋体"/>
          <w:szCs w:val="21"/>
        </w:rPr>
      </w:pPr>
    </w:p>
    <w:p w:rsidR="009C0668" w:rsidRDefault="009C0668" w:rsidP="009C0668">
      <w:pPr>
        <w:pStyle w:val="1"/>
        <w:keepNext w:val="0"/>
        <w:keepLines w:val="0"/>
        <w:spacing w:before="480" w:after="240" w:line="360" w:lineRule="auto"/>
        <w:rPr>
          <w:sz w:val="36"/>
          <w:szCs w:val="36"/>
        </w:rPr>
      </w:pPr>
    </w:p>
    <w:p w:rsidR="00567A36" w:rsidRDefault="00567A36" w:rsidP="00567A36"/>
    <w:p w:rsidR="00567A36" w:rsidRPr="00567A36" w:rsidRDefault="00567A36" w:rsidP="00567A36"/>
    <w:p w:rsidR="009C0668" w:rsidRDefault="009C0668" w:rsidP="009C0668">
      <w:pPr>
        <w:pStyle w:val="1"/>
        <w:keepNext w:val="0"/>
        <w:keepLines w:val="0"/>
        <w:spacing w:before="480" w:after="240" w:line="360" w:lineRule="auto"/>
        <w:rPr>
          <w:rFonts w:ascii="宋体" w:eastAsia="宋体" w:hAnsi="宋体"/>
          <w:bCs w:val="0"/>
          <w:sz w:val="36"/>
          <w:szCs w:val="36"/>
        </w:rPr>
      </w:pPr>
      <w:r>
        <w:rPr>
          <w:rFonts w:hint="eastAsia"/>
          <w:sz w:val="36"/>
          <w:szCs w:val="36"/>
        </w:rPr>
        <w:lastRenderedPageBreak/>
        <w:t>第四章 附 件</w:t>
      </w:r>
    </w:p>
    <w:p w:rsidR="009C0668" w:rsidRDefault="009C0668" w:rsidP="009C0668">
      <w:pPr>
        <w:pStyle w:val="2"/>
        <w:keepNext w:val="0"/>
        <w:keepLines w:val="0"/>
        <w:spacing w:before="0" w:after="0" w:line="360" w:lineRule="auto"/>
        <w:jc w:val="center"/>
        <w:rPr>
          <w:rFonts w:ascii="宋体" w:eastAsia="宋体" w:hAnsi="宋体"/>
          <w:b w:val="0"/>
        </w:rPr>
      </w:pPr>
      <w:bookmarkStart w:id="31" w:name="_Toc322167893"/>
    </w:p>
    <w:p w:rsidR="009C0668" w:rsidRDefault="009C0668" w:rsidP="009C0668">
      <w:pPr>
        <w:pStyle w:val="2"/>
        <w:keepNext w:val="0"/>
        <w:keepLines w:val="0"/>
        <w:spacing w:before="0" w:after="0" w:line="360" w:lineRule="auto"/>
        <w:jc w:val="center"/>
        <w:rPr>
          <w:rFonts w:ascii="宋体" w:eastAsia="宋体" w:hAnsi="宋体"/>
          <w:b w:val="0"/>
        </w:rPr>
      </w:pPr>
    </w:p>
    <w:p w:rsidR="009C0668" w:rsidRDefault="009C0668" w:rsidP="009C0668">
      <w:pPr>
        <w:pStyle w:val="2"/>
        <w:keepNext w:val="0"/>
        <w:keepLines w:val="0"/>
        <w:spacing w:before="0" w:after="0" w:line="360" w:lineRule="auto"/>
        <w:jc w:val="center"/>
        <w:rPr>
          <w:rFonts w:ascii="宋体" w:eastAsia="宋体" w:hAnsi="宋体"/>
          <w:b w:val="0"/>
        </w:rPr>
      </w:pPr>
      <w:r>
        <w:rPr>
          <w:rFonts w:ascii="宋体" w:eastAsia="宋体" w:hAnsi="宋体" w:hint="eastAsia"/>
          <w:b w:val="0"/>
        </w:rPr>
        <w:t>投标函格式</w:t>
      </w:r>
      <w:bookmarkEnd w:id="31"/>
    </w:p>
    <w:p w:rsidR="009C0668" w:rsidRDefault="009C0668" w:rsidP="009C0668">
      <w:pPr>
        <w:pStyle w:val="a7"/>
      </w:pPr>
    </w:p>
    <w:p w:rsidR="009C0668" w:rsidRDefault="009C0668" w:rsidP="009C0668">
      <w:pPr>
        <w:pStyle w:val="a6"/>
        <w:rPr>
          <w:rFonts w:ascii="宋体" w:eastAsia="宋体" w:hAnsi="宋体"/>
          <w:sz w:val="21"/>
          <w:szCs w:val="21"/>
        </w:rPr>
      </w:pPr>
      <w:r>
        <w:rPr>
          <w:rFonts w:ascii="宋体" w:eastAsia="宋体" w:hAnsi="宋体" w:hint="eastAsia"/>
          <w:sz w:val="21"/>
          <w:szCs w:val="21"/>
        </w:rPr>
        <w:t>致：</w:t>
      </w:r>
      <w:r>
        <w:rPr>
          <w:rFonts w:ascii="宋体" w:eastAsia="宋体" w:hAnsi="宋体" w:hint="eastAsia"/>
          <w:sz w:val="21"/>
          <w:szCs w:val="21"/>
          <w:u w:val="single"/>
        </w:rPr>
        <w:t xml:space="preserve">  </w:t>
      </w:r>
      <w:r w:rsidR="008B2098">
        <w:rPr>
          <w:rFonts w:ascii="宋体" w:eastAsia="宋体" w:hAnsi="宋体" w:hint="eastAsia"/>
          <w:sz w:val="21"/>
          <w:szCs w:val="21"/>
          <w:u w:val="single"/>
        </w:rPr>
        <w:t xml:space="preserve">泰州职业技术学院   </w:t>
      </w:r>
      <w:r>
        <w:rPr>
          <w:rFonts w:ascii="宋体" w:eastAsia="宋体" w:hAnsi="宋体" w:hint="eastAsia"/>
          <w:sz w:val="21"/>
          <w:szCs w:val="21"/>
          <w:u w:val="single"/>
        </w:rPr>
        <w:t xml:space="preserve"> </w:t>
      </w:r>
    </w:p>
    <w:p w:rsidR="009C0668" w:rsidRDefault="009C0668" w:rsidP="009C0668">
      <w:pPr>
        <w:pStyle w:val="a6"/>
        <w:ind w:firstLineChars="200" w:firstLine="420"/>
        <w:rPr>
          <w:rFonts w:ascii="宋体" w:eastAsia="宋体" w:hAnsi="宋体"/>
          <w:sz w:val="21"/>
          <w:szCs w:val="21"/>
        </w:rPr>
      </w:pPr>
      <w:r>
        <w:rPr>
          <w:rFonts w:ascii="宋体" w:eastAsia="宋体" w:hAnsi="宋体" w:hint="eastAsia"/>
          <w:sz w:val="21"/>
          <w:szCs w:val="21"/>
        </w:rPr>
        <w:t>1．根据已收到的</w:t>
      </w:r>
      <w:r>
        <w:rPr>
          <w:rFonts w:ascii="宋体" w:eastAsia="宋体" w:hAnsi="宋体" w:hint="eastAsia"/>
          <w:sz w:val="21"/>
          <w:szCs w:val="21"/>
          <w:u w:val="single"/>
        </w:rPr>
        <w:t xml:space="preserve">                       </w:t>
      </w:r>
      <w:r w:rsidR="008B2098">
        <w:rPr>
          <w:rFonts w:ascii="宋体" w:eastAsia="宋体" w:hAnsi="宋体" w:hint="eastAsia"/>
          <w:sz w:val="21"/>
          <w:szCs w:val="21"/>
        </w:rPr>
        <w:t>项目的招标文件</w:t>
      </w:r>
      <w:r>
        <w:rPr>
          <w:rFonts w:ascii="宋体" w:eastAsia="宋体" w:hAnsi="宋体" w:hint="eastAsia"/>
          <w:sz w:val="21"/>
          <w:szCs w:val="21"/>
        </w:rPr>
        <w:t>，我单位经考察现场和研究招标文件后，投标报价如下，并承诺本次报价不低于成本价：</w:t>
      </w:r>
    </w:p>
    <w:p w:rsidR="009C0668" w:rsidRDefault="009C0668" w:rsidP="009C0668">
      <w:pPr>
        <w:pStyle w:val="a6"/>
        <w:rPr>
          <w:rFonts w:ascii="宋体" w:eastAsia="宋体" w:hAnsi="宋体"/>
          <w:sz w:val="21"/>
          <w:szCs w:val="21"/>
        </w:rPr>
      </w:pPr>
      <w:r>
        <w:rPr>
          <w:rFonts w:ascii="宋体" w:eastAsia="宋体" w:hAnsi="宋体" w:hint="eastAsia"/>
          <w:sz w:val="21"/>
          <w:szCs w:val="21"/>
        </w:rPr>
        <w:t>投标报价：共计</w:t>
      </w:r>
      <w:r w:rsidRPr="00FE5050">
        <w:rPr>
          <w:rFonts w:ascii="宋体" w:eastAsia="宋体" w:hAnsi="宋体" w:hint="eastAsia"/>
          <w:sz w:val="21"/>
          <w:szCs w:val="21"/>
          <w:u w:val="single"/>
        </w:rPr>
        <w:t xml:space="preserve">             </w:t>
      </w:r>
      <w:r w:rsidRPr="00FE5050">
        <w:rPr>
          <w:rFonts w:ascii="宋体" w:eastAsia="宋体" w:hAnsi="宋体" w:hint="eastAsia"/>
          <w:sz w:val="21"/>
          <w:szCs w:val="21"/>
        </w:rPr>
        <w:t xml:space="preserve"> 元，</w:t>
      </w:r>
      <w:r>
        <w:rPr>
          <w:rFonts w:ascii="宋体" w:eastAsia="宋体" w:hAnsi="宋体" w:hint="eastAsia"/>
          <w:sz w:val="21"/>
          <w:szCs w:val="21"/>
        </w:rPr>
        <w:t>大写：</w:t>
      </w:r>
      <w:r>
        <w:rPr>
          <w:rFonts w:ascii="宋体" w:eastAsia="宋体" w:hAnsi="宋体" w:hint="eastAsia"/>
          <w:sz w:val="21"/>
          <w:szCs w:val="21"/>
          <w:u w:val="single"/>
        </w:rPr>
        <w:t xml:space="preserve">                       </w:t>
      </w:r>
    </w:p>
    <w:p w:rsidR="009C0668" w:rsidRDefault="009C0668" w:rsidP="009C0668">
      <w:pPr>
        <w:pStyle w:val="a6"/>
        <w:ind w:firstLineChars="200" w:firstLine="420"/>
        <w:rPr>
          <w:rFonts w:ascii="宋体" w:eastAsia="宋体" w:hAnsi="宋体"/>
          <w:sz w:val="21"/>
          <w:szCs w:val="21"/>
        </w:rPr>
      </w:pPr>
      <w:r>
        <w:rPr>
          <w:rFonts w:ascii="宋体" w:eastAsia="宋体" w:hAnsi="宋体" w:hint="eastAsia"/>
          <w:sz w:val="21"/>
          <w:szCs w:val="21"/>
        </w:rPr>
        <w:t>2、如我单位中标，保证收到开工令后立即开工，</w:t>
      </w:r>
      <w:r w:rsidR="009641FF">
        <w:rPr>
          <w:rFonts w:ascii="宋体" w:eastAsia="宋体" w:hAnsi="宋体" w:hint="eastAsia"/>
          <w:sz w:val="21"/>
          <w:szCs w:val="21"/>
        </w:rPr>
        <w:t>首批次维保</w:t>
      </w:r>
      <w:r>
        <w:rPr>
          <w:rFonts w:ascii="宋体" w:eastAsia="宋体" w:hAnsi="宋体" w:hint="eastAsia"/>
          <w:sz w:val="21"/>
          <w:szCs w:val="21"/>
        </w:rPr>
        <w:t>服务期为</w:t>
      </w:r>
      <w:r w:rsidR="009641FF" w:rsidRPr="009641FF">
        <w:rPr>
          <w:rFonts w:ascii="宋体" w:eastAsia="宋体" w:hAnsi="宋体" w:hint="eastAsia"/>
          <w:b/>
          <w:sz w:val="21"/>
          <w:szCs w:val="21"/>
          <w:u w:val="single"/>
        </w:rPr>
        <w:t xml:space="preserve"> 5个日历</w:t>
      </w:r>
      <w:r w:rsidR="008B2098" w:rsidRPr="009641FF">
        <w:rPr>
          <w:rFonts w:ascii="宋体" w:eastAsia="宋体" w:hAnsi="宋体" w:hint="eastAsia"/>
          <w:b/>
          <w:sz w:val="21"/>
          <w:szCs w:val="21"/>
          <w:u w:val="single"/>
        </w:rPr>
        <w:t>天</w:t>
      </w:r>
      <w:r>
        <w:rPr>
          <w:rFonts w:ascii="宋体" w:eastAsia="宋体" w:hAnsi="宋体" w:hint="eastAsia"/>
          <w:sz w:val="21"/>
          <w:szCs w:val="21"/>
        </w:rPr>
        <w:t>。</w:t>
      </w:r>
    </w:p>
    <w:p w:rsidR="009C0668" w:rsidRDefault="009C0668" w:rsidP="009C0668">
      <w:pPr>
        <w:pStyle w:val="a6"/>
        <w:ind w:firstLineChars="200" w:firstLine="420"/>
        <w:rPr>
          <w:rFonts w:ascii="宋体" w:eastAsia="宋体" w:hAnsi="宋体"/>
          <w:sz w:val="21"/>
          <w:szCs w:val="21"/>
        </w:rPr>
      </w:pPr>
      <w:r>
        <w:rPr>
          <w:rFonts w:ascii="宋体" w:eastAsia="宋体" w:hAnsi="宋体" w:hint="eastAsia"/>
          <w:sz w:val="21"/>
          <w:szCs w:val="21"/>
        </w:rPr>
        <w:t>3．我单位保证本</w:t>
      </w:r>
      <w:r w:rsidR="008B2098">
        <w:rPr>
          <w:rFonts w:ascii="宋体" w:eastAsia="宋体" w:hAnsi="宋体" w:hint="eastAsia"/>
          <w:sz w:val="21"/>
          <w:szCs w:val="21"/>
        </w:rPr>
        <w:t>项目</w:t>
      </w:r>
      <w:r>
        <w:rPr>
          <w:rFonts w:ascii="宋体" w:eastAsia="宋体" w:hAnsi="宋体" w:hint="eastAsia"/>
          <w:sz w:val="21"/>
          <w:szCs w:val="21"/>
        </w:rPr>
        <w:t>维保质量达到</w:t>
      </w:r>
      <w:r w:rsidRPr="009641FF">
        <w:rPr>
          <w:rFonts w:ascii="宋体" w:eastAsia="宋体" w:hAnsi="宋体" w:hint="eastAsia"/>
          <w:sz w:val="21"/>
          <w:szCs w:val="21"/>
          <w:u w:val="single"/>
        </w:rPr>
        <w:t xml:space="preserve"> </w:t>
      </w:r>
      <w:r w:rsidR="009641FF" w:rsidRPr="009641FF">
        <w:rPr>
          <w:rFonts w:ascii="宋体" w:eastAsia="宋体" w:hAnsi="宋体" w:hint="eastAsia"/>
          <w:sz w:val="21"/>
          <w:szCs w:val="21"/>
          <w:u w:val="single"/>
        </w:rPr>
        <w:t>GB95-207等消防技术标准</w:t>
      </w:r>
      <w:r w:rsidRPr="009641FF">
        <w:rPr>
          <w:rFonts w:ascii="宋体" w:eastAsia="宋体" w:hAnsi="宋体" w:hint="eastAsia"/>
          <w:sz w:val="21"/>
          <w:szCs w:val="21"/>
          <w:u w:val="single"/>
        </w:rPr>
        <w:t>规范要求</w:t>
      </w:r>
      <w:r w:rsidRPr="009641FF">
        <w:rPr>
          <w:rFonts w:ascii="宋体" w:eastAsia="宋体" w:hAnsi="宋体" w:hint="eastAsia"/>
          <w:sz w:val="21"/>
          <w:szCs w:val="21"/>
        </w:rPr>
        <w:t xml:space="preserve">  </w:t>
      </w:r>
      <w:r>
        <w:rPr>
          <w:rFonts w:ascii="宋体" w:eastAsia="宋体" w:hAnsi="宋体" w:hint="eastAsia"/>
          <w:sz w:val="21"/>
          <w:szCs w:val="21"/>
        </w:rPr>
        <w:t>。</w:t>
      </w:r>
    </w:p>
    <w:p w:rsidR="009C0668" w:rsidRDefault="008B2098" w:rsidP="009C0668">
      <w:pPr>
        <w:pStyle w:val="a6"/>
        <w:ind w:firstLineChars="200" w:firstLine="420"/>
        <w:rPr>
          <w:rFonts w:ascii="宋体" w:eastAsia="宋体" w:hAnsi="宋体"/>
          <w:sz w:val="21"/>
          <w:szCs w:val="21"/>
        </w:rPr>
      </w:pPr>
      <w:r>
        <w:rPr>
          <w:rFonts w:ascii="宋体" w:eastAsia="宋体" w:hAnsi="宋体" w:hint="eastAsia"/>
          <w:sz w:val="21"/>
          <w:szCs w:val="21"/>
        </w:rPr>
        <w:t>4</w:t>
      </w:r>
      <w:r w:rsidR="009C0668">
        <w:rPr>
          <w:rFonts w:ascii="宋体" w:eastAsia="宋体" w:hAnsi="宋体" w:hint="eastAsia"/>
          <w:sz w:val="21"/>
          <w:szCs w:val="21"/>
        </w:rPr>
        <w:t>、我单位同意在规定的投标有效期内严格遵守本投标文件，本投标文件对我单位始终有约束力，且随时可能按此投标文件中标。</w:t>
      </w:r>
    </w:p>
    <w:p w:rsidR="009C0668" w:rsidRDefault="009C0668" w:rsidP="009C0668">
      <w:pPr>
        <w:pStyle w:val="a6"/>
        <w:rPr>
          <w:rFonts w:ascii="宋体" w:eastAsia="宋体" w:hAnsi="宋体"/>
          <w:sz w:val="21"/>
          <w:szCs w:val="21"/>
        </w:rPr>
      </w:pPr>
    </w:p>
    <w:p w:rsidR="009C0668" w:rsidRDefault="009C0668" w:rsidP="009C0668">
      <w:pPr>
        <w:pStyle w:val="a6"/>
        <w:rPr>
          <w:rFonts w:ascii="宋体" w:eastAsia="宋体" w:hAnsi="宋体"/>
          <w:sz w:val="21"/>
          <w:szCs w:val="21"/>
        </w:rPr>
      </w:pPr>
    </w:p>
    <w:p w:rsidR="009C0668" w:rsidRDefault="009C0668" w:rsidP="00353667">
      <w:pPr>
        <w:pStyle w:val="a6"/>
        <w:ind w:firstLineChars="1900" w:firstLine="3990"/>
        <w:rPr>
          <w:rFonts w:ascii="宋体" w:eastAsia="宋体" w:hAnsi="宋体"/>
          <w:sz w:val="21"/>
          <w:szCs w:val="21"/>
        </w:rPr>
      </w:pPr>
      <w:r>
        <w:rPr>
          <w:rFonts w:ascii="宋体" w:eastAsia="宋体" w:hAnsi="宋体" w:hint="eastAsia"/>
          <w:sz w:val="21"/>
          <w:szCs w:val="21"/>
        </w:rPr>
        <w:t xml:space="preserve">投标人（盖章）： </w:t>
      </w:r>
    </w:p>
    <w:p w:rsidR="009C0668" w:rsidRDefault="009C0668" w:rsidP="00353667">
      <w:pPr>
        <w:pStyle w:val="a6"/>
        <w:ind w:firstLineChars="1850" w:firstLine="3885"/>
        <w:rPr>
          <w:rFonts w:ascii="宋体" w:eastAsia="宋体" w:hAnsi="宋体"/>
          <w:sz w:val="21"/>
          <w:szCs w:val="21"/>
        </w:rPr>
      </w:pPr>
      <w:r>
        <w:rPr>
          <w:rFonts w:ascii="宋体" w:eastAsia="宋体" w:hAnsi="宋体" w:hint="eastAsia"/>
          <w:sz w:val="21"/>
          <w:szCs w:val="21"/>
        </w:rPr>
        <w:t xml:space="preserve"> 法定代表人或委托代理人（签字或盖章）：</w:t>
      </w:r>
    </w:p>
    <w:p w:rsidR="009C0668" w:rsidRDefault="009C0668" w:rsidP="00353667">
      <w:pPr>
        <w:pStyle w:val="a6"/>
        <w:ind w:firstLineChars="1900" w:firstLine="3990"/>
        <w:rPr>
          <w:rFonts w:ascii="宋体" w:eastAsia="宋体" w:hAnsi="宋体"/>
          <w:sz w:val="21"/>
          <w:szCs w:val="21"/>
        </w:rPr>
      </w:pPr>
      <w:r>
        <w:rPr>
          <w:rFonts w:ascii="宋体" w:eastAsia="宋体" w:hAnsi="宋体" w:hint="eastAsia"/>
          <w:sz w:val="21"/>
          <w:szCs w:val="21"/>
        </w:rPr>
        <w:t>日期：      年   月    日</w:t>
      </w:r>
    </w:p>
    <w:p w:rsidR="009C0668" w:rsidRDefault="009C0668" w:rsidP="009C0668">
      <w:pPr>
        <w:pStyle w:val="a6"/>
        <w:rPr>
          <w:rFonts w:ascii="宋体" w:eastAsia="宋体" w:hAnsi="宋体"/>
          <w:sz w:val="21"/>
          <w:szCs w:val="21"/>
        </w:rPr>
      </w:pPr>
    </w:p>
    <w:p w:rsidR="009C0668" w:rsidRDefault="009C0668" w:rsidP="009C0668">
      <w:pPr>
        <w:pStyle w:val="a6"/>
        <w:rPr>
          <w:rFonts w:ascii="宋体" w:eastAsia="宋体" w:hAnsi="宋体"/>
          <w:sz w:val="21"/>
          <w:szCs w:val="21"/>
        </w:rPr>
      </w:pPr>
    </w:p>
    <w:p w:rsidR="009C0668" w:rsidRDefault="009C0668" w:rsidP="009C0668">
      <w:pPr>
        <w:pStyle w:val="a6"/>
        <w:rPr>
          <w:rFonts w:ascii="宋体" w:eastAsia="宋体" w:hAnsi="宋体"/>
          <w:sz w:val="21"/>
          <w:szCs w:val="21"/>
        </w:rPr>
      </w:pPr>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rPr>
          <w:rFonts w:ascii="宋体" w:hAnsi="宋体"/>
          <w:sz w:val="32"/>
          <w:szCs w:val="32"/>
        </w:rPr>
      </w:pPr>
    </w:p>
    <w:p w:rsidR="009C0668" w:rsidRDefault="009C0668" w:rsidP="009C0668">
      <w:pPr>
        <w:jc w:val="center"/>
        <w:rPr>
          <w:rFonts w:ascii="宋体" w:hAnsi="宋体"/>
          <w:sz w:val="32"/>
          <w:szCs w:val="32"/>
        </w:rPr>
      </w:pPr>
    </w:p>
    <w:p w:rsidR="009C0668" w:rsidRDefault="009C0668" w:rsidP="009C0668">
      <w:pPr>
        <w:jc w:val="center"/>
        <w:rPr>
          <w:rFonts w:ascii="宋体" w:hAnsi="宋体"/>
          <w:sz w:val="32"/>
          <w:szCs w:val="32"/>
        </w:rPr>
      </w:pPr>
      <w:r>
        <w:rPr>
          <w:rFonts w:ascii="宋体" w:hAnsi="宋体" w:hint="eastAsia"/>
          <w:sz w:val="32"/>
          <w:szCs w:val="32"/>
        </w:rPr>
        <w:t>法定代表人授权委托书</w:t>
      </w:r>
    </w:p>
    <w:p w:rsidR="009C0668" w:rsidRDefault="009C0668" w:rsidP="009C0668">
      <w:pPr>
        <w:spacing w:line="400" w:lineRule="exact"/>
        <w:rPr>
          <w:rFonts w:ascii="宋体" w:hAnsi="宋体"/>
          <w:b/>
          <w:sz w:val="32"/>
        </w:rPr>
      </w:pPr>
    </w:p>
    <w:p w:rsidR="009C0668" w:rsidRDefault="009C0668" w:rsidP="009C0668">
      <w:pPr>
        <w:pStyle w:val="a6"/>
        <w:rPr>
          <w:rFonts w:ascii="宋体" w:eastAsia="宋体" w:hAnsi="宋体"/>
          <w:sz w:val="21"/>
          <w:szCs w:val="21"/>
        </w:rPr>
      </w:pPr>
      <w:r>
        <w:rPr>
          <w:rFonts w:ascii="宋体" w:eastAsia="宋体" w:hAnsi="宋体" w:hint="eastAsia"/>
          <w:sz w:val="21"/>
          <w:szCs w:val="21"/>
        </w:rPr>
        <w:t>泰州职业技术学院：</w:t>
      </w:r>
    </w:p>
    <w:p w:rsidR="009C0668" w:rsidRDefault="009C0668" w:rsidP="009C0668">
      <w:pPr>
        <w:spacing w:line="360" w:lineRule="auto"/>
        <w:ind w:firstLineChars="300" w:firstLine="630"/>
        <w:rPr>
          <w:rFonts w:ascii="宋体" w:hAnsi="宋体"/>
          <w:szCs w:val="21"/>
        </w:rPr>
      </w:pPr>
      <w:r>
        <w:rPr>
          <w:rFonts w:ascii="宋体" w:hAnsi="宋体" w:hint="eastAsia"/>
          <w:szCs w:val="21"/>
          <w:u w:val="single"/>
        </w:rPr>
        <w:t xml:space="preserve">                </w:t>
      </w:r>
      <w:r>
        <w:rPr>
          <w:rFonts w:ascii="宋体" w:hAnsi="宋体" w:hint="eastAsia"/>
          <w:szCs w:val="21"/>
        </w:rPr>
        <w:t xml:space="preserve">（单位名称）法定代表人授权我单位 </w:t>
      </w:r>
      <w:r>
        <w:rPr>
          <w:rFonts w:ascii="宋体" w:hAnsi="宋体" w:hint="eastAsia"/>
          <w:szCs w:val="21"/>
          <w:u w:val="single"/>
        </w:rPr>
        <w:t xml:space="preserve">                </w:t>
      </w:r>
      <w:r>
        <w:rPr>
          <w:rFonts w:ascii="宋体" w:hAnsi="宋体" w:hint="eastAsia"/>
          <w:szCs w:val="21"/>
        </w:rPr>
        <w:t>（职务或职称）</w:t>
      </w:r>
      <w:r>
        <w:rPr>
          <w:rFonts w:ascii="宋体" w:hAnsi="宋体" w:hint="eastAsia"/>
          <w:szCs w:val="21"/>
          <w:u w:val="single"/>
        </w:rPr>
        <w:t xml:space="preserve">          </w:t>
      </w:r>
      <w:r>
        <w:rPr>
          <w:rFonts w:ascii="宋体" w:hAnsi="宋体" w:hint="eastAsia"/>
          <w:szCs w:val="21"/>
        </w:rPr>
        <w:t>（姓名）为我单位本次授权代理人，全权处理此次</w:t>
      </w:r>
      <w:r>
        <w:rPr>
          <w:rFonts w:ascii="宋体" w:hAnsi="宋体" w:hint="eastAsia"/>
          <w:szCs w:val="21"/>
          <w:u w:val="single"/>
        </w:rPr>
        <w:t xml:space="preserve">                    </w:t>
      </w:r>
      <w:r>
        <w:rPr>
          <w:rFonts w:ascii="宋体" w:hAnsi="宋体" w:hint="eastAsia"/>
          <w:szCs w:val="21"/>
        </w:rPr>
        <w:t>项目</w:t>
      </w:r>
      <w:r>
        <w:rPr>
          <w:rFonts w:ascii="宋体" w:hAnsi="宋体" w:hint="eastAsia"/>
          <w:kern w:val="10"/>
          <w:szCs w:val="21"/>
        </w:rPr>
        <w:t>投标</w:t>
      </w:r>
      <w:r>
        <w:rPr>
          <w:rFonts w:ascii="宋体" w:hAnsi="宋体" w:hint="eastAsia"/>
          <w:szCs w:val="21"/>
        </w:rPr>
        <w:t>活动的一切事宜。</w:t>
      </w:r>
    </w:p>
    <w:p w:rsidR="009C0668" w:rsidRDefault="009C0668" w:rsidP="009C0668">
      <w:pPr>
        <w:spacing w:line="360" w:lineRule="auto"/>
        <w:ind w:firstLineChars="200" w:firstLine="420"/>
        <w:rPr>
          <w:rFonts w:ascii="宋体" w:hAnsi="宋体"/>
          <w:szCs w:val="21"/>
        </w:rPr>
      </w:pPr>
      <w:r>
        <w:rPr>
          <w:rFonts w:ascii="宋体" w:hAnsi="宋体" w:hint="eastAsia"/>
          <w:szCs w:val="21"/>
        </w:rPr>
        <w:t>特此授权</w:t>
      </w:r>
    </w:p>
    <w:p w:rsidR="009C0668" w:rsidRDefault="009C0668" w:rsidP="009C0668">
      <w:pPr>
        <w:spacing w:line="360" w:lineRule="auto"/>
        <w:ind w:firstLineChars="200" w:firstLine="420"/>
        <w:rPr>
          <w:rFonts w:ascii="宋体" w:hAnsi="宋体"/>
          <w:szCs w:val="21"/>
        </w:rPr>
      </w:pPr>
      <w:r>
        <w:rPr>
          <w:rFonts w:ascii="宋体" w:hAnsi="宋体" w:hint="eastAsia"/>
          <w:szCs w:val="21"/>
        </w:rPr>
        <w:t>（附法定代表人、授权代理人身份证明复印件）</w:t>
      </w:r>
    </w:p>
    <w:p w:rsidR="009C0668" w:rsidRDefault="009C0668" w:rsidP="009C0668">
      <w:pPr>
        <w:spacing w:line="360" w:lineRule="auto"/>
        <w:ind w:firstLineChars="200" w:firstLine="420"/>
        <w:rPr>
          <w:rFonts w:ascii="宋体" w:hAnsi="宋体"/>
          <w:szCs w:val="21"/>
        </w:rPr>
      </w:pPr>
    </w:p>
    <w:p w:rsidR="009C0668" w:rsidRDefault="009C0668" w:rsidP="009C0668">
      <w:pPr>
        <w:spacing w:line="360" w:lineRule="auto"/>
        <w:ind w:firstLineChars="200" w:firstLine="420"/>
        <w:rPr>
          <w:rFonts w:ascii="宋体" w:hAnsi="宋体"/>
          <w:szCs w:val="21"/>
        </w:rPr>
      </w:pPr>
    </w:p>
    <w:p w:rsidR="009C0668" w:rsidRDefault="009C0668" w:rsidP="00353667">
      <w:pPr>
        <w:spacing w:line="360" w:lineRule="auto"/>
        <w:ind w:rightChars="50" w:right="105" w:firstLineChars="2400" w:firstLine="5040"/>
        <w:rPr>
          <w:rFonts w:ascii="宋体" w:hAnsi="宋体"/>
          <w:szCs w:val="21"/>
        </w:rPr>
      </w:pPr>
      <w:r>
        <w:rPr>
          <w:rFonts w:ascii="宋体" w:hAnsi="宋体" w:hint="eastAsia"/>
          <w:szCs w:val="21"/>
        </w:rPr>
        <w:t>单位名称（公章）：</w:t>
      </w:r>
    </w:p>
    <w:p w:rsidR="009C0668" w:rsidRDefault="009C0668" w:rsidP="00353667">
      <w:pPr>
        <w:spacing w:line="360" w:lineRule="auto"/>
        <w:ind w:rightChars="50" w:right="105" w:firstLineChars="2400" w:firstLine="5040"/>
        <w:rPr>
          <w:rFonts w:ascii="宋体" w:hAnsi="宋体"/>
          <w:szCs w:val="21"/>
        </w:rPr>
      </w:pPr>
      <w:r>
        <w:rPr>
          <w:rFonts w:ascii="宋体" w:hAnsi="宋体" w:hint="eastAsia"/>
          <w:szCs w:val="21"/>
        </w:rPr>
        <w:t>法定代表人（签字或盖章）：</w:t>
      </w:r>
    </w:p>
    <w:p w:rsidR="009C0668" w:rsidRDefault="009C0668" w:rsidP="00353667">
      <w:pPr>
        <w:spacing w:line="360" w:lineRule="auto"/>
        <w:ind w:rightChars="50" w:right="105" w:firstLineChars="2400" w:firstLine="5040"/>
        <w:rPr>
          <w:rFonts w:ascii="宋体" w:hAnsi="宋体"/>
          <w:szCs w:val="21"/>
        </w:rPr>
      </w:pPr>
      <w:r>
        <w:rPr>
          <w:rFonts w:ascii="宋体" w:hAnsi="宋体" w:hint="eastAsia"/>
          <w:szCs w:val="21"/>
        </w:rPr>
        <w:t>法人授权代表（签字）：</w:t>
      </w:r>
    </w:p>
    <w:p w:rsidR="00353667" w:rsidRDefault="00353667" w:rsidP="00353667">
      <w:pPr>
        <w:pStyle w:val="a6"/>
        <w:ind w:firstLineChars="2400" w:firstLine="5040"/>
        <w:rPr>
          <w:rFonts w:ascii="宋体" w:eastAsia="宋体" w:hAnsi="宋体"/>
          <w:sz w:val="21"/>
          <w:szCs w:val="21"/>
        </w:rPr>
      </w:pPr>
      <w:r>
        <w:rPr>
          <w:rFonts w:ascii="宋体" w:eastAsia="宋体" w:hAnsi="宋体" w:hint="eastAsia"/>
          <w:sz w:val="21"/>
          <w:szCs w:val="21"/>
        </w:rPr>
        <w:t>日期：      年   月    日</w:t>
      </w:r>
    </w:p>
    <w:p w:rsidR="009C0668" w:rsidRDefault="009C0668" w:rsidP="009C0668">
      <w:pPr>
        <w:spacing w:line="360" w:lineRule="auto"/>
        <w:rPr>
          <w:rFonts w:ascii="宋体" w:hAnsi="宋体"/>
          <w:szCs w:val="21"/>
        </w:rPr>
      </w:pPr>
    </w:p>
    <w:p w:rsidR="009C0668" w:rsidRDefault="009C0668" w:rsidP="009C0668">
      <w:pPr>
        <w:spacing w:line="360" w:lineRule="auto"/>
        <w:rPr>
          <w:rFonts w:ascii="宋体" w:hAnsi="宋体"/>
          <w:szCs w:val="21"/>
        </w:rPr>
      </w:pPr>
    </w:p>
    <w:p w:rsidR="009C0668" w:rsidRDefault="009C0668" w:rsidP="009C0668">
      <w:pPr>
        <w:spacing w:line="360" w:lineRule="auto"/>
        <w:rPr>
          <w:rFonts w:ascii="宋体" w:hAnsi="宋体"/>
          <w:szCs w:val="21"/>
        </w:rPr>
      </w:pPr>
    </w:p>
    <w:p w:rsidR="009C0668" w:rsidRDefault="009C0668" w:rsidP="009C0668">
      <w:pPr>
        <w:spacing w:line="360" w:lineRule="auto"/>
        <w:rPr>
          <w:rFonts w:ascii="宋体" w:hAnsi="宋体"/>
          <w:b/>
          <w:szCs w:val="21"/>
        </w:rPr>
      </w:pPr>
    </w:p>
    <w:p w:rsidR="009C0668" w:rsidRDefault="009C0668" w:rsidP="009C0668">
      <w:pPr>
        <w:spacing w:line="360" w:lineRule="auto"/>
        <w:rPr>
          <w:rFonts w:ascii="宋体" w:hAnsi="宋体"/>
          <w:b/>
          <w:szCs w:val="21"/>
        </w:rPr>
      </w:pPr>
    </w:p>
    <w:p w:rsidR="009C0668" w:rsidRDefault="009C0668" w:rsidP="009C0668">
      <w:pPr>
        <w:spacing w:line="360" w:lineRule="auto"/>
        <w:rPr>
          <w:rFonts w:ascii="宋体" w:hAnsi="宋体"/>
          <w:b/>
          <w:szCs w:val="21"/>
        </w:rPr>
      </w:pPr>
    </w:p>
    <w:p w:rsidR="009C0668" w:rsidRDefault="009C0668" w:rsidP="009C0668">
      <w:pPr>
        <w:spacing w:line="360" w:lineRule="auto"/>
        <w:rPr>
          <w:rFonts w:ascii="宋体" w:hAnsi="宋体"/>
          <w:b/>
          <w:szCs w:val="21"/>
        </w:rPr>
      </w:pPr>
    </w:p>
    <w:p w:rsidR="009C0668" w:rsidRDefault="009C0668" w:rsidP="009C0668">
      <w:pPr>
        <w:spacing w:line="360" w:lineRule="auto"/>
        <w:rPr>
          <w:rFonts w:ascii="宋体" w:hAnsi="宋体"/>
          <w:b/>
          <w:szCs w:val="21"/>
        </w:rPr>
      </w:pPr>
    </w:p>
    <w:p w:rsidR="009C0668" w:rsidRDefault="009C0668" w:rsidP="009C0668">
      <w:pPr>
        <w:spacing w:line="360" w:lineRule="auto"/>
        <w:jc w:val="left"/>
        <w:rPr>
          <w:rFonts w:ascii="宋体" w:hAnsi="宋体"/>
          <w:szCs w:val="21"/>
        </w:rPr>
      </w:pPr>
    </w:p>
    <w:p w:rsidR="009C0668" w:rsidRDefault="009C0668" w:rsidP="009C0668">
      <w:pPr>
        <w:spacing w:line="360" w:lineRule="auto"/>
        <w:jc w:val="center"/>
        <w:rPr>
          <w:rFonts w:ascii="宋体" w:hAnsi="宋体"/>
          <w:szCs w:val="21"/>
        </w:rPr>
      </w:pPr>
    </w:p>
    <w:p w:rsidR="009C0668" w:rsidRDefault="009C0668" w:rsidP="009C0668">
      <w:pPr>
        <w:spacing w:line="360" w:lineRule="auto"/>
        <w:jc w:val="center"/>
        <w:rPr>
          <w:rFonts w:ascii="宋体" w:hAnsi="宋体"/>
          <w:szCs w:val="21"/>
        </w:rPr>
      </w:pPr>
    </w:p>
    <w:p w:rsidR="009C0668" w:rsidRDefault="009C0668" w:rsidP="009C0668">
      <w:pPr>
        <w:spacing w:line="360" w:lineRule="auto"/>
        <w:jc w:val="center"/>
        <w:rPr>
          <w:rFonts w:ascii="宋体" w:hAnsi="宋体"/>
          <w:szCs w:val="21"/>
        </w:rPr>
      </w:pPr>
    </w:p>
    <w:p w:rsidR="009C0668" w:rsidRDefault="009C0668" w:rsidP="009C0668">
      <w:pPr>
        <w:spacing w:line="360" w:lineRule="auto"/>
        <w:jc w:val="center"/>
        <w:rPr>
          <w:rFonts w:ascii="宋体" w:hAnsi="宋体"/>
          <w:szCs w:val="21"/>
        </w:rPr>
      </w:pPr>
    </w:p>
    <w:p w:rsidR="009C0668" w:rsidRDefault="009C0668" w:rsidP="009C0668">
      <w:pPr>
        <w:spacing w:line="360" w:lineRule="auto"/>
        <w:jc w:val="center"/>
        <w:rPr>
          <w:rFonts w:ascii="宋体" w:hAnsi="宋体"/>
          <w:szCs w:val="21"/>
        </w:rPr>
      </w:pPr>
    </w:p>
    <w:p w:rsidR="009C0668" w:rsidRDefault="009C0668" w:rsidP="009C0668">
      <w:pPr>
        <w:spacing w:line="360" w:lineRule="auto"/>
        <w:jc w:val="center"/>
        <w:rPr>
          <w:rFonts w:ascii="宋体" w:hAnsi="宋体"/>
          <w:szCs w:val="21"/>
        </w:rPr>
      </w:pPr>
    </w:p>
    <w:p w:rsidR="009C0668" w:rsidRDefault="009C0668" w:rsidP="009C0668">
      <w:pPr>
        <w:spacing w:line="360" w:lineRule="auto"/>
        <w:jc w:val="center"/>
        <w:rPr>
          <w:rFonts w:ascii="宋体" w:hAnsi="宋体"/>
          <w:szCs w:val="21"/>
        </w:rPr>
      </w:pPr>
    </w:p>
    <w:p w:rsidR="009C0668" w:rsidRDefault="009C0668" w:rsidP="009C0668">
      <w:pPr>
        <w:spacing w:line="360" w:lineRule="auto"/>
        <w:jc w:val="center"/>
        <w:rPr>
          <w:rFonts w:ascii="宋体" w:hAnsi="宋体"/>
          <w:szCs w:val="21"/>
        </w:rPr>
      </w:pPr>
    </w:p>
    <w:p w:rsidR="009C0668" w:rsidRDefault="009C0668" w:rsidP="009C0668">
      <w:pPr>
        <w:rPr>
          <w:rFonts w:ascii="宋体" w:hAnsi="宋体"/>
          <w:sz w:val="32"/>
          <w:szCs w:val="32"/>
        </w:rPr>
      </w:pPr>
    </w:p>
    <w:p w:rsidR="009C0668" w:rsidRDefault="009C0668" w:rsidP="009C0668">
      <w:pPr>
        <w:rPr>
          <w:rFonts w:ascii="宋体" w:hAnsi="宋体"/>
          <w:sz w:val="32"/>
          <w:szCs w:val="32"/>
        </w:rPr>
      </w:pPr>
    </w:p>
    <w:p w:rsidR="009C0668" w:rsidRDefault="009C0668" w:rsidP="009C0668">
      <w:pPr>
        <w:jc w:val="center"/>
        <w:rPr>
          <w:rFonts w:ascii="宋体" w:hAnsi="宋体"/>
          <w:sz w:val="32"/>
          <w:szCs w:val="32"/>
        </w:rPr>
      </w:pPr>
      <w:r>
        <w:rPr>
          <w:rFonts w:ascii="宋体" w:hAnsi="宋体" w:hint="eastAsia"/>
          <w:sz w:val="32"/>
          <w:szCs w:val="32"/>
        </w:rPr>
        <w:lastRenderedPageBreak/>
        <w:t>报 价 一 览 表</w:t>
      </w:r>
    </w:p>
    <w:tbl>
      <w:tblPr>
        <w:tblpPr w:leftFromText="180" w:rightFromText="180" w:vertAnchor="text" w:horzAnchor="margin" w:tblpXSpec="center" w:tblpY="225"/>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827"/>
        <w:gridCol w:w="1253"/>
        <w:gridCol w:w="2540"/>
      </w:tblGrid>
      <w:tr w:rsidR="009C0668" w:rsidTr="00393490">
        <w:trPr>
          <w:cantSplit/>
          <w:trHeight w:val="789"/>
        </w:trPr>
        <w:tc>
          <w:tcPr>
            <w:tcW w:w="1668" w:type="dxa"/>
            <w:vAlign w:val="center"/>
          </w:tcPr>
          <w:p w:rsidR="009C0668" w:rsidRDefault="009C0668" w:rsidP="00393490">
            <w:pPr>
              <w:jc w:val="center"/>
              <w:rPr>
                <w:rFonts w:ascii="宋体" w:hAnsi="宋体"/>
                <w:szCs w:val="21"/>
              </w:rPr>
            </w:pPr>
            <w:r>
              <w:rPr>
                <w:rFonts w:ascii="宋体" w:hAnsi="宋体" w:cs="宋体" w:hint="eastAsia"/>
                <w:szCs w:val="21"/>
              </w:rPr>
              <w:t>项</w:t>
            </w:r>
            <w:r>
              <w:rPr>
                <w:rFonts w:ascii="宋体" w:hAnsi="宋体" w:hint="eastAsia"/>
                <w:szCs w:val="21"/>
              </w:rPr>
              <w:t>目名称</w:t>
            </w:r>
          </w:p>
        </w:tc>
        <w:tc>
          <w:tcPr>
            <w:tcW w:w="3827" w:type="dxa"/>
            <w:vAlign w:val="center"/>
          </w:tcPr>
          <w:p w:rsidR="009C0668" w:rsidRDefault="009C0668" w:rsidP="00393490">
            <w:pPr>
              <w:jc w:val="center"/>
              <w:rPr>
                <w:rFonts w:ascii="宋体" w:hAnsi="宋体"/>
                <w:szCs w:val="21"/>
              </w:rPr>
            </w:pPr>
          </w:p>
        </w:tc>
        <w:tc>
          <w:tcPr>
            <w:tcW w:w="1253" w:type="dxa"/>
            <w:vAlign w:val="center"/>
          </w:tcPr>
          <w:p w:rsidR="009C0668" w:rsidRDefault="009C0668" w:rsidP="00393490">
            <w:pPr>
              <w:jc w:val="center"/>
              <w:rPr>
                <w:rFonts w:ascii="宋体" w:hAnsi="宋体"/>
                <w:szCs w:val="21"/>
              </w:rPr>
            </w:pPr>
            <w:r>
              <w:rPr>
                <w:rFonts w:ascii="宋体" w:hAnsi="宋体" w:hint="eastAsia"/>
                <w:szCs w:val="21"/>
              </w:rPr>
              <w:t>项目编号</w:t>
            </w:r>
          </w:p>
        </w:tc>
        <w:tc>
          <w:tcPr>
            <w:tcW w:w="2540" w:type="dxa"/>
            <w:vAlign w:val="center"/>
          </w:tcPr>
          <w:p w:rsidR="009C0668" w:rsidRDefault="009C0668" w:rsidP="00393490">
            <w:pPr>
              <w:jc w:val="center"/>
              <w:rPr>
                <w:rFonts w:ascii="宋体" w:hAnsi="宋体"/>
                <w:szCs w:val="21"/>
              </w:rPr>
            </w:pPr>
          </w:p>
        </w:tc>
      </w:tr>
      <w:tr w:rsidR="009C0668" w:rsidTr="00393490">
        <w:trPr>
          <w:cantSplit/>
          <w:trHeight w:val="2364"/>
        </w:trPr>
        <w:tc>
          <w:tcPr>
            <w:tcW w:w="1668" w:type="dxa"/>
            <w:vAlign w:val="center"/>
          </w:tcPr>
          <w:p w:rsidR="009C0668" w:rsidRDefault="008B2098" w:rsidP="00393490">
            <w:pPr>
              <w:jc w:val="center"/>
              <w:rPr>
                <w:rFonts w:ascii="宋体" w:hAnsi="宋体"/>
                <w:szCs w:val="21"/>
              </w:rPr>
            </w:pPr>
            <w:r>
              <w:rPr>
                <w:rFonts w:ascii="宋体" w:hAnsi="宋体" w:hint="eastAsia"/>
                <w:szCs w:val="21"/>
              </w:rPr>
              <w:t>项目</w:t>
            </w:r>
            <w:r w:rsidR="009C0668">
              <w:rPr>
                <w:rFonts w:ascii="宋体" w:hAnsi="宋体" w:hint="eastAsia"/>
                <w:szCs w:val="21"/>
              </w:rPr>
              <w:t>费报价</w:t>
            </w:r>
          </w:p>
          <w:p w:rsidR="009C0668" w:rsidRDefault="009C0668" w:rsidP="00393490">
            <w:pPr>
              <w:jc w:val="center"/>
              <w:rPr>
                <w:rFonts w:ascii="宋体" w:hAnsi="宋体"/>
                <w:szCs w:val="21"/>
              </w:rPr>
            </w:pPr>
            <w:r>
              <w:rPr>
                <w:rFonts w:ascii="宋体" w:hAnsi="宋体" w:hint="eastAsia"/>
                <w:szCs w:val="21"/>
              </w:rPr>
              <w:t>（</w:t>
            </w:r>
            <w:r>
              <w:rPr>
                <w:rFonts w:ascii="宋体" w:hAnsi="宋体" w:hint="eastAsia"/>
                <w:bCs/>
                <w:szCs w:val="21"/>
              </w:rPr>
              <w:t>元）</w:t>
            </w:r>
          </w:p>
        </w:tc>
        <w:tc>
          <w:tcPr>
            <w:tcW w:w="7620" w:type="dxa"/>
            <w:gridSpan w:val="3"/>
            <w:vAlign w:val="center"/>
          </w:tcPr>
          <w:p w:rsidR="009C0668" w:rsidRDefault="009C0668" w:rsidP="00393490">
            <w:pP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元人民</w:t>
            </w:r>
            <w:r>
              <w:rPr>
                <w:rFonts w:ascii="宋体" w:hAnsi="宋体" w:cs="宋体" w:hint="eastAsia"/>
                <w:szCs w:val="21"/>
              </w:rPr>
              <w:t>币（总价）；</w:t>
            </w:r>
          </w:p>
          <w:p w:rsidR="009C0668" w:rsidRDefault="009C0668" w:rsidP="008B2098">
            <w:pPr>
              <w:spacing w:line="400" w:lineRule="exact"/>
              <w:rPr>
                <w:rFonts w:ascii="宋体" w:hAnsi="宋体"/>
                <w:bCs/>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w:t>
            </w:r>
            <w:r w:rsidR="008B2098">
              <w:rPr>
                <w:rFonts w:ascii="宋体" w:hAnsi="宋体" w:hint="eastAsia"/>
                <w:szCs w:val="21"/>
              </w:rPr>
              <w:t>公斤</w:t>
            </w:r>
            <w:r>
              <w:rPr>
                <w:rFonts w:ascii="宋体" w:hAnsi="宋体" w:hint="eastAsia"/>
                <w:szCs w:val="21"/>
              </w:rPr>
              <w:t>，</w:t>
            </w:r>
            <w:r w:rsidRPr="009641FF">
              <w:rPr>
                <w:rFonts w:ascii="宋体" w:hAnsi="宋体" w:hint="eastAsia"/>
                <w:szCs w:val="21"/>
              </w:rPr>
              <w:t>合计</w:t>
            </w:r>
            <w:r>
              <w:rPr>
                <w:rFonts w:ascii="宋体" w:hAnsi="宋体" w:hint="eastAsia"/>
                <w:szCs w:val="21"/>
                <w:u w:val="single"/>
              </w:rPr>
              <w:t xml:space="preserve">          </w:t>
            </w:r>
            <w:r>
              <w:rPr>
                <w:rFonts w:ascii="宋体" w:hAnsi="宋体" w:hint="eastAsia"/>
                <w:szCs w:val="21"/>
              </w:rPr>
              <w:t>元人民</w:t>
            </w:r>
            <w:r>
              <w:rPr>
                <w:rFonts w:ascii="宋体" w:hAnsi="宋体" w:cs="宋体" w:hint="eastAsia"/>
                <w:szCs w:val="21"/>
              </w:rPr>
              <w:t>币</w:t>
            </w:r>
            <w:r>
              <w:rPr>
                <w:rFonts w:ascii="宋体" w:hAnsi="宋体" w:hint="eastAsia"/>
                <w:szCs w:val="21"/>
              </w:rPr>
              <w:t>。</w:t>
            </w:r>
          </w:p>
        </w:tc>
      </w:tr>
      <w:tr w:rsidR="009C0668" w:rsidTr="00393490">
        <w:trPr>
          <w:cantSplit/>
          <w:trHeight w:val="1823"/>
        </w:trPr>
        <w:tc>
          <w:tcPr>
            <w:tcW w:w="1668" w:type="dxa"/>
            <w:vAlign w:val="center"/>
          </w:tcPr>
          <w:p w:rsidR="009C0668" w:rsidRDefault="008B2098" w:rsidP="00393490">
            <w:pPr>
              <w:jc w:val="center"/>
              <w:rPr>
                <w:rFonts w:ascii="宋体" w:hAnsi="宋体"/>
                <w:szCs w:val="21"/>
              </w:rPr>
            </w:pPr>
            <w:r>
              <w:rPr>
                <w:rFonts w:ascii="宋体" w:hAnsi="宋体" w:cs="宋体" w:hint="eastAsia"/>
                <w:szCs w:val="21"/>
              </w:rPr>
              <w:t>项目</w:t>
            </w:r>
            <w:r w:rsidR="009C0668">
              <w:rPr>
                <w:rFonts w:ascii="宋体" w:hAnsi="宋体" w:hint="eastAsia"/>
                <w:szCs w:val="21"/>
              </w:rPr>
              <w:t>周期</w:t>
            </w:r>
          </w:p>
        </w:tc>
        <w:tc>
          <w:tcPr>
            <w:tcW w:w="7620" w:type="dxa"/>
            <w:gridSpan w:val="3"/>
            <w:vAlign w:val="center"/>
          </w:tcPr>
          <w:p w:rsidR="009C0668" w:rsidRDefault="009C0668" w:rsidP="00393490">
            <w:pPr>
              <w:spacing w:line="480" w:lineRule="auto"/>
              <w:ind w:firstLineChars="50" w:firstLine="105"/>
              <w:rPr>
                <w:rFonts w:ascii="宋体" w:hAnsi="宋体"/>
                <w:szCs w:val="21"/>
              </w:rPr>
            </w:pPr>
            <w:r>
              <w:rPr>
                <w:rFonts w:ascii="宋体" w:hAnsi="宋体" w:hint="eastAsia"/>
                <w:szCs w:val="21"/>
              </w:rPr>
              <w:t xml:space="preserve"> </w:t>
            </w:r>
          </w:p>
        </w:tc>
      </w:tr>
      <w:tr w:rsidR="009C0668" w:rsidTr="00393490">
        <w:trPr>
          <w:cantSplit/>
          <w:trHeight w:val="2157"/>
        </w:trPr>
        <w:tc>
          <w:tcPr>
            <w:tcW w:w="1668" w:type="dxa"/>
            <w:vAlign w:val="center"/>
          </w:tcPr>
          <w:p w:rsidR="009C0668" w:rsidRDefault="009C0668" w:rsidP="00393490">
            <w:pPr>
              <w:spacing w:line="600" w:lineRule="exact"/>
              <w:jc w:val="center"/>
              <w:rPr>
                <w:rFonts w:ascii="宋体" w:hAnsi="宋体"/>
                <w:szCs w:val="21"/>
              </w:rPr>
            </w:pPr>
            <w:r>
              <w:rPr>
                <w:rFonts w:ascii="宋体" w:hAnsi="宋体" w:hint="eastAsia"/>
                <w:szCs w:val="21"/>
              </w:rPr>
              <w:t>备 注</w:t>
            </w:r>
          </w:p>
        </w:tc>
        <w:tc>
          <w:tcPr>
            <w:tcW w:w="7620" w:type="dxa"/>
            <w:gridSpan w:val="3"/>
            <w:vAlign w:val="center"/>
          </w:tcPr>
          <w:p w:rsidR="009C0668" w:rsidRDefault="009C0668" w:rsidP="00393490">
            <w:pPr>
              <w:spacing w:line="500" w:lineRule="exact"/>
              <w:jc w:val="center"/>
              <w:rPr>
                <w:rFonts w:ascii="宋体" w:hAnsi="宋体"/>
                <w:b/>
                <w:bCs/>
                <w:szCs w:val="21"/>
              </w:rPr>
            </w:pPr>
          </w:p>
        </w:tc>
      </w:tr>
    </w:tbl>
    <w:p w:rsidR="00353667" w:rsidRDefault="00353667" w:rsidP="00353667">
      <w:pPr>
        <w:spacing w:line="560" w:lineRule="exact"/>
        <w:ind w:rightChars="50" w:right="105"/>
        <w:rPr>
          <w:rFonts w:ascii="宋体" w:hAnsi="宋体"/>
          <w:szCs w:val="21"/>
        </w:rPr>
      </w:pPr>
    </w:p>
    <w:p w:rsidR="00353667" w:rsidRDefault="009C0668" w:rsidP="00353667">
      <w:pPr>
        <w:spacing w:line="560" w:lineRule="exact"/>
        <w:ind w:rightChars="50" w:right="105" w:firstLineChars="1950" w:firstLine="4095"/>
        <w:rPr>
          <w:rFonts w:ascii="宋体" w:hAnsi="宋体"/>
          <w:szCs w:val="21"/>
          <w:u w:val="single"/>
        </w:rPr>
      </w:pPr>
      <w:r>
        <w:rPr>
          <w:rFonts w:ascii="宋体" w:hAnsi="宋体" w:hint="eastAsia"/>
          <w:szCs w:val="21"/>
        </w:rPr>
        <w:t>单位公章：</w:t>
      </w:r>
      <w:r>
        <w:rPr>
          <w:rFonts w:ascii="宋体" w:hAnsi="宋体" w:hint="eastAsia"/>
          <w:szCs w:val="21"/>
          <w:u w:val="single"/>
        </w:rPr>
        <w:t xml:space="preserve">         </w:t>
      </w:r>
    </w:p>
    <w:p w:rsidR="009C0668" w:rsidRDefault="009C0668" w:rsidP="00353667">
      <w:pPr>
        <w:spacing w:line="560" w:lineRule="exact"/>
        <w:ind w:rightChars="50" w:right="105" w:firstLineChars="1950" w:firstLine="4095"/>
        <w:rPr>
          <w:rFonts w:ascii="宋体" w:hAnsi="宋体"/>
          <w:szCs w:val="21"/>
          <w:u w:val="single"/>
        </w:rPr>
      </w:pPr>
      <w:r>
        <w:rPr>
          <w:rFonts w:ascii="宋体" w:hAnsi="宋体" w:hint="eastAsia"/>
          <w:szCs w:val="21"/>
        </w:rPr>
        <w:t>法定代表人（或授权代表）签字或盖章：</w:t>
      </w:r>
      <w:r>
        <w:rPr>
          <w:rFonts w:ascii="宋体" w:hAnsi="宋体" w:hint="eastAsia"/>
          <w:szCs w:val="21"/>
          <w:u w:val="single"/>
        </w:rPr>
        <w:t xml:space="preserve">       </w:t>
      </w:r>
    </w:p>
    <w:p w:rsidR="00353667" w:rsidRPr="00353667" w:rsidRDefault="00353667" w:rsidP="00353667">
      <w:pPr>
        <w:widowControl/>
        <w:jc w:val="left"/>
      </w:pPr>
    </w:p>
    <w:p w:rsidR="00353667" w:rsidRDefault="00353667" w:rsidP="00353667">
      <w:pPr>
        <w:pStyle w:val="a6"/>
        <w:ind w:firstLineChars="1950" w:firstLine="4095"/>
        <w:rPr>
          <w:rFonts w:ascii="宋体" w:eastAsia="宋体" w:hAnsi="宋体"/>
          <w:sz w:val="21"/>
          <w:szCs w:val="21"/>
        </w:rPr>
      </w:pPr>
      <w:r>
        <w:rPr>
          <w:rFonts w:ascii="宋体" w:eastAsia="宋体" w:hAnsi="宋体" w:hint="eastAsia"/>
          <w:sz w:val="21"/>
          <w:szCs w:val="21"/>
        </w:rPr>
        <w:t>日期：      年   月    日</w:t>
      </w:r>
    </w:p>
    <w:p w:rsidR="009C0668" w:rsidRPr="00353667" w:rsidRDefault="009C0668" w:rsidP="009C0668">
      <w:pPr>
        <w:jc w:val="center"/>
        <w:rPr>
          <w:rFonts w:ascii="方正大标宋简体" w:eastAsia="方正大标宋简体"/>
          <w:szCs w:val="21"/>
        </w:rPr>
      </w:pPr>
    </w:p>
    <w:p w:rsidR="009C0668" w:rsidRDefault="009C0668" w:rsidP="009C0668">
      <w:pPr>
        <w:jc w:val="center"/>
        <w:rPr>
          <w:rFonts w:ascii="方正大标宋简体" w:eastAsia="方正大标宋简体"/>
          <w:szCs w:val="21"/>
        </w:rPr>
      </w:pPr>
    </w:p>
    <w:p w:rsidR="009C0668" w:rsidRDefault="009C0668" w:rsidP="009C0668">
      <w:pPr>
        <w:jc w:val="center"/>
        <w:rPr>
          <w:rFonts w:ascii="方正大标宋简体" w:eastAsia="方正大标宋简体"/>
          <w:sz w:val="32"/>
          <w:szCs w:val="32"/>
        </w:rPr>
      </w:pPr>
    </w:p>
    <w:p w:rsidR="009C0668" w:rsidRDefault="009C0668" w:rsidP="009C0668">
      <w:pPr>
        <w:jc w:val="center"/>
        <w:rPr>
          <w:rFonts w:ascii="方正大标宋简体" w:eastAsia="方正大标宋简体"/>
          <w:sz w:val="32"/>
          <w:szCs w:val="32"/>
        </w:rPr>
      </w:pPr>
    </w:p>
    <w:p w:rsidR="009C0668" w:rsidRDefault="009C0668" w:rsidP="009C0668">
      <w:pPr>
        <w:pStyle w:val="2"/>
        <w:spacing w:before="0" w:after="0" w:line="360" w:lineRule="auto"/>
        <w:jc w:val="center"/>
        <w:rPr>
          <w:rFonts w:ascii="宋体" w:eastAsia="宋体" w:hAnsi="宋体"/>
          <w:b w:val="0"/>
          <w:bCs w:val="0"/>
          <w:sz w:val="21"/>
          <w:szCs w:val="21"/>
        </w:rPr>
      </w:pPr>
      <w:bookmarkStart w:id="32" w:name="_Toc322167895"/>
    </w:p>
    <w:p w:rsidR="009C0668" w:rsidRPr="00843B5B" w:rsidRDefault="009C0668" w:rsidP="009C0668"/>
    <w:p w:rsidR="009C0668" w:rsidRDefault="009C0668" w:rsidP="009C0668"/>
    <w:p w:rsidR="009C0668" w:rsidRDefault="009C0668" w:rsidP="009C0668"/>
    <w:p w:rsidR="009C0668" w:rsidRDefault="009C0668" w:rsidP="009C0668"/>
    <w:p w:rsidR="009C0668" w:rsidRDefault="009C0668" w:rsidP="009C0668"/>
    <w:bookmarkEnd w:id="15"/>
    <w:bookmarkEnd w:id="16"/>
    <w:bookmarkEnd w:id="17"/>
    <w:bookmarkEnd w:id="18"/>
    <w:bookmarkEnd w:id="19"/>
    <w:bookmarkEnd w:id="20"/>
    <w:bookmarkEnd w:id="21"/>
    <w:bookmarkEnd w:id="22"/>
    <w:bookmarkEnd w:id="23"/>
    <w:bookmarkEnd w:id="24"/>
    <w:bookmarkEnd w:id="25"/>
    <w:bookmarkEnd w:id="26"/>
    <w:bookmarkEnd w:id="27"/>
    <w:bookmarkEnd w:id="32"/>
    <w:p w:rsidR="009C0668" w:rsidRDefault="009C0668" w:rsidP="009C0668">
      <w:pPr>
        <w:spacing w:line="360" w:lineRule="auto"/>
        <w:rPr>
          <w:szCs w:val="21"/>
        </w:rPr>
      </w:pPr>
    </w:p>
    <w:p w:rsidR="006F5960" w:rsidRDefault="006F5960" w:rsidP="009C0668">
      <w:pPr>
        <w:spacing w:line="360" w:lineRule="auto"/>
        <w:rPr>
          <w:szCs w:val="21"/>
        </w:rPr>
      </w:pPr>
    </w:p>
    <w:p w:rsidR="009C0668" w:rsidRDefault="009C0668" w:rsidP="009C0668">
      <w:pPr>
        <w:jc w:val="center"/>
        <w:rPr>
          <w:rFonts w:ascii="黑体" w:eastAsia="黑体"/>
          <w:sz w:val="32"/>
          <w:szCs w:val="32"/>
        </w:rPr>
      </w:pPr>
      <w:r>
        <w:rPr>
          <w:rFonts w:ascii="黑体" w:eastAsia="黑体" w:hint="eastAsia"/>
          <w:sz w:val="32"/>
          <w:szCs w:val="32"/>
        </w:rPr>
        <w:t>诚信投标承诺书</w:t>
      </w:r>
    </w:p>
    <w:p w:rsidR="009C0668" w:rsidRDefault="009C0668" w:rsidP="009C0668">
      <w:pPr>
        <w:spacing w:line="520" w:lineRule="exact"/>
        <w:rPr>
          <w:szCs w:val="21"/>
        </w:rPr>
      </w:pPr>
      <w:r>
        <w:rPr>
          <w:rFonts w:hint="eastAsia"/>
          <w:szCs w:val="21"/>
        </w:rPr>
        <w:t>本人以企业法定代表人的身份郑重承诺：</w:t>
      </w:r>
    </w:p>
    <w:p w:rsidR="009C0668" w:rsidRDefault="009C0668" w:rsidP="009C0668">
      <w:pPr>
        <w:spacing w:line="520" w:lineRule="exact"/>
        <w:ind w:firstLineChars="200" w:firstLine="420"/>
        <w:rPr>
          <w:szCs w:val="21"/>
        </w:rPr>
      </w:pPr>
      <w:r>
        <w:rPr>
          <w:rFonts w:hint="eastAsia"/>
          <w:szCs w:val="21"/>
        </w:rPr>
        <w:t>一、将遵循公开、公正和诚实信用的原则自愿参加</w:t>
      </w:r>
      <w:r>
        <w:rPr>
          <w:rFonts w:hint="eastAsia"/>
          <w:szCs w:val="21"/>
          <w:u w:val="single"/>
        </w:rPr>
        <w:t xml:space="preserve">           </w:t>
      </w:r>
      <w:r>
        <w:rPr>
          <w:rFonts w:hint="eastAsia"/>
          <w:szCs w:val="21"/>
        </w:rPr>
        <w:t>项目的投标；</w:t>
      </w:r>
    </w:p>
    <w:p w:rsidR="009C0668" w:rsidRDefault="009C0668" w:rsidP="009C0668">
      <w:pPr>
        <w:spacing w:line="520" w:lineRule="exact"/>
        <w:ind w:firstLineChars="200" w:firstLine="420"/>
        <w:rPr>
          <w:szCs w:val="21"/>
        </w:rPr>
      </w:pPr>
      <w:r>
        <w:rPr>
          <w:rFonts w:hint="eastAsia"/>
          <w:szCs w:val="21"/>
        </w:rPr>
        <w:t>二、所提供的一切材料都是真实、有效、合法的；</w:t>
      </w:r>
      <w:r>
        <w:rPr>
          <w:rFonts w:hint="eastAsia"/>
          <w:szCs w:val="21"/>
        </w:rPr>
        <w:t xml:space="preserve"> </w:t>
      </w:r>
    </w:p>
    <w:p w:rsidR="009C0668" w:rsidRDefault="009C0668" w:rsidP="009C0668">
      <w:pPr>
        <w:spacing w:line="520" w:lineRule="exact"/>
        <w:ind w:firstLineChars="200" w:firstLine="420"/>
        <w:rPr>
          <w:szCs w:val="21"/>
        </w:rPr>
      </w:pPr>
      <w:r>
        <w:rPr>
          <w:rFonts w:hint="eastAsia"/>
          <w:szCs w:val="21"/>
        </w:rPr>
        <w:t>三、不出借、转让资质证书，让他人挂靠投标，不以他人名义投标或者以其他方式弄虚作假，骗取中标；</w:t>
      </w:r>
    </w:p>
    <w:p w:rsidR="009C0668" w:rsidRDefault="009C0668" w:rsidP="009C0668">
      <w:pPr>
        <w:tabs>
          <w:tab w:val="left" w:pos="360"/>
        </w:tabs>
        <w:spacing w:line="520" w:lineRule="exact"/>
        <w:ind w:firstLineChars="200" w:firstLine="420"/>
        <w:rPr>
          <w:szCs w:val="21"/>
        </w:rPr>
      </w:pPr>
      <w:r>
        <w:rPr>
          <w:rFonts w:hint="eastAsia"/>
          <w:szCs w:val="21"/>
        </w:rPr>
        <w:t>四、不与其他投标人相互串通投标报价，不排挤其他投标人的公平竞争、损害招标人的合法权益；</w:t>
      </w:r>
    </w:p>
    <w:p w:rsidR="009C0668" w:rsidRDefault="009C0668" w:rsidP="009C0668">
      <w:pPr>
        <w:spacing w:line="520" w:lineRule="exact"/>
        <w:ind w:firstLineChars="200" w:firstLine="420"/>
        <w:rPr>
          <w:szCs w:val="21"/>
        </w:rPr>
      </w:pPr>
      <w:r>
        <w:rPr>
          <w:rFonts w:hint="eastAsia"/>
          <w:szCs w:val="21"/>
        </w:rPr>
        <w:t>五、不与招标人或者招标代理机构串通投标，损害国家利益、社会公共利益或者他人的合法权益；</w:t>
      </w:r>
    </w:p>
    <w:p w:rsidR="009C0668" w:rsidRDefault="009C0668" w:rsidP="009C0668">
      <w:pPr>
        <w:spacing w:line="520" w:lineRule="exact"/>
        <w:ind w:firstLineChars="200" w:firstLine="420"/>
        <w:rPr>
          <w:szCs w:val="21"/>
        </w:rPr>
      </w:pPr>
      <w:r>
        <w:rPr>
          <w:rFonts w:hint="eastAsia"/>
          <w:szCs w:val="21"/>
        </w:rPr>
        <w:t>六、不向招标人或者评标小组成员行贿以牟取中标；</w:t>
      </w:r>
    </w:p>
    <w:p w:rsidR="009C0668" w:rsidRDefault="009C0668" w:rsidP="009C0668">
      <w:pPr>
        <w:spacing w:line="520" w:lineRule="exact"/>
        <w:ind w:firstLineChars="200" w:firstLine="420"/>
        <w:rPr>
          <w:szCs w:val="21"/>
        </w:rPr>
      </w:pPr>
      <w:r>
        <w:rPr>
          <w:rFonts w:hint="eastAsia"/>
          <w:szCs w:val="21"/>
        </w:rPr>
        <w:t>七、保证中标后不转包及使用挂靠施工队伍，若有分包征得</w:t>
      </w:r>
      <w:r w:rsidR="00353667">
        <w:rPr>
          <w:rFonts w:hint="eastAsia"/>
          <w:szCs w:val="21"/>
        </w:rPr>
        <w:t>招标人</w:t>
      </w:r>
      <w:r>
        <w:rPr>
          <w:rFonts w:hint="eastAsia"/>
          <w:szCs w:val="21"/>
        </w:rPr>
        <w:t>同意；</w:t>
      </w:r>
    </w:p>
    <w:p w:rsidR="009C0668" w:rsidRDefault="009C0668" w:rsidP="009C0668">
      <w:pPr>
        <w:spacing w:line="520" w:lineRule="exact"/>
        <w:ind w:firstLineChars="200" w:firstLine="420"/>
        <w:rPr>
          <w:szCs w:val="21"/>
        </w:rPr>
      </w:pPr>
      <w:r>
        <w:rPr>
          <w:rFonts w:hint="eastAsia"/>
          <w:szCs w:val="21"/>
        </w:rPr>
        <w:t>八、保证中标之后，按照投标文件承诺派驻管理人员及投入机械设备，如有违反，同意接受</w:t>
      </w:r>
      <w:r w:rsidR="00353667">
        <w:rPr>
          <w:rFonts w:hint="eastAsia"/>
          <w:szCs w:val="21"/>
        </w:rPr>
        <w:t>招标人</w:t>
      </w:r>
      <w:r>
        <w:rPr>
          <w:rFonts w:hint="eastAsia"/>
          <w:szCs w:val="21"/>
        </w:rPr>
        <w:t>违约处罚。</w:t>
      </w:r>
    </w:p>
    <w:p w:rsidR="009C0668" w:rsidRDefault="009C0668" w:rsidP="009C0668">
      <w:pPr>
        <w:spacing w:line="520" w:lineRule="exact"/>
        <w:ind w:firstLineChars="200" w:firstLine="420"/>
        <w:rPr>
          <w:szCs w:val="21"/>
        </w:rPr>
      </w:pPr>
      <w:r>
        <w:rPr>
          <w:rFonts w:hint="eastAsia"/>
          <w:szCs w:val="21"/>
        </w:rPr>
        <w:t>本</w:t>
      </w:r>
      <w:r w:rsidR="00353667">
        <w:rPr>
          <w:rFonts w:hint="eastAsia"/>
          <w:szCs w:val="21"/>
        </w:rPr>
        <w:t>投标人</w:t>
      </w:r>
      <w:r>
        <w:rPr>
          <w:rFonts w:hint="eastAsia"/>
          <w:szCs w:val="21"/>
        </w:rPr>
        <w:t>若有违反承诺内容的行为，自愿接受取消投标资格、记入信用档案等有关处理，愿意承担法律责任。如已中标的，自动放弃中标资格；给招标人造成损失的，依法承担赔偿责任。</w:t>
      </w:r>
    </w:p>
    <w:p w:rsidR="009C0668" w:rsidRDefault="009C0668" w:rsidP="009C0668">
      <w:pPr>
        <w:spacing w:line="560" w:lineRule="exact"/>
        <w:rPr>
          <w:szCs w:val="21"/>
        </w:rPr>
      </w:pPr>
      <w:r>
        <w:rPr>
          <w:rFonts w:hint="eastAsia"/>
          <w:szCs w:val="21"/>
        </w:rPr>
        <w:t xml:space="preserve">                         </w:t>
      </w:r>
    </w:p>
    <w:p w:rsidR="009C0668" w:rsidRDefault="009C0668" w:rsidP="009C0668">
      <w:pPr>
        <w:spacing w:line="560" w:lineRule="exact"/>
        <w:rPr>
          <w:szCs w:val="21"/>
        </w:rPr>
      </w:pPr>
    </w:p>
    <w:p w:rsidR="009C0668" w:rsidRDefault="009C0668" w:rsidP="009C0668">
      <w:pPr>
        <w:spacing w:line="560" w:lineRule="exact"/>
        <w:rPr>
          <w:szCs w:val="21"/>
        </w:rPr>
      </w:pPr>
      <w:r>
        <w:rPr>
          <w:rFonts w:hint="eastAsia"/>
          <w:szCs w:val="21"/>
        </w:rPr>
        <w:t>投标单位（公章）：</w:t>
      </w:r>
      <w:r>
        <w:rPr>
          <w:rFonts w:hint="eastAsia"/>
          <w:szCs w:val="21"/>
        </w:rPr>
        <w:t xml:space="preserve">                   </w:t>
      </w:r>
      <w:r>
        <w:rPr>
          <w:rFonts w:hint="eastAsia"/>
          <w:szCs w:val="21"/>
        </w:rPr>
        <w:t>法定代表人（盖章或签字）：</w:t>
      </w:r>
    </w:p>
    <w:p w:rsidR="009C0668" w:rsidRDefault="009C0668" w:rsidP="009C0668">
      <w:pPr>
        <w:rPr>
          <w:szCs w:val="21"/>
        </w:rPr>
      </w:pPr>
    </w:p>
    <w:p w:rsidR="009C0668" w:rsidRDefault="009C0668" w:rsidP="009C0668">
      <w:pPr>
        <w:rPr>
          <w:szCs w:val="21"/>
        </w:rPr>
      </w:pPr>
    </w:p>
    <w:p w:rsidR="009C0668" w:rsidRDefault="009C0668" w:rsidP="009C0668">
      <w:pPr>
        <w:rPr>
          <w:szCs w:val="21"/>
        </w:rPr>
      </w:pPr>
    </w:p>
    <w:p w:rsidR="009C0668" w:rsidRDefault="009C0668" w:rsidP="009C0668">
      <w:pPr>
        <w:rPr>
          <w:szCs w:val="21"/>
        </w:rPr>
      </w:pPr>
      <w:r>
        <w:rPr>
          <w:rFonts w:hint="eastAsia"/>
          <w:szCs w:val="21"/>
        </w:rPr>
        <w:t xml:space="preserve">                                  </w:t>
      </w:r>
    </w:p>
    <w:p w:rsidR="009C0668" w:rsidRDefault="009C0668" w:rsidP="009C0668">
      <w:pPr>
        <w:ind w:firstLineChars="1800" w:firstLine="3780"/>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p w:rsidR="009C0668" w:rsidRDefault="009C0668" w:rsidP="009C0668">
      <w:pPr>
        <w:rPr>
          <w:szCs w:val="21"/>
        </w:rPr>
      </w:pPr>
    </w:p>
    <w:p w:rsidR="009C0668" w:rsidRDefault="009C0668" w:rsidP="009C0668">
      <w:pPr>
        <w:jc w:val="center"/>
        <w:rPr>
          <w:b/>
          <w:szCs w:val="21"/>
        </w:rPr>
      </w:pPr>
    </w:p>
    <w:p w:rsidR="009C0668" w:rsidRDefault="009C0668" w:rsidP="009C0668">
      <w:pPr>
        <w:ind w:firstLine="425"/>
        <w:jc w:val="right"/>
        <w:rPr>
          <w:rFonts w:ascii="宋体" w:hAnsi="宋体"/>
          <w:szCs w:val="21"/>
        </w:rPr>
      </w:pPr>
    </w:p>
    <w:p w:rsidR="009C0668" w:rsidRDefault="009C0668" w:rsidP="009C0668">
      <w:pPr>
        <w:ind w:firstLine="425"/>
        <w:jc w:val="right"/>
        <w:rPr>
          <w:rFonts w:ascii="宋体" w:hAnsi="宋体"/>
        </w:rPr>
      </w:pPr>
    </w:p>
    <w:p w:rsidR="009C0668" w:rsidRDefault="009C0668" w:rsidP="009C0668">
      <w:pPr>
        <w:ind w:firstLine="425"/>
        <w:jc w:val="right"/>
        <w:rPr>
          <w:rFonts w:ascii="宋体" w:hAnsi="宋体"/>
        </w:rPr>
      </w:pPr>
    </w:p>
    <w:p w:rsidR="009C0668" w:rsidRDefault="009C0668" w:rsidP="009C0668">
      <w:pPr>
        <w:ind w:firstLine="425"/>
        <w:jc w:val="right"/>
        <w:rPr>
          <w:rFonts w:ascii="宋体" w:hAnsi="宋体"/>
        </w:rPr>
      </w:pPr>
    </w:p>
    <w:p w:rsidR="009C0668" w:rsidRDefault="009C0668" w:rsidP="009C0668">
      <w:pPr>
        <w:ind w:firstLine="425"/>
        <w:jc w:val="right"/>
        <w:rPr>
          <w:rFonts w:ascii="宋体" w:hAnsi="宋体"/>
        </w:rPr>
      </w:pPr>
    </w:p>
    <w:p w:rsidR="009C0668" w:rsidRDefault="009C0668" w:rsidP="009C0668">
      <w:pPr>
        <w:ind w:firstLine="425"/>
        <w:jc w:val="right"/>
        <w:rPr>
          <w:rFonts w:ascii="宋体" w:hAnsi="宋体"/>
        </w:rPr>
      </w:pPr>
    </w:p>
    <w:p w:rsidR="009C0668" w:rsidRDefault="009C0668" w:rsidP="009C0668">
      <w:pPr>
        <w:ind w:firstLine="425"/>
        <w:jc w:val="right"/>
        <w:rPr>
          <w:rFonts w:ascii="宋体" w:hAnsi="宋体"/>
        </w:rPr>
      </w:pPr>
    </w:p>
    <w:p w:rsidR="009C0668" w:rsidRDefault="009C0668" w:rsidP="009C0668">
      <w:pPr>
        <w:ind w:firstLine="425"/>
        <w:jc w:val="right"/>
        <w:rPr>
          <w:rFonts w:ascii="宋体" w:hAnsi="宋体"/>
        </w:rPr>
      </w:pPr>
    </w:p>
    <w:p w:rsidR="009C0668" w:rsidRDefault="009C0668" w:rsidP="009C0668">
      <w:pPr>
        <w:snapToGrid w:val="0"/>
        <w:spacing w:line="500" w:lineRule="exact"/>
        <w:jc w:val="center"/>
        <w:rPr>
          <w:rFonts w:ascii="黑体" w:eastAsia="黑体" w:hAnsi="宋体"/>
          <w:bCs/>
          <w:sz w:val="32"/>
          <w:szCs w:val="32"/>
        </w:rPr>
      </w:pPr>
      <w:r>
        <w:rPr>
          <w:rFonts w:ascii="黑体" w:eastAsia="黑体" w:hAnsi="宋体" w:hint="eastAsia"/>
          <w:bCs/>
          <w:sz w:val="32"/>
          <w:szCs w:val="32"/>
        </w:rPr>
        <w:lastRenderedPageBreak/>
        <w:t>拟派本工程主要人员一览表</w:t>
      </w:r>
    </w:p>
    <w:p w:rsidR="009C0668" w:rsidRDefault="009C0668" w:rsidP="009C0668">
      <w:pPr>
        <w:pStyle w:val="a8"/>
        <w:ind w:left="5250" w:firstLineChars="400" w:firstLine="960"/>
        <w:rPr>
          <w:sz w:val="24"/>
        </w:rPr>
      </w:pPr>
    </w:p>
    <w:p w:rsidR="009C0668" w:rsidRDefault="009C0668" w:rsidP="009C0668">
      <w:pPr>
        <w:pStyle w:val="a8"/>
        <w:ind w:left="5250" w:firstLineChars="400" w:firstLine="9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2"/>
        <w:gridCol w:w="668"/>
        <w:gridCol w:w="900"/>
        <w:gridCol w:w="1260"/>
        <w:gridCol w:w="1440"/>
        <w:gridCol w:w="1620"/>
        <w:gridCol w:w="2340"/>
      </w:tblGrid>
      <w:tr w:rsidR="009C0668" w:rsidTr="00393490">
        <w:trPr>
          <w:trHeight w:val="1074"/>
        </w:trPr>
        <w:tc>
          <w:tcPr>
            <w:tcW w:w="1312" w:type="dxa"/>
            <w:vAlign w:val="center"/>
          </w:tcPr>
          <w:p w:rsidR="009C0668" w:rsidRDefault="009C0668" w:rsidP="00393490">
            <w:pPr>
              <w:spacing w:line="240" w:lineRule="atLeast"/>
              <w:jc w:val="center"/>
              <w:rPr>
                <w:rFonts w:ascii="宋体" w:hAnsi="宋体"/>
                <w:b/>
                <w:bCs/>
                <w:sz w:val="24"/>
              </w:rPr>
            </w:pPr>
            <w:r>
              <w:rPr>
                <w:rFonts w:ascii="宋体" w:hAnsi="宋体" w:hint="eastAsia"/>
                <w:b/>
                <w:bCs/>
                <w:sz w:val="24"/>
              </w:rPr>
              <w:t>姓</w:t>
            </w:r>
            <w:r>
              <w:rPr>
                <w:rFonts w:ascii="宋体" w:hAnsi="宋体"/>
                <w:b/>
                <w:bCs/>
                <w:sz w:val="24"/>
              </w:rPr>
              <w:t xml:space="preserve">  </w:t>
            </w:r>
            <w:r>
              <w:rPr>
                <w:rFonts w:ascii="宋体" w:hAnsi="宋体" w:hint="eastAsia"/>
                <w:b/>
                <w:bCs/>
                <w:sz w:val="24"/>
              </w:rPr>
              <w:t>名</w:t>
            </w:r>
          </w:p>
        </w:tc>
        <w:tc>
          <w:tcPr>
            <w:tcW w:w="668" w:type="dxa"/>
            <w:vAlign w:val="center"/>
          </w:tcPr>
          <w:p w:rsidR="009C0668" w:rsidRDefault="009C0668" w:rsidP="00393490">
            <w:pPr>
              <w:spacing w:line="240" w:lineRule="atLeast"/>
              <w:jc w:val="center"/>
              <w:rPr>
                <w:rFonts w:ascii="宋体" w:hAnsi="宋体"/>
                <w:b/>
                <w:bCs/>
                <w:sz w:val="24"/>
              </w:rPr>
            </w:pPr>
            <w:r>
              <w:rPr>
                <w:rFonts w:ascii="宋体" w:hAnsi="宋体" w:hint="eastAsia"/>
                <w:b/>
                <w:bCs/>
                <w:sz w:val="24"/>
              </w:rPr>
              <w:t>性别</w:t>
            </w:r>
          </w:p>
        </w:tc>
        <w:tc>
          <w:tcPr>
            <w:tcW w:w="900" w:type="dxa"/>
            <w:vAlign w:val="center"/>
          </w:tcPr>
          <w:p w:rsidR="009C0668" w:rsidRDefault="009C0668" w:rsidP="00393490">
            <w:pPr>
              <w:spacing w:line="240" w:lineRule="atLeast"/>
              <w:jc w:val="center"/>
              <w:rPr>
                <w:rFonts w:ascii="宋体" w:hAnsi="宋体"/>
                <w:b/>
                <w:bCs/>
                <w:sz w:val="24"/>
              </w:rPr>
            </w:pPr>
            <w:r>
              <w:rPr>
                <w:rFonts w:ascii="宋体" w:hAnsi="宋体" w:hint="eastAsia"/>
                <w:b/>
                <w:bCs/>
                <w:sz w:val="24"/>
              </w:rPr>
              <w:t>年龄</w:t>
            </w:r>
          </w:p>
        </w:tc>
        <w:tc>
          <w:tcPr>
            <w:tcW w:w="1260" w:type="dxa"/>
            <w:vAlign w:val="center"/>
          </w:tcPr>
          <w:p w:rsidR="009C0668" w:rsidRDefault="009C0668" w:rsidP="00393490">
            <w:pPr>
              <w:spacing w:line="240" w:lineRule="atLeast"/>
              <w:jc w:val="center"/>
              <w:rPr>
                <w:rFonts w:ascii="宋体" w:hAnsi="宋体"/>
                <w:b/>
                <w:bCs/>
                <w:sz w:val="24"/>
              </w:rPr>
            </w:pPr>
            <w:r>
              <w:rPr>
                <w:rFonts w:ascii="宋体" w:hAnsi="宋体" w:hint="eastAsia"/>
                <w:b/>
                <w:bCs/>
                <w:sz w:val="24"/>
              </w:rPr>
              <w:t>职 称</w:t>
            </w:r>
          </w:p>
        </w:tc>
        <w:tc>
          <w:tcPr>
            <w:tcW w:w="1440" w:type="dxa"/>
            <w:vAlign w:val="center"/>
          </w:tcPr>
          <w:p w:rsidR="009C0668" w:rsidRDefault="009C0668" w:rsidP="00393490">
            <w:pPr>
              <w:spacing w:line="240" w:lineRule="atLeast"/>
              <w:jc w:val="center"/>
              <w:rPr>
                <w:rFonts w:ascii="宋体" w:hAnsi="宋体"/>
                <w:b/>
                <w:bCs/>
                <w:sz w:val="24"/>
              </w:rPr>
            </w:pPr>
            <w:r>
              <w:rPr>
                <w:rFonts w:ascii="宋体" w:hAnsi="宋体" w:hint="eastAsia"/>
                <w:b/>
                <w:bCs/>
                <w:sz w:val="24"/>
              </w:rPr>
              <w:t>专 业</w:t>
            </w:r>
          </w:p>
        </w:tc>
        <w:tc>
          <w:tcPr>
            <w:tcW w:w="1620" w:type="dxa"/>
            <w:vAlign w:val="center"/>
          </w:tcPr>
          <w:p w:rsidR="009C0668" w:rsidRDefault="009C0668" w:rsidP="00393490">
            <w:pPr>
              <w:spacing w:line="240" w:lineRule="atLeast"/>
              <w:jc w:val="center"/>
              <w:rPr>
                <w:rFonts w:ascii="宋体" w:hAnsi="宋体"/>
                <w:b/>
                <w:bCs/>
                <w:sz w:val="24"/>
              </w:rPr>
            </w:pPr>
            <w:r>
              <w:rPr>
                <w:rFonts w:ascii="宋体" w:hAnsi="宋体" w:hint="eastAsia"/>
                <w:b/>
                <w:bCs/>
                <w:sz w:val="24"/>
              </w:rPr>
              <w:t>执业资格</w:t>
            </w:r>
          </w:p>
        </w:tc>
        <w:tc>
          <w:tcPr>
            <w:tcW w:w="2340" w:type="dxa"/>
            <w:vAlign w:val="center"/>
          </w:tcPr>
          <w:p w:rsidR="009C0668" w:rsidRDefault="009C0668" w:rsidP="00393490">
            <w:pPr>
              <w:spacing w:line="240" w:lineRule="atLeast"/>
              <w:jc w:val="center"/>
              <w:rPr>
                <w:rFonts w:ascii="宋体" w:hAnsi="宋体"/>
                <w:b/>
                <w:bCs/>
                <w:sz w:val="24"/>
              </w:rPr>
            </w:pPr>
            <w:r>
              <w:rPr>
                <w:rFonts w:ascii="宋体" w:hAnsi="宋体" w:hint="eastAsia"/>
                <w:b/>
                <w:bCs/>
                <w:sz w:val="24"/>
              </w:rPr>
              <w:t>拟在本项目中担任的工作</w:t>
            </w:r>
          </w:p>
        </w:tc>
      </w:tr>
      <w:tr w:rsidR="009C0668" w:rsidTr="00393490">
        <w:trPr>
          <w:trHeight w:val="795"/>
        </w:trPr>
        <w:tc>
          <w:tcPr>
            <w:tcW w:w="1312" w:type="dxa"/>
            <w:vAlign w:val="center"/>
          </w:tcPr>
          <w:p w:rsidR="009C0668" w:rsidRDefault="009C0668" w:rsidP="00393490">
            <w:pPr>
              <w:adjustRightInd w:val="0"/>
              <w:snapToGrid w:val="0"/>
              <w:jc w:val="center"/>
              <w:rPr>
                <w:sz w:val="28"/>
              </w:rPr>
            </w:pPr>
          </w:p>
        </w:tc>
        <w:tc>
          <w:tcPr>
            <w:tcW w:w="668" w:type="dxa"/>
            <w:vAlign w:val="center"/>
          </w:tcPr>
          <w:p w:rsidR="009C0668" w:rsidRDefault="009C0668" w:rsidP="00393490">
            <w:pPr>
              <w:adjustRightInd w:val="0"/>
              <w:snapToGrid w:val="0"/>
              <w:jc w:val="center"/>
              <w:rPr>
                <w:sz w:val="28"/>
              </w:rPr>
            </w:pPr>
          </w:p>
        </w:tc>
        <w:tc>
          <w:tcPr>
            <w:tcW w:w="900" w:type="dxa"/>
            <w:vAlign w:val="center"/>
          </w:tcPr>
          <w:p w:rsidR="009C0668" w:rsidRDefault="009C0668" w:rsidP="00393490">
            <w:pPr>
              <w:adjustRightInd w:val="0"/>
              <w:snapToGrid w:val="0"/>
              <w:jc w:val="center"/>
              <w:rPr>
                <w:sz w:val="28"/>
              </w:rPr>
            </w:pPr>
          </w:p>
        </w:tc>
        <w:tc>
          <w:tcPr>
            <w:tcW w:w="1260" w:type="dxa"/>
            <w:vAlign w:val="center"/>
          </w:tcPr>
          <w:p w:rsidR="009C0668" w:rsidRDefault="009C0668" w:rsidP="00393490">
            <w:pPr>
              <w:adjustRightInd w:val="0"/>
              <w:snapToGrid w:val="0"/>
              <w:jc w:val="center"/>
              <w:rPr>
                <w:sz w:val="28"/>
              </w:rPr>
            </w:pPr>
          </w:p>
        </w:tc>
        <w:tc>
          <w:tcPr>
            <w:tcW w:w="1440" w:type="dxa"/>
            <w:vAlign w:val="center"/>
          </w:tcPr>
          <w:p w:rsidR="009C0668" w:rsidRDefault="009C0668" w:rsidP="00393490">
            <w:pPr>
              <w:adjustRightInd w:val="0"/>
              <w:snapToGrid w:val="0"/>
              <w:jc w:val="center"/>
              <w:rPr>
                <w:sz w:val="28"/>
              </w:rPr>
            </w:pPr>
          </w:p>
        </w:tc>
        <w:tc>
          <w:tcPr>
            <w:tcW w:w="1620" w:type="dxa"/>
            <w:vAlign w:val="center"/>
          </w:tcPr>
          <w:p w:rsidR="009C0668" w:rsidRDefault="009C0668" w:rsidP="00393490">
            <w:pPr>
              <w:adjustRightInd w:val="0"/>
              <w:snapToGrid w:val="0"/>
              <w:jc w:val="center"/>
              <w:rPr>
                <w:sz w:val="28"/>
              </w:rPr>
            </w:pPr>
          </w:p>
        </w:tc>
        <w:tc>
          <w:tcPr>
            <w:tcW w:w="2340" w:type="dxa"/>
            <w:vAlign w:val="center"/>
          </w:tcPr>
          <w:p w:rsidR="009C0668" w:rsidRDefault="009C0668" w:rsidP="00393490">
            <w:pPr>
              <w:adjustRightInd w:val="0"/>
              <w:snapToGrid w:val="0"/>
              <w:jc w:val="center"/>
              <w:rPr>
                <w:sz w:val="28"/>
              </w:rPr>
            </w:pPr>
          </w:p>
        </w:tc>
      </w:tr>
      <w:tr w:rsidR="009C0668" w:rsidTr="00393490">
        <w:trPr>
          <w:trHeight w:val="795"/>
        </w:trPr>
        <w:tc>
          <w:tcPr>
            <w:tcW w:w="1312" w:type="dxa"/>
            <w:vAlign w:val="center"/>
          </w:tcPr>
          <w:p w:rsidR="009C0668" w:rsidRDefault="009C0668" w:rsidP="00393490">
            <w:pPr>
              <w:adjustRightInd w:val="0"/>
              <w:snapToGrid w:val="0"/>
              <w:jc w:val="center"/>
              <w:rPr>
                <w:sz w:val="28"/>
              </w:rPr>
            </w:pPr>
          </w:p>
        </w:tc>
        <w:tc>
          <w:tcPr>
            <w:tcW w:w="668" w:type="dxa"/>
            <w:vAlign w:val="center"/>
          </w:tcPr>
          <w:p w:rsidR="009C0668" w:rsidRDefault="009C0668" w:rsidP="00393490">
            <w:pPr>
              <w:adjustRightInd w:val="0"/>
              <w:snapToGrid w:val="0"/>
              <w:jc w:val="center"/>
              <w:rPr>
                <w:sz w:val="28"/>
              </w:rPr>
            </w:pPr>
          </w:p>
        </w:tc>
        <w:tc>
          <w:tcPr>
            <w:tcW w:w="900" w:type="dxa"/>
            <w:vAlign w:val="center"/>
          </w:tcPr>
          <w:p w:rsidR="009C0668" w:rsidRDefault="009C0668" w:rsidP="00393490">
            <w:pPr>
              <w:adjustRightInd w:val="0"/>
              <w:snapToGrid w:val="0"/>
              <w:jc w:val="center"/>
              <w:rPr>
                <w:sz w:val="28"/>
              </w:rPr>
            </w:pPr>
          </w:p>
        </w:tc>
        <w:tc>
          <w:tcPr>
            <w:tcW w:w="1260" w:type="dxa"/>
            <w:vAlign w:val="center"/>
          </w:tcPr>
          <w:p w:rsidR="009C0668" w:rsidRDefault="009C0668" w:rsidP="00393490">
            <w:pPr>
              <w:adjustRightInd w:val="0"/>
              <w:snapToGrid w:val="0"/>
              <w:jc w:val="center"/>
              <w:rPr>
                <w:sz w:val="28"/>
              </w:rPr>
            </w:pPr>
          </w:p>
        </w:tc>
        <w:tc>
          <w:tcPr>
            <w:tcW w:w="1440" w:type="dxa"/>
            <w:vAlign w:val="center"/>
          </w:tcPr>
          <w:p w:rsidR="009C0668" w:rsidRDefault="009C0668" w:rsidP="00393490">
            <w:pPr>
              <w:adjustRightInd w:val="0"/>
              <w:snapToGrid w:val="0"/>
              <w:jc w:val="center"/>
              <w:rPr>
                <w:sz w:val="28"/>
              </w:rPr>
            </w:pPr>
          </w:p>
        </w:tc>
        <w:tc>
          <w:tcPr>
            <w:tcW w:w="1620" w:type="dxa"/>
            <w:vAlign w:val="center"/>
          </w:tcPr>
          <w:p w:rsidR="009C0668" w:rsidRDefault="009C0668" w:rsidP="00393490">
            <w:pPr>
              <w:adjustRightInd w:val="0"/>
              <w:snapToGrid w:val="0"/>
              <w:jc w:val="center"/>
              <w:rPr>
                <w:sz w:val="28"/>
              </w:rPr>
            </w:pPr>
          </w:p>
        </w:tc>
        <w:tc>
          <w:tcPr>
            <w:tcW w:w="2340" w:type="dxa"/>
          </w:tcPr>
          <w:p w:rsidR="009C0668" w:rsidRDefault="009C0668" w:rsidP="00393490">
            <w:pPr>
              <w:adjustRightInd w:val="0"/>
              <w:snapToGrid w:val="0"/>
              <w:jc w:val="center"/>
              <w:rPr>
                <w:sz w:val="28"/>
              </w:rPr>
            </w:pPr>
          </w:p>
        </w:tc>
      </w:tr>
      <w:tr w:rsidR="009C0668" w:rsidTr="00393490">
        <w:trPr>
          <w:trHeight w:val="795"/>
        </w:trPr>
        <w:tc>
          <w:tcPr>
            <w:tcW w:w="1312" w:type="dxa"/>
            <w:vAlign w:val="center"/>
          </w:tcPr>
          <w:p w:rsidR="009C0668" w:rsidRDefault="009C0668" w:rsidP="00393490">
            <w:pPr>
              <w:adjustRightInd w:val="0"/>
              <w:snapToGrid w:val="0"/>
              <w:jc w:val="center"/>
              <w:rPr>
                <w:sz w:val="28"/>
              </w:rPr>
            </w:pPr>
          </w:p>
        </w:tc>
        <w:tc>
          <w:tcPr>
            <w:tcW w:w="668" w:type="dxa"/>
            <w:vAlign w:val="center"/>
          </w:tcPr>
          <w:p w:rsidR="009C0668" w:rsidRDefault="009C0668" w:rsidP="00393490">
            <w:pPr>
              <w:adjustRightInd w:val="0"/>
              <w:snapToGrid w:val="0"/>
              <w:jc w:val="center"/>
              <w:rPr>
                <w:sz w:val="28"/>
              </w:rPr>
            </w:pPr>
          </w:p>
        </w:tc>
        <w:tc>
          <w:tcPr>
            <w:tcW w:w="900" w:type="dxa"/>
            <w:vAlign w:val="center"/>
          </w:tcPr>
          <w:p w:rsidR="009C0668" w:rsidRDefault="009C0668" w:rsidP="00393490">
            <w:pPr>
              <w:adjustRightInd w:val="0"/>
              <w:snapToGrid w:val="0"/>
              <w:jc w:val="center"/>
              <w:rPr>
                <w:sz w:val="28"/>
              </w:rPr>
            </w:pPr>
          </w:p>
        </w:tc>
        <w:tc>
          <w:tcPr>
            <w:tcW w:w="1260" w:type="dxa"/>
            <w:vAlign w:val="center"/>
          </w:tcPr>
          <w:p w:rsidR="009C0668" w:rsidRDefault="009C0668" w:rsidP="00393490">
            <w:pPr>
              <w:adjustRightInd w:val="0"/>
              <w:snapToGrid w:val="0"/>
              <w:jc w:val="center"/>
              <w:rPr>
                <w:sz w:val="28"/>
              </w:rPr>
            </w:pPr>
          </w:p>
        </w:tc>
        <w:tc>
          <w:tcPr>
            <w:tcW w:w="1440" w:type="dxa"/>
            <w:vAlign w:val="center"/>
          </w:tcPr>
          <w:p w:rsidR="009C0668" w:rsidRDefault="009C0668" w:rsidP="00393490">
            <w:pPr>
              <w:adjustRightInd w:val="0"/>
              <w:snapToGrid w:val="0"/>
              <w:jc w:val="center"/>
              <w:rPr>
                <w:sz w:val="28"/>
              </w:rPr>
            </w:pPr>
          </w:p>
        </w:tc>
        <w:tc>
          <w:tcPr>
            <w:tcW w:w="1620" w:type="dxa"/>
            <w:vAlign w:val="center"/>
          </w:tcPr>
          <w:p w:rsidR="009C0668" w:rsidRDefault="009C0668" w:rsidP="00393490">
            <w:pPr>
              <w:adjustRightInd w:val="0"/>
              <w:snapToGrid w:val="0"/>
              <w:jc w:val="center"/>
              <w:rPr>
                <w:sz w:val="28"/>
              </w:rPr>
            </w:pPr>
          </w:p>
        </w:tc>
        <w:tc>
          <w:tcPr>
            <w:tcW w:w="2340" w:type="dxa"/>
          </w:tcPr>
          <w:p w:rsidR="009C0668" w:rsidRDefault="009C0668" w:rsidP="00393490">
            <w:pPr>
              <w:adjustRightInd w:val="0"/>
              <w:snapToGrid w:val="0"/>
              <w:jc w:val="center"/>
              <w:rPr>
                <w:sz w:val="28"/>
              </w:rPr>
            </w:pPr>
          </w:p>
        </w:tc>
      </w:tr>
      <w:tr w:rsidR="009C0668" w:rsidTr="00393490">
        <w:trPr>
          <w:trHeight w:val="795"/>
        </w:trPr>
        <w:tc>
          <w:tcPr>
            <w:tcW w:w="1312" w:type="dxa"/>
            <w:vAlign w:val="center"/>
          </w:tcPr>
          <w:p w:rsidR="009C0668" w:rsidRDefault="009C0668" w:rsidP="00393490">
            <w:pPr>
              <w:adjustRightInd w:val="0"/>
              <w:snapToGrid w:val="0"/>
              <w:jc w:val="center"/>
              <w:rPr>
                <w:sz w:val="28"/>
              </w:rPr>
            </w:pPr>
          </w:p>
        </w:tc>
        <w:tc>
          <w:tcPr>
            <w:tcW w:w="668" w:type="dxa"/>
            <w:vAlign w:val="center"/>
          </w:tcPr>
          <w:p w:rsidR="009C0668" w:rsidRDefault="009C0668" w:rsidP="00393490">
            <w:pPr>
              <w:adjustRightInd w:val="0"/>
              <w:snapToGrid w:val="0"/>
              <w:jc w:val="center"/>
              <w:rPr>
                <w:sz w:val="28"/>
              </w:rPr>
            </w:pPr>
          </w:p>
        </w:tc>
        <w:tc>
          <w:tcPr>
            <w:tcW w:w="900" w:type="dxa"/>
            <w:vAlign w:val="center"/>
          </w:tcPr>
          <w:p w:rsidR="009C0668" w:rsidRDefault="009C0668" w:rsidP="00393490">
            <w:pPr>
              <w:adjustRightInd w:val="0"/>
              <w:snapToGrid w:val="0"/>
              <w:jc w:val="center"/>
              <w:rPr>
                <w:sz w:val="28"/>
              </w:rPr>
            </w:pPr>
          </w:p>
        </w:tc>
        <w:tc>
          <w:tcPr>
            <w:tcW w:w="1260" w:type="dxa"/>
            <w:vAlign w:val="center"/>
          </w:tcPr>
          <w:p w:rsidR="009C0668" w:rsidRDefault="009C0668" w:rsidP="00393490">
            <w:pPr>
              <w:adjustRightInd w:val="0"/>
              <w:snapToGrid w:val="0"/>
              <w:jc w:val="center"/>
              <w:rPr>
                <w:sz w:val="28"/>
              </w:rPr>
            </w:pPr>
          </w:p>
        </w:tc>
        <w:tc>
          <w:tcPr>
            <w:tcW w:w="1440" w:type="dxa"/>
            <w:vAlign w:val="center"/>
          </w:tcPr>
          <w:p w:rsidR="009C0668" w:rsidRDefault="009C0668" w:rsidP="00393490">
            <w:pPr>
              <w:adjustRightInd w:val="0"/>
              <w:snapToGrid w:val="0"/>
              <w:jc w:val="center"/>
              <w:rPr>
                <w:sz w:val="28"/>
              </w:rPr>
            </w:pPr>
          </w:p>
        </w:tc>
        <w:tc>
          <w:tcPr>
            <w:tcW w:w="1620" w:type="dxa"/>
            <w:vAlign w:val="center"/>
          </w:tcPr>
          <w:p w:rsidR="009C0668" w:rsidRDefault="009C0668" w:rsidP="00393490">
            <w:pPr>
              <w:adjustRightInd w:val="0"/>
              <w:snapToGrid w:val="0"/>
              <w:jc w:val="center"/>
              <w:rPr>
                <w:sz w:val="28"/>
              </w:rPr>
            </w:pPr>
          </w:p>
        </w:tc>
        <w:tc>
          <w:tcPr>
            <w:tcW w:w="2340" w:type="dxa"/>
          </w:tcPr>
          <w:p w:rsidR="009C0668" w:rsidRDefault="009C0668" w:rsidP="00393490">
            <w:pPr>
              <w:adjustRightInd w:val="0"/>
              <w:snapToGrid w:val="0"/>
              <w:jc w:val="center"/>
              <w:rPr>
                <w:sz w:val="28"/>
              </w:rPr>
            </w:pPr>
          </w:p>
        </w:tc>
      </w:tr>
      <w:tr w:rsidR="009C0668" w:rsidTr="00393490">
        <w:trPr>
          <w:trHeight w:val="795"/>
        </w:trPr>
        <w:tc>
          <w:tcPr>
            <w:tcW w:w="1312" w:type="dxa"/>
            <w:vAlign w:val="center"/>
          </w:tcPr>
          <w:p w:rsidR="009C0668" w:rsidRDefault="009C0668" w:rsidP="00393490">
            <w:pPr>
              <w:adjustRightInd w:val="0"/>
              <w:snapToGrid w:val="0"/>
              <w:jc w:val="center"/>
              <w:rPr>
                <w:sz w:val="28"/>
              </w:rPr>
            </w:pPr>
          </w:p>
        </w:tc>
        <w:tc>
          <w:tcPr>
            <w:tcW w:w="668" w:type="dxa"/>
            <w:vAlign w:val="center"/>
          </w:tcPr>
          <w:p w:rsidR="009C0668" w:rsidRDefault="009C0668" w:rsidP="00393490">
            <w:pPr>
              <w:adjustRightInd w:val="0"/>
              <w:snapToGrid w:val="0"/>
              <w:jc w:val="center"/>
              <w:rPr>
                <w:sz w:val="28"/>
              </w:rPr>
            </w:pPr>
          </w:p>
        </w:tc>
        <w:tc>
          <w:tcPr>
            <w:tcW w:w="900" w:type="dxa"/>
            <w:vAlign w:val="center"/>
          </w:tcPr>
          <w:p w:rsidR="009C0668" w:rsidRDefault="009C0668" w:rsidP="00393490">
            <w:pPr>
              <w:adjustRightInd w:val="0"/>
              <w:snapToGrid w:val="0"/>
              <w:jc w:val="center"/>
              <w:rPr>
                <w:sz w:val="28"/>
              </w:rPr>
            </w:pPr>
          </w:p>
        </w:tc>
        <w:tc>
          <w:tcPr>
            <w:tcW w:w="1260" w:type="dxa"/>
            <w:vAlign w:val="center"/>
          </w:tcPr>
          <w:p w:rsidR="009C0668" w:rsidRDefault="009C0668" w:rsidP="00393490">
            <w:pPr>
              <w:adjustRightInd w:val="0"/>
              <w:snapToGrid w:val="0"/>
              <w:jc w:val="center"/>
              <w:rPr>
                <w:sz w:val="28"/>
              </w:rPr>
            </w:pPr>
          </w:p>
        </w:tc>
        <w:tc>
          <w:tcPr>
            <w:tcW w:w="1440" w:type="dxa"/>
            <w:vAlign w:val="center"/>
          </w:tcPr>
          <w:p w:rsidR="009C0668" w:rsidRDefault="009C0668" w:rsidP="00393490">
            <w:pPr>
              <w:adjustRightInd w:val="0"/>
              <w:snapToGrid w:val="0"/>
              <w:jc w:val="center"/>
              <w:rPr>
                <w:sz w:val="28"/>
              </w:rPr>
            </w:pPr>
          </w:p>
        </w:tc>
        <w:tc>
          <w:tcPr>
            <w:tcW w:w="1620" w:type="dxa"/>
            <w:vAlign w:val="center"/>
          </w:tcPr>
          <w:p w:rsidR="009C0668" w:rsidRDefault="009C0668" w:rsidP="00393490">
            <w:pPr>
              <w:adjustRightInd w:val="0"/>
              <w:snapToGrid w:val="0"/>
              <w:jc w:val="center"/>
              <w:rPr>
                <w:sz w:val="28"/>
              </w:rPr>
            </w:pPr>
          </w:p>
        </w:tc>
        <w:tc>
          <w:tcPr>
            <w:tcW w:w="2340" w:type="dxa"/>
          </w:tcPr>
          <w:p w:rsidR="009C0668" w:rsidRDefault="009C0668" w:rsidP="00393490">
            <w:pPr>
              <w:adjustRightInd w:val="0"/>
              <w:snapToGrid w:val="0"/>
              <w:jc w:val="center"/>
              <w:rPr>
                <w:snapToGrid w:val="0"/>
                <w:kern w:val="0"/>
                <w:sz w:val="28"/>
              </w:rPr>
            </w:pPr>
          </w:p>
        </w:tc>
      </w:tr>
      <w:tr w:rsidR="009C0668" w:rsidTr="00393490">
        <w:trPr>
          <w:trHeight w:val="795"/>
        </w:trPr>
        <w:tc>
          <w:tcPr>
            <w:tcW w:w="1312" w:type="dxa"/>
            <w:vAlign w:val="center"/>
          </w:tcPr>
          <w:p w:rsidR="009C0668" w:rsidRDefault="009C0668" w:rsidP="00393490">
            <w:pPr>
              <w:adjustRightInd w:val="0"/>
              <w:snapToGrid w:val="0"/>
              <w:jc w:val="center"/>
              <w:rPr>
                <w:sz w:val="28"/>
              </w:rPr>
            </w:pPr>
          </w:p>
        </w:tc>
        <w:tc>
          <w:tcPr>
            <w:tcW w:w="668" w:type="dxa"/>
            <w:vAlign w:val="center"/>
          </w:tcPr>
          <w:p w:rsidR="009C0668" w:rsidRDefault="009C0668" w:rsidP="00393490">
            <w:pPr>
              <w:adjustRightInd w:val="0"/>
              <w:snapToGrid w:val="0"/>
              <w:jc w:val="center"/>
              <w:rPr>
                <w:sz w:val="28"/>
              </w:rPr>
            </w:pPr>
          </w:p>
        </w:tc>
        <w:tc>
          <w:tcPr>
            <w:tcW w:w="900" w:type="dxa"/>
            <w:vAlign w:val="center"/>
          </w:tcPr>
          <w:p w:rsidR="009C0668" w:rsidRDefault="009C0668" w:rsidP="00393490">
            <w:pPr>
              <w:adjustRightInd w:val="0"/>
              <w:snapToGrid w:val="0"/>
              <w:jc w:val="center"/>
              <w:rPr>
                <w:sz w:val="28"/>
              </w:rPr>
            </w:pPr>
          </w:p>
        </w:tc>
        <w:tc>
          <w:tcPr>
            <w:tcW w:w="1260" w:type="dxa"/>
            <w:vAlign w:val="center"/>
          </w:tcPr>
          <w:p w:rsidR="009C0668" w:rsidRDefault="009C0668" w:rsidP="00393490">
            <w:pPr>
              <w:adjustRightInd w:val="0"/>
              <w:snapToGrid w:val="0"/>
              <w:jc w:val="center"/>
              <w:rPr>
                <w:sz w:val="28"/>
              </w:rPr>
            </w:pPr>
          </w:p>
        </w:tc>
        <w:tc>
          <w:tcPr>
            <w:tcW w:w="1440" w:type="dxa"/>
            <w:vAlign w:val="center"/>
          </w:tcPr>
          <w:p w:rsidR="009C0668" w:rsidRDefault="009C0668" w:rsidP="00393490">
            <w:pPr>
              <w:adjustRightInd w:val="0"/>
              <w:snapToGrid w:val="0"/>
              <w:jc w:val="center"/>
              <w:rPr>
                <w:sz w:val="28"/>
              </w:rPr>
            </w:pPr>
          </w:p>
        </w:tc>
        <w:tc>
          <w:tcPr>
            <w:tcW w:w="1620" w:type="dxa"/>
            <w:vAlign w:val="center"/>
          </w:tcPr>
          <w:p w:rsidR="009C0668" w:rsidRDefault="009C0668" w:rsidP="00393490">
            <w:pPr>
              <w:adjustRightInd w:val="0"/>
              <w:snapToGrid w:val="0"/>
              <w:jc w:val="center"/>
              <w:rPr>
                <w:sz w:val="28"/>
              </w:rPr>
            </w:pPr>
          </w:p>
        </w:tc>
        <w:tc>
          <w:tcPr>
            <w:tcW w:w="2340" w:type="dxa"/>
          </w:tcPr>
          <w:p w:rsidR="009C0668" w:rsidRDefault="009C0668" w:rsidP="00393490">
            <w:pPr>
              <w:adjustRightInd w:val="0"/>
              <w:snapToGrid w:val="0"/>
              <w:jc w:val="center"/>
              <w:rPr>
                <w:snapToGrid w:val="0"/>
                <w:kern w:val="0"/>
                <w:sz w:val="28"/>
              </w:rPr>
            </w:pPr>
          </w:p>
        </w:tc>
      </w:tr>
      <w:tr w:rsidR="009C0668" w:rsidTr="00393490">
        <w:trPr>
          <w:trHeight w:val="795"/>
        </w:trPr>
        <w:tc>
          <w:tcPr>
            <w:tcW w:w="1312" w:type="dxa"/>
            <w:vAlign w:val="center"/>
          </w:tcPr>
          <w:p w:rsidR="009C0668" w:rsidRDefault="009C0668" w:rsidP="00393490">
            <w:pPr>
              <w:adjustRightInd w:val="0"/>
              <w:snapToGrid w:val="0"/>
              <w:jc w:val="center"/>
              <w:rPr>
                <w:sz w:val="28"/>
              </w:rPr>
            </w:pPr>
          </w:p>
        </w:tc>
        <w:tc>
          <w:tcPr>
            <w:tcW w:w="668" w:type="dxa"/>
            <w:vAlign w:val="center"/>
          </w:tcPr>
          <w:p w:rsidR="009C0668" w:rsidRDefault="009C0668" w:rsidP="00393490">
            <w:pPr>
              <w:adjustRightInd w:val="0"/>
              <w:snapToGrid w:val="0"/>
              <w:jc w:val="center"/>
              <w:rPr>
                <w:sz w:val="28"/>
              </w:rPr>
            </w:pPr>
          </w:p>
        </w:tc>
        <w:tc>
          <w:tcPr>
            <w:tcW w:w="900" w:type="dxa"/>
            <w:vAlign w:val="center"/>
          </w:tcPr>
          <w:p w:rsidR="009C0668" w:rsidRDefault="009C0668" w:rsidP="00393490">
            <w:pPr>
              <w:adjustRightInd w:val="0"/>
              <w:snapToGrid w:val="0"/>
              <w:jc w:val="center"/>
              <w:rPr>
                <w:sz w:val="28"/>
              </w:rPr>
            </w:pPr>
          </w:p>
        </w:tc>
        <w:tc>
          <w:tcPr>
            <w:tcW w:w="1260" w:type="dxa"/>
            <w:vAlign w:val="center"/>
          </w:tcPr>
          <w:p w:rsidR="009C0668" w:rsidRDefault="009C0668" w:rsidP="00393490">
            <w:pPr>
              <w:adjustRightInd w:val="0"/>
              <w:snapToGrid w:val="0"/>
              <w:jc w:val="center"/>
              <w:rPr>
                <w:sz w:val="28"/>
              </w:rPr>
            </w:pPr>
          </w:p>
        </w:tc>
        <w:tc>
          <w:tcPr>
            <w:tcW w:w="1440" w:type="dxa"/>
            <w:vAlign w:val="center"/>
          </w:tcPr>
          <w:p w:rsidR="009C0668" w:rsidRDefault="009C0668" w:rsidP="00393490">
            <w:pPr>
              <w:adjustRightInd w:val="0"/>
              <w:snapToGrid w:val="0"/>
              <w:jc w:val="center"/>
              <w:rPr>
                <w:sz w:val="28"/>
              </w:rPr>
            </w:pPr>
          </w:p>
        </w:tc>
        <w:tc>
          <w:tcPr>
            <w:tcW w:w="1620" w:type="dxa"/>
            <w:vAlign w:val="center"/>
          </w:tcPr>
          <w:p w:rsidR="009C0668" w:rsidRDefault="009C0668" w:rsidP="00393490">
            <w:pPr>
              <w:adjustRightInd w:val="0"/>
              <w:snapToGrid w:val="0"/>
              <w:jc w:val="center"/>
              <w:rPr>
                <w:sz w:val="28"/>
              </w:rPr>
            </w:pPr>
          </w:p>
        </w:tc>
        <w:tc>
          <w:tcPr>
            <w:tcW w:w="2340" w:type="dxa"/>
          </w:tcPr>
          <w:p w:rsidR="009C0668" w:rsidRDefault="009C0668" w:rsidP="00393490">
            <w:pPr>
              <w:adjustRightInd w:val="0"/>
              <w:snapToGrid w:val="0"/>
              <w:jc w:val="center"/>
              <w:rPr>
                <w:sz w:val="28"/>
              </w:rPr>
            </w:pPr>
          </w:p>
        </w:tc>
      </w:tr>
      <w:tr w:rsidR="009C0668" w:rsidTr="00393490">
        <w:trPr>
          <w:trHeight w:val="795"/>
        </w:trPr>
        <w:tc>
          <w:tcPr>
            <w:tcW w:w="1312" w:type="dxa"/>
            <w:vAlign w:val="center"/>
          </w:tcPr>
          <w:p w:rsidR="009C0668" w:rsidRDefault="009C0668" w:rsidP="00393490">
            <w:pPr>
              <w:adjustRightInd w:val="0"/>
              <w:snapToGrid w:val="0"/>
              <w:jc w:val="center"/>
              <w:rPr>
                <w:sz w:val="28"/>
              </w:rPr>
            </w:pPr>
          </w:p>
        </w:tc>
        <w:tc>
          <w:tcPr>
            <w:tcW w:w="668" w:type="dxa"/>
            <w:vAlign w:val="center"/>
          </w:tcPr>
          <w:p w:rsidR="009C0668" w:rsidRDefault="009C0668" w:rsidP="00393490">
            <w:pPr>
              <w:adjustRightInd w:val="0"/>
              <w:snapToGrid w:val="0"/>
              <w:jc w:val="center"/>
              <w:rPr>
                <w:sz w:val="28"/>
              </w:rPr>
            </w:pPr>
          </w:p>
        </w:tc>
        <w:tc>
          <w:tcPr>
            <w:tcW w:w="900" w:type="dxa"/>
            <w:vAlign w:val="center"/>
          </w:tcPr>
          <w:p w:rsidR="009C0668" w:rsidRDefault="009C0668" w:rsidP="00393490">
            <w:pPr>
              <w:adjustRightInd w:val="0"/>
              <w:snapToGrid w:val="0"/>
              <w:jc w:val="center"/>
              <w:rPr>
                <w:sz w:val="28"/>
              </w:rPr>
            </w:pPr>
          </w:p>
        </w:tc>
        <w:tc>
          <w:tcPr>
            <w:tcW w:w="1260" w:type="dxa"/>
            <w:vAlign w:val="center"/>
          </w:tcPr>
          <w:p w:rsidR="009C0668" w:rsidRDefault="009C0668" w:rsidP="00393490">
            <w:pPr>
              <w:adjustRightInd w:val="0"/>
              <w:snapToGrid w:val="0"/>
              <w:jc w:val="center"/>
              <w:rPr>
                <w:sz w:val="28"/>
              </w:rPr>
            </w:pPr>
          </w:p>
        </w:tc>
        <w:tc>
          <w:tcPr>
            <w:tcW w:w="1440" w:type="dxa"/>
            <w:vAlign w:val="center"/>
          </w:tcPr>
          <w:p w:rsidR="009C0668" w:rsidRDefault="009C0668" w:rsidP="00393490">
            <w:pPr>
              <w:adjustRightInd w:val="0"/>
              <w:snapToGrid w:val="0"/>
              <w:jc w:val="center"/>
              <w:rPr>
                <w:sz w:val="28"/>
              </w:rPr>
            </w:pPr>
          </w:p>
        </w:tc>
        <w:tc>
          <w:tcPr>
            <w:tcW w:w="1620" w:type="dxa"/>
            <w:vAlign w:val="center"/>
          </w:tcPr>
          <w:p w:rsidR="009C0668" w:rsidRDefault="009C0668" w:rsidP="00393490">
            <w:pPr>
              <w:adjustRightInd w:val="0"/>
              <w:snapToGrid w:val="0"/>
              <w:jc w:val="center"/>
              <w:rPr>
                <w:sz w:val="28"/>
              </w:rPr>
            </w:pPr>
          </w:p>
        </w:tc>
        <w:tc>
          <w:tcPr>
            <w:tcW w:w="2340" w:type="dxa"/>
          </w:tcPr>
          <w:p w:rsidR="009C0668" w:rsidRDefault="009C0668" w:rsidP="00393490">
            <w:pPr>
              <w:adjustRightInd w:val="0"/>
              <w:snapToGrid w:val="0"/>
              <w:jc w:val="center"/>
              <w:rPr>
                <w:sz w:val="28"/>
              </w:rPr>
            </w:pPr>
          </w:p>
        </w:tc>
      </w:tr>
      <w:tr w:rsidR="009C0668" w:rsidTr="00393490">
        <w:trPr>
          <w:trHeight w:val="795"/>
        </w:trPr>
        <w:tc>
          <w:tcPr>
            <w:tcW w:w="1312" w:type="dxa"/>
            <w:vAlign w:val="center"/>
          </w:tcPr>
          <w:p w:rsidR="009C0668" w:rsidRDefault="009C0668" w:rsidP="00393490">
            <w:pPr>
              <w:adjustRightInd w:val="0"/>
              <w:snapToGrid w:val="0"/>
              <w:jc w:val="center"/>
              <w:rPr>
                <w:sz w:val="28"/>
              </w:rPr>
            </w:pPr>
          </w:p>
        </w:tc>
        <w:tc>
          <w:tcPr>
            <w:tcW w:w="668" w:type="dxa"/>
            <w:vAlign w:val="center"/>
          </w:tcPr>
          <w:p w:rsidR="009C0668" w:rsidRDefault="009C0668" w:rsidP="00393490">
            <w:pPr>
              <w:adjustRightInd w:val="0"/>
              <w:snapToGrid w:val="0"/>
              <w:jc w:val="center"/>
              <w:rPr>
                <w:sz w:val="28"/>
              </w:rPr>
            </w:pPr>
          </w:p>
        </w:tc>
        <w:tc>
          <w:tcPr>
            <w:tcW w:w="900" w:type="dxa"/>
            <w:vAlign w:val="center"/>
          </w:tcPr>
          <w:p w:rsidR="009C0668" w:rsidRDefault="009C0668" w:rsidP="00393490">
            <w:pPr>
              <w:adjustRightInd w:val="0"/>
              <w:snapToGrid w:val="0"/>
              <w:jc w:val="center"/>
              <w:rPr>
                <w:sz w:val="28"/>
              </w:rPr>
            </w:pPr>
          </w:p>
        </w:tc>
        <w:tc>
          <w:tcPr>
            <w:tcW w:w="1260" w:type="dxa"/>
            <w:vAlign w:val="center"/>
          </w:tcPr>
          <w:p w:rsidR="009C0668" w:rsidRDefault="009C0668" w:rsidP="00393490">
            <w:pPr>
              <w:adjustRightInd w:val="0"/>
              <w:snapToGrid w:val="0"/>
              <w:jc w:val="center"/>
              <w:rPr>
                <w:sz w:val="28"/>
              </w:rPr>
            </w:pPr>
          </w:p>
        </w:tc>
        <w:tc>
          <w:tcPr>
            <w:tcW w:w="1440" w:type="dxa"/>
            <w:vAlign w:val="center"/>
          </w:tcPr>
          <w:p w:rsidR="009C0668" w:rsidRDefault="009C0668" w:rsidP="00393490">
            <w:pPr>
              <w:adjustRightInd w:val="0"/>
              <w:snapToGrid w:val="0"/>
              <w:jc w:val="center"/>
              <w:rPr>
                <w:sz w:val="28"/>
              </w:rPr>
            </w:pPr>
          </w:p>
        </w:tc>
        <w:tc>
          <w:tcPr>
            <w:tcW w:w="1620" w:type="dxa"/>
            <w:vAlign w:val="center"/>
          </w:tcPr>
          <w:p w:rsidR="009C0668" w:rsidRDefault="009C0668" w:rsidP="00393490">
            <w:pPr>
              <w:adjustRightInd w:val="0"/>
              <w:snapToGrid w:val="0"/>
              <w:jc w:val="center"/>
              <w:rPr>
                <w:sz w:val="28"/>
              </w:rPr>
            </w:pPr>
          </w:p>
        </w:tc>
        <w:tc>
          <w:tcPr>
            <w:tcW w:w="2340" w:type="dxa"/>
          </w:tcPr>
          <w:p w:rsidR="009C0668" w:rsidRDefault="009C0668" w:rsidP="00393490">
            <w:pPr>
              <w:adjustRightInd w:val="0"/>
              <w:snapToGrid w:val="0"/>
              <w:jc w:val="center"/>
              <w:rPr>
                <w:sz w:val="28"/>
              </w:rPr>
            </w:pPr>
          </w:p>
        </w:tc>
      </w:tr>
      <w:tr w:rsidR="009C0668" w:rsidTr="00393490">
        <w:trPr>
          <w:trHeight w:val="795"/>
        </w:trPr>
        <w:tc>
          <w:tcPr>
            <w:tcW w:w="1312" w:type="dxa"/>
            <w:vAlign w:val="center"/>
          </w:tcPr>
          <w:p w:rsidR="009C0668" w:rsidRDefault="009C0668" w:rsidP="00393490">
            <w:pPr>
              <w:adjustRightInd w:val="0"/>
              <w:snapToGrid w:val="0"/>
              <w:jc w:val="center"/>
              <w:rPr>
                <w:sz w:val="28"/>
              </w:rPr>
            </w:pPr>
          </w:p>
        </w:tc>
        <w:tc>
          <w:tcPr>
            <w:tcW w:w="668" w:type="dxa"/>
            <w:vAlign w:val="center"/>
          </w:tcPr>
          <w:p w:rsidR="009C0668" w:rsidRDefault="009C0668" w:rsidP="00393490">
            <w:pPr>
              <w:adjustRightInd w:val="0"/>
              <w:snapToGrid w:val="0"/>
              <w:jc w:val="center"/>
              <w:rPr>
                <w:sz w:val="28"/>
              </w:rPr>
            </w:pPr>
          </w:p>
        </w:tc>
        <w:tc>
          <w:tcPr>
            <w:tcW w:w="900" w:type="dxa"/>
            <w:vAlign w:val="center"/>
          </w:tcPr>
          <w:p w:rsidR="009C0668" w:rsidRDefault="009C0668" w:rsidP="00393490">
            <w:pPr>
              <w:adjustRightInd w:val="0"/>
              <w:snapToGrid w:val="0"/>
              <w:jc w:val="center"/>
              <w:rPr>
                <w:sz w:val="28"/>
              </w:rPr>
            </w:pPr>
          </w:p>
        </w:tc>
        <w:tc>
          <w:tcPr>
            <w:tcW w:w="1260" w:type="dxa"/>
            <w:vAlign w:val="center"/>
          </w:tcPr>
          <w:p w:rsidR="009C0668" w:rsidRDefault="009C0668" w:rsidP="00393490">
            <w:pPr>
              <w:adjustRightInd w:val="0"/>
              <w:snapToGrid w:val="0"/>
              <w:jc w:val="center"/>
              <w:rPr>
                <w:sz w:val="28"/>
              </w:rPr>
            </w:pPr>
          </w:p>
        </w:tc>
        <w:tc>
          <w:tcPr>
            <w:tcW w:w="1440" w:type="dxa"/>
            <w:vAlign w:val="center"/>
          </w:tcPr>
          <w:p w:rsidR="009C0668" w:rsidRDefault="009C0668" w:rsidP="00393490">
            <w:pPr>
              <w:adjustRightInd w:val="0"/>
              <w:snapToGrid w:val="0"/>
              <w:jc w:val="center"/>
              <w:rPr>
                <w:sz w:val="28"/>
              </w:rPr>
            </w:pPr>
          </w:p>
        </w:tc>
        <w:tc>
          <w:tcPr>
            <w:tcW w:w="1620" w:type="dxa"/>
            <w:vAlign w:val="center"/>
          </w:tcPr>
          <w:p w:rsidR="009C0668" w:rsidRDefault="009C0668" w:rsidP="00393490">
            <w:pPr>
              <w:adjustRightInd w:val="0"/>
              <w:snapToGrid w:val="0"/>
              <w:jc w:val="center"/>
              <w:rPr>
                <w:sz w:val="28"/>
              </w:rPr>
            </w:pPr>
          </w:p>
        </w:tc>
        <w:tc>
          <w:tcPr>
            <w:tcW w:w="2340" w:type="dxa"/>
          </w:tcPr>
          <w:p w:rsidR="009C0668" w:rsidRDefault="009C0668" w:rsidP="00393490">
            <w:pPr>
              <w:adjustRightInd w:val="0"/>
              <w:snapToGrid w:val="0"/>
              <w:jc w:val="center"/>
              <w:rPr>
                <w:sz w:val="28"/>
              </w:rPr>
            </w:pPr>
          </w:p>
        </w:tc>
      </w:tr>
      <w:tr w:rsidR="009C0668" w:rsidTr="00393490">
        <w:trPr>
          <w:trHeight w:val="795"/>
        </w:trPr>
        <w:tc>
          <w:tcPr>
            <w:tcW w:w="1312" w:type="dxa"/>
            <w:vAlign w:val="center"/>
          </w:tcPr>
          <w:p w:rsidR="009C0668" w:rsidRDefault="009C0668" w:rsidP="00393490">
            <w:pPr>
              <w:adjustRightInd w:val="0"/>
              <w:snapToGrid w:val="0"/>
              <w:jc w:val="center"/>
              <w:rPr>
                <w:sz w:val="28"/>
              </w:rPr>
            </w:pPr>
          </w:p>
        </w:tc>
        <w:tc>
          <w:tcPr>
            <w:tcW w:w="668" w:type="dxa"/>
            <w:vAlign w:val="center"/>
          </w:tcPr>
          <w:p w:rsidR="009C0668" w:rsidRDefault="009C0668" w:rsidP="00393490">
            <w:pPr>
              <w:adjustRightInd w:val="0"/>
              <w:snapToGrid w:val="0"/>
              <w:jc w:val="center"/>
              <w:rPr>
                <w:sz w:val="28"/>
              </w:rPr>
            </w:pPr>
          </w:p>
        </w:tc>
        <w:tc>
          <w:tcPr>
            <w:tcW w:w="900" w:type="dxa"/>
            <w:vAlign w:val="center"/>
          </w:tcPr>
          <w:p w:rsidR="009C0668" w:rsidRDefault="009C0668" w:rsidP="00393490">
            <w:pPr>
              <w:adjustRightInd w:val="0"/>
              <w:snapToGrid w:val="0"/>
              <w:jc w:val="center"/>
              <w:rPr>
                <w:sz w:val="28"/>
              </w:rPr>
            </w:pPr>
          </w:p>
        </w:tc>
        <w:tc>
          <w:tcPr>
            <w:tcW w:w="1260" w:type="dxa"/>
            <w:vAlign w:val="center"/>
          </w:tcPr>
          <w:p w:rsidR="009C0668" w:rsidRDefault="009C0668" w:rsidP="00393490">
            <w:pPr>
              <w:adjustRightInd w:val="0"/>
              <w:snapToGrid w:val="0"/>
              <w:jc w:val="center"/>
              <w:rPr>
                <w:sz w:val="28"/>
              </w:rPr>
            </w:pPr>
          </w:p>
        </w:tc>
        <w:tc>
          <w:tcPr>
            <w:tcW w:w="1440" w:type="dxa"/>
            <w:vAlign w:val="center"/>
          </w:tcPr>
          <w:p w:rsidR="009C0668" w:rsidRDefault="009C0668" w:rsidP="00393490">
            <w:pPr>
              <w:adjustRightInd w:val="0"/>
              <w:snapToGrid w:val="0"/>
              <w:jc w:val="center"/>
              <w:rPr>
                <w:sz w:val="28"/>
              </w:rPr>
            </w:pPr>
          </w:p>
        </w:tc>
        <w:tc>
          <w:tcPr>
            <w:tcW w:w="1620" w:type="dxa"/>
            <w:vAlign w:val="center"/>
          </w:tcPr>
          <w:p w:rsidR="009C0668" w:rsidRDefault="009C0668" w:rsidP="00393490">
            <w:pPr>
              <w:adjustRightInd w:val="0"/>
              <w:snapToGrid w:val="0"/>
              <w:jc w:val="center"/>
              <w:rPr>
                <w:sz w:val="28"/>
              </w:rPr>
            </w:pPr>
          </w:p>
        </w:tc>
        <w:tc>
          <w:tcPr>
            <w:tcW w:w="2340" w:type="dxa"/>
          </w:tcPr>
          <w:p w:rsidR="009C0668" w:rsidRDefault="009C0668" w:rsidP="00393490">
            <w:pPr>
              <w:adjustRightInd w:val="0"/>
              <w:snapToGrid w:val="0"/>
              <w:jc w:val="center"/>
              <w:rPr>
                <w:sz w:val="28"/>
              </w:rPr>
            </w:pPr>
          </w:p>
        </w:tc>
      </w:tr>
      <w:tr w:rsidR="009C0668" w:rsidTr="00393490">
        <w:trPr>
          <w:trHeight w:val="795"/>
        </w:trPr>
        <w:tc>
          <w:tcPr>
            <w:tcW w:w="1312" w:type="dxa"/>
            <w:vAlign w:val="center"/>
          </w:tcPr>
          <w:p w:rsidR="009C0668" w:rsidRDefault="009C0668" w:rsidP="00393490">
            <w:pPr>
              <w:adjustRightInd w:val="0"/>
              <w:snapToGrid w:val="0"/>
              <w:jc w:val="center"/>
              <w:rPr>
                <w:sz w:val="28"/>
              </w:rPr>
            </w:pPr>
          </w:p>
        </w:tc>
        <w:tc>
          <w:tcPr>
            <w:tcW w:w="668" w:type="dxa"/>
            <w:vAlign w:val="center"/>
          </w:tcPr>
          <w:p w:rsidR="009C0668" w:rsidRDefault="009C0668" w:rsidP="00393490">
            <w:pPr>
              <w:adjustRightInd w:val="0"/>
              <w:snapToGrid w:val="0"/>
              <w:jc w:val="center"/>
              <w:rPr>
                <w:sz w:val="28"/>
              </w:rPr>
            </w:pPr>
          </w:p>
        </w:tc>
        <w:tc>
          <w:tcPr>
            <w:tcW w:w="900" w:type="dxa"/>
            <w:vAlign w:val="center"/>
          </w:tcPr>
          <w:p w:rsidR="009C0668" w:rsidRDefault="009C0668" w:rsidP="00393490">
            <w:pPr>
              <w:adjustRightInd w:val="0"/>
              <w:snapToGrid w:val="0"/>
              <w:jc w:val="center"/>
              <w:rPr>
                <w:sz w:val="28"/>
              </w:rPr>
            </w:pPr>
          </w:p>
        </w:tc>
        <w:tc>
          <w:tcPr>
            <w:tcW w:w="1260" w:type="dxa"/>
            <w:vAlign w:val="center"/>
          </w:tcPr>
          <w:p w:rsidR="009C0668" w:rsidRDefault="009C0668" w:rsidP="00393490">
            <w:pPr>
              <w:adjustRightInd w:val="0"/>
              <w:snapToGrid w:val="0"/>
              <w:jc w:val="center"/>
              <w:rPr>
                <w:sz w:val="28"/>
              </w:rPr>
            </w:pPr>
          </w:p>
        </w:tc>
        <w:tc>
          <w:tcPr>
            <w:tcW w:w="1440" w:type="dxa"/>
            <w:vAlign w:val="center"/>
          </w:tcPr>
          <w:p w:rsidR="009C0668" w:rsidRDefault="009C0668" w:rsidP="00393490">
            <w:pPr>
              <w:adjustRightInd w:val="0"/>
              <w:snapToGrid w:val="0"/>
              <w:jc w:val="center"/>
              <w:rPr>
                <w:sz w:val="28"/>
              </w:rPr>
            </w:pPr>
          </w:p>
        </w:tc>
        <w:tc>
          <w:tcPr>
            <w:tcW w:w="1620" w:type="dxa"/>
            <w:vAlign w:val="center"/>
          </w:tcPr>
          <w:p w:rsidR="009C0668" w:rsidRDefault="009C0668" w:rsidP="00393490">
            <w:pPr>
              <w:adjustRightInd w:val="0"/>
              <w:snapToGrid w:val="0"/>
              <w:jc w:val="center"/>
              <w:rPr>
                <w:sz w:val="28"/>
              </w:rPr>
            </w:pPr>
          </w:p>
        </w:tc>
        <w:tc>
          <w:tcPr>
            <w:tcW w:w="2340" w:type="dxa"/>
          </w:tcPr>
          <w:p w:rsidR="009C0668" w:rsidRDefault="009C0668" w:rsidP="00393490">
            <w:pPr>
              <w:adjustRightInd w:val="0"/>
              <w:snapToGrid w:val="0"/>
              <w:jc w:val="center"/>
              <w:rPr>
                <w:sz w:val="28"/>
              </w:rPr>
            </w:pPr>
          </w:p>
        </w:tc>
      </w:tr>
    </w:tbl>
    <w:p w:rsidR="009C0668" w:rsidRDefault="00353667" w:rsidP="00353667">
      <w:pPr>
        <w:snapToGrid w:val="0"/>
        <w:spacing w:line="500" w:lineRule="exact"/>
        <w:rPr>
          <w:rFonts w:ascii="黑体" w:eastAsia="黑体" w:hAnsi="宋体"/>
          <w:bCs/>
          <w:sz w:val="24"/>
        </w:rPr>
      </w:pPr>
      <w:r w:rsidRPr="00353667">
        <w:rPr>
          <w:rFonts w:ascii="黑体" w:eastAsia="黑体" w:hAnsi="宋体" w:hint="eastAsia"/>
          <w:bCs/>
          <w:sz w:val="24"/>
        </w:rPr>
        <w:t>备注：</w:t>
      </w:r>
      <w:r>
        <w:rPr>
          <w:rFonts w:ascii="黑体" w:eastAsia="黑体" w:hAnsi="宋体" w:hint="eastAsia"/>
          <w:bCs/>
          <w:sz w:val="24"/>
        </w:rPr>
        <w:t>1、本页不够可自行扩展，但不得改变本表结构；</w:t>
      </w:r>
    </w:p>
    <w:p w:rsidR="00353667" w:rsidRPr="00353667" w:rsidRDefault="00353667" w:rsidP="00353667">
      <w:pPr>
        <w:widowControl/>
        <w:jc w:val="left"/>
        <w:rPr>
          <w:rFonts w:ascii="黑体" w:eastAsia="黑体" w:hAnsi="宋体"/>
          <w:bCs/>
          <w:sz w:val="24"/>
        </w:rPr>
      </w:pPr>
      <w:r>
        <w:rPr>
          <w:rFonts w:hint="eastAsia"/>
        </w:rPr>
        <w:t xml:space="preserve">     </w:t>
      </w:r>
      <w:r w:rsidRPr="00353667">
        <w:rPr>
          <w:rFonts w:ascii="黑体" w:eastAsia="黑体" w:hAnsi="宋体" w:hint="eastAsia"/>
          <w:bCs/>
          <w:sz w:val="24"/>
        </w:rPr>
        <w:t xml:space="preserve">  2、</w:t>
      </w:r>
      <w:r w:rsidR="00171F1D">
        <w:rPr>
          <w:rFonts w:ascii="黑体" w:eastAsia="黑体" w:hAnsi="宋体" w:hint="eastAsia"/>
          <w:bCs/>
          <w:sz w:val="24"/>
        </w:rPr>
        <w:t>附</w:t>
      </w:r>
      <w:r w:rsidRPr="00353667">
        <w:rPr>
          <w:rFonts w:ascii="黑体" w:eastAsia="黑体" w:hAnsi="宋体" w:hint="eastAsia"/>
          <w:bCs/>
          <w:sz w:val="24"/>
        </w:rPr>
        <w:t>人员执业资格证书需提供复印件加盖投标人公章（原件备查）。</w:t>
      </w:r>
    </w:p>
    <w:p w:rsidR="009C0668" w:rsidRPr="00353667" w:rsidRDefault="009C0668" w:rsidP="009C0668">
      <w:pPr>
        <w:snapToGrid w:val="0"/>
        <w:spacing w:line="500" w:lineRule="exact"/>
        <w:jc w:val="center"/>
        <w:rPr>
          <w:rFonts w:ascii="黑体" w:eastAsia="黑体" w:hAnsi="宋体"/>
          <w:bCs/>
          <w:sz w:val="24"/>
        </w:rPr>
      </w:pPr>
    </w:p>
    <w:p w:rsidR="009C0668" w:rsidRPr="00353667" w:rsidRDefault="009C0668" w:rsidP="009C0668">
      <w:pPr>
        <w:snapToGrid w:val="0"/>
        <w:spacing w:line="500" w:lineRule="exact"/>
        <w:jc w:val="center"/>
        <w:rPr>
          <w:rFonts w:ascii="黑体" w:eastAsia="黑体" w:hAnsi="宋体"/>
          <w:bCs/>
          <w:sz w:val="24"/>
        </w:rPr>
      </w:pPr>
    </w:p>
    <w:p w:rsidR="009C0668" w:rsidRPr="00353667" w:rsidRDefault="009C0668" w:rsidP="009C0668">
      <w:pPr>
        <w:snapToGrid w:val="0"/>
        <w:spacing w:line="500" w:lineRule="exact"/>
        <w:jc w:val="center"/>
        <w:rPr>
          <w:rFonts w:ascii="黑体" w:eastAsia="黑体" w:hAnsi="宋体"/>
          <w:bCs/>
          <w:sz w:val="24"/>
        </w:rPr>
      </w:pPr>
    </w:p>
    <w:p w:rsidR="009C0668" w:rsidRDefault="009C0668" w:rsidP="009C0668">
      <w:pPr>
        <w:snapToGrid w:val="0"/>
        <w:spacing w:line="500" w:lineRule="exact"/>
        <w:jc w:val="center"/>
        <w:rPr>
          <w:rFonts w:ascii="黑体" w:eastAsia="黑体" w:hAnsi="宋体"/>
          <w:bCs/>
          <w:sz w:val="32"/>
          <w:szCs w:val="32"/>
        </w:rPr>
      </w:pPr>
      <w:r>
        <w:rPr>
          <w:rFonts w:ascii="黑体" w:eastAsia="黑体" w:hAnsi="宋体" w:hint="eastAsia"/>
          <w:bCs/>
          <w:sz w:val="32"/>
          <w:szCs w:val="32"/>
        </w:rPr>
        <w:lastRenderedPageBreak/>
        <w:t>拟在本</w:t>
      </w:r>
      <w:r w:rsidR="00353667">
        <w:rPr>
          <w:rFonts w:ascii="黑体" w:eastAsia="黑体" w:hAnsi="宋体" w:hint="eastAsia"/>
          <w:bCs/>
          <w:sz w:val="32"/>
          <w:szCs w:val="32"/>
        </w:rPr>
        <w:t>项目</w:t>
      </w:r>
      <w:r>
        <w:rPr>
          <w:rFonts w:ascii="黑体" w:eastAsia="黑体" w:hAnsi="宋体" w:hint="eastAsia"/>
          <w:bCs/>
          <w:sz w:val="32"/>
          <w:szCs w:val="32"/>
        </w:rPr>
        <w:t>使用设备一览表</w:t>
      </w:r>
    </w:p>
    <w:p w:rsidR="009C0668" w:rsidRDefault="009C0668" w:rsidP="009C0668">
      <w:pPr>
        <w:pStyle w:val="a8"/>
        <w:ind w:left="5250" w:firstLineChars="600" w:firstLine="14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W w:w="0" w:type="auto"/>
        <w:tblBorders>
          <w:top w:val="single" w:sz="6" w:space="0" w:color="auto"/>
          <w:left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3168"/>
        <w:gridCol w:w="1980"/>
        <w:gridCol w:w="1260"/>
        <w:gridCol w:w="2700"/>
      </w:tblGrid>
      <w:tr w:rsidR="009C0668" w:rsidTr="00393490">
        <w:trPr>
          <w:trHeight w:hRule="exact" w:val="955"/>
        </w:trPr>
        <w:tc>
          <w:tcPr>
            <w:tcW w:w="3168" w:type="dxa"/>
            <w:shd w:val="clear" w:color="auto" w:fill="FFFFFF"/>
            <w:vAlign w:val="center"/>
          </w:tcPr>
          <w:p w:rsidR="009C0668" w:rsidRDefault="009C0668" w:rsidP="00393490">
            <w:pPr>
              <w:spacing w:after="100" w:afterAutospacing="1"/>
              <w:jc w:val="center"/>
              <w:rPr>
                <w:rFonts w:ascii="宋体" w:hAnsi="宋体"/>
                <w:b/>
                <w:bCs/>
                <w:sz w:val="24"/>
              </w:rPr>
            </w:pPr>
            <w:r>
              <w:rPr>
                <w:rFonts w:ascii="宋体" w:hAnsi="宋体" w:hint="eastAsia"/>
                <w:b/>
                <w:bCs/>
                <w:sz w:val="24"/>
              </w:rPr>
              <w:t>机械设备名称</w:t>
            </w:r>
          </w:p>
        </w:tc>
        <w:tc>
          <w:tcPr>
            <w:tcW w:w="1980" w:type="dxa"/>
            <w:shd w:val="clear" w:color="auto" w:fill="FFFFFF"/>
            <w:vAlign w:val="center"/>
          </w:tcPr>
          <w:p w:rsidR="009C0668" w:rsidRDefault="009C0668" w:rsidP="00393490">
            <w:pPr>
              <w:spacing w:after="100" w:afterAutospacing="1"/>
              <w:jc w:val="center"/>
              <w:rPr>
                <w:rFonts w:ascii="宋体" w:hAnsi="宋体"/>
                <w:b/>
                <w:bCs/>
                <w:sz w:val="24"/>
              </w:rPr>
            </w:pPr>
            <w:r>
              <w:rPr>
                <w:rFonts w:ascii="宋体" w:hAnsi="宋体" w:hint="eastAsia"/>
                <w:b/>
                <w:bCs/>
                <w:sz w:val="24"/>
              </w:rPr>
              <w:t>型号规格</w:t>
            </w:r>
          </w:p>
        </w:tc>
        <w:tc>
          <w:tcPr>
            <w:tcW w:w="1260" w:type="dxa"/>
            <w:shd w:val="clear" w:color="auto" w:fill="FFFFFF"/>
            <w:vAlign w:val="center"/>
          </w:tcPr>
          <w:p w:rsidR="009C0668" w:rsidRDefault="009C0668" w:rsidP="00393490">
            <w:pPr>
              <w:spacing w:after="100" w:afterAutospacing="1"/>
              <w:jc w:val="center"/>
              <w:rPr>
                <w:rFonts w:ascii="宋体" w:hAnsi="宋体"/>
                <w:b/>
                <w:bCs/>
                <w:sz w:val="24"/>
              </w:rPr>
            </w:pPr>
            <w:r>
              <w:rPr>
                <w:rFonts w:ascii="宋体" w:hAnsi="宋体" w:hint="eastAsia"/>
                <w:b/>
                <w:bCs/>
                <w:sz w:val="24"/>
              </w:rPr>
              <w:t>数量</w:t>
            </w:r>
          </w:p>
        </w:tc>
        <w:tc>
          <w:tcPr>
            <w:tcW w:w="2700" w:type="dxa"/>
            <w:shd w:val="clear" w:color="auto" w:fill="FFFFFF"/>
            <w:vAlign w:val="center"/>
          </w:tcPr>
          <w:p w:rsidR="009C0668" w:rsidRDefault="009C0668" w:rsidP="00393490">
            <w:pPr>
              <w:spacing w:after="100" w:afterAutospacing="1"/>
              <w:jc w:val="center"/>
              <w:rPr>
                <w:rFonts w:ascii="宋体" w:hAnsi="宋体"/>
                <w:b/>
                <w:bCs/>
                <w:sz w:val="24"/>
              </w:rPr>
            </w:pPr>
            <w:r>
              <w:rPr>
                <w:rFonts w:ascii="宋体" w:hAnsi="宋体" w:hint="eastAsia"/>
                <w:b/>
                <w:bCs/>
                <w:sz w:val="24"/>
              </w:rPr>
              <w:t>备注</w:t>
            </w: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pStyle w:val="1"/>
              <w:keepLines w:val="0"/>
              <w:widowControl/>
              <w:tabs>
                <w:tab w:val="left" w:pos="360"/>
              </w:tabs>
              <w:spacing w:before="0" w:after="100" w:afterAutospacing="1" w:line="240" w:lineRule="auto"/>
              <w:rPr>
                <w:rFonts w:ascii="宋体" w:hAnsi="宋体"/>
                <w:sz w:val="24"/>
                <w:szCs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pStyle w:val="1"/>
              <w:keepLines w:val="0"/>
              <w:widowControl/>
              <w:tabs>
                <w:tab w:val="left" w:pos="360"/>
              </w:tabs>
              <w:spacing w:before="0" w:after="100" w:afterAutospacing="1" w:line="240" w:lineRule="auto"/>
              <w:rPr>
                <w:rFonts w:ascii="宋体" w:hAnsi="宋体"/>
                <w:sz w:val="24"/>
                <w:szCs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shd w:val="clear" w:color="auto" w:fill="FFFFFF"/>
            <w:vAlign w:val="center"/>
          </w:tcPr>
          <w:p w:rsidR="009C0668" w:rsidRDefault="009C0668" w:rsidP="00393490">
            <w:pPr>
              <w:spacing w:after="100" w:afterAutospacing="1"/>
              <w:jc w:val="center"/>
              <w:rPr>
                <w:rFonts w:ascii="宋体" w:hAnsi="宋体"/>
                <w:sz w:val="24"/>
              </w:rPr>
            </w:pPr>
          </w:p>
        </w:tc>
        <w:tc>
          <w:tcPr>
            <w:tcW w:w="1980" w:type="dxa"/>
            <w:shd w:val="clear" w:color="auto" w:fill="FFFFFF"/>
            <w:vAlign w:val="center"/>
          </w:tcPr>
          <w:p w:rsidR="009C0668" w:rsidRDefault="009C0668" w:rsidP="00393490">
            <w:pPr>
              <w:spacing w:after="100" w:afterAutospacing="1"/>
              <w:jc w:val="center"/>
              <w:rPr>
                <w:rFonts w:ascii="宋体" w:hAnsi="宋体"/>
                <w:sz w:val="24"/>
              </w:rPr>
            </w:pPr>
          </w:p>
        </w:tc>
        <w:tc>
          <w:tcPr>
            <w:tcW w:w="1260" w:type="dxa"/>
            <w:shd w:val="clear" w:color="auto" w:fill="FFFFFF"/>
            <w:vAlign w:val="center"/>
          </w:tcPr>
          <w:p w:rsidR="009C0668" w:rsidRDefault="009C0668" w:rsidP="00393490">
            <w:pPr>
              <w:spacing w:after="100" w:afterAutospacing="1"/>
              <w:jc w:val="center"/>
              <w:rPr>
                <w:rFonts w:ascii="宋体" w:hAnsi="宋体"/>
                <w:sz w:val="24"/>
              </w:rPr>
            </w:pPr>
          </w:p>
        </w:tc>
        <w:tc>
          <w:tcPr>
            <w:tcW w:w="2700" w:type="dxa"/>
            <w:shd w:val="clear" w:color="auto" w:fill="FFFFFF"/>
            <w:vAlign w:val="center"/>
          </w:tcPr>
          <w:p w:rsidR="009C0668" w:rsidRDefault="009C0668" w:rsidP="00393490">
            <w:pPr>
              <w:spacing w:after="100" w:afterAutospacing="1"/>
              <w:jc w:val="center"/>
              <w:rPr>
                <w:rFonts w:ascii="宋体" w:hAnsi="宋体"/>
                <w:sz w:val="24"/>
              </w:rPr>
            </w:pPr>
          </w:p>
        </w:tc>
      </w:tr>
      <w:tr w:rsidR="009C0668" w:rsidTr="00393490">
        <w:trPr>
          <w:trHeight w:hRule="exact" w:val="600"/>
        </w:trPr>
        <w:tc>
          <w:tcPr>
            <w:tcW w:w="3168" w:type="dxa"/>
            <w:tcBorders>
              <w:bottom w:val="single" w:sz="6" w:space="0" w:color="000000"/>
            </w:tcBorders>
            <w:shd w:val="clear" w:color="auto" w:fill="FFFFFF"/>
            <w:vAlign w:val="center"/>
          </w:tcPr>
          <w:p w:rsidR="009C0668" w:rsidRDefault="009C0668" w:rsidP="00393490">
            <w:pPr>
              <w:spacing w:after="100" w:afterAutospacing="1"/>
              <w:jc w:val="center"/>
              <w:rPr>
                <w:rFonts w:ascii="宋体" w:hAnsi="宋体"/>
                <w:sz w:val="24"/>
              </w:rPr>
            </w:pPr>
          </w:p>
        </w:tc>
        <w:tc>
          <w:tcPr>
            <w:tcW w:w="1980" w:type="dxa"/>
            <w:tcBorders>
              <w:bottom w:val="single" w:sz="6" w:space="0" w:color="000000"/>
            </w:tcBorders>
            <w:shd w:val="clear" w:color="auto" w:fill="FFFFFF"/>
            <w:vAlign w:val="center"/>
          </w:tcPr>
          <w:p w:rsidR="009C0668" w:rsidRDefault="009C0668" w:rsidP="00393490">
            <w:pPr>
              <w:spacing w:after="100" w:afterAutospacing="1"/>
              <w:jc w:val="center"/>
              <w:rPr>
                <w:rFonts w:ascii="宋体" w:hAnsi="宋体"/>
                <w:sz w:val="24"/>
              </w:rPr>
            </w:pPr>
          </w:p>
        </w:tc>
        <w:tc>
          <w:tcPr>
            <w:tcW w:w="1260" w:type="dxa"/>
            <w:tcBorders>
              <w:bottom w:val="single" w:sz="6" w:space="0" w:color="000000"/>
            </w:tcBorders>
            <w:shd w:val="clear" w:color="auto" w:fill="FFFFFF"/>
            <w:vAlign w:val="center"/>
          </w:tcPr>
          <w:p w:rsidR="009C0668" w:rsidRDefault="009C0668" w:rsidP="00393490">
            <w:pPr>
              <w:spacing w:after="100" w:afterAutospacing="1"/>
              <w:jc w:val="center"/>
              <w:rPr>
                <w:rFonts w:ascii="宋体" w:hAnsi="宋体"/>
                <w:sz w:val="24"/>
              </w:rPr>
            </w:pPr>
          </w:p>
        </w:tc>
        <w:tc>
          <w:tcPr>
            <w:tcW w:w="2700" w:type="dxa"/>
            <w:tcBorders>
              <w:bottom w:val="single" w:sz="6" w:space="0" w:color="000000"/>
            </w:tcBorders>
            <w:shd w:val="clear" w:color="auto" w:fill="FFFFFF"/>
            <w:vAlign w:val="center"/>
          </w:tcPr>
          <w:p w:rsidR="009C0668" w:rsidRDefault="009C0668" w:rsidP="00393490">
            <w:pPr>
              <w:spacing w:after="100" w:afterAutospacing="1"/>
              <w:jc w:val="center"/>
              <w:rPr>
                <w:rFonts w:ascii="宋体" w:hAnsi="宋体"/>
                <w:sz w:val="24"/>
              </w:rPr>
            </w:pPr>
          </w:p>
        </w:tc>
      </w:tr>
    </w:tbl>
    <w:p w:rsidR="009C0668" w:rsidRDefault="009C0668" w:rsidP="009C0668">
      <w:pPr>
        <w:ind w:firstLine="425"/>
        <w:jc w:val="right"/>
        <w:rPr>
          <w:rFonts w:ascii="宋体" w:hAnsi="宋体"/>
        </w:rPr>
      </w:pPr>
    </w:p>
    <w:p w:rsidR="00353667" w:rsidRDefault="00353667" w:rsidP="00353667">
      <w:pPr>
        <w:snapToGrid w:val="0"/>
        <w:spacing w:line="500" w:lineRule="exact"/>
        <w:rPr>
          <w:rFonts w:ascii="黑体" w:eastAsia="黑体" w:hAnsi="宋体"/>
          <w:bCs/>
          <w:sz w:val="24"/>
        </w:rPr>
      </w:pPr>
      <w:r w:rsidRPr="00353667">
        <w:rPr>
          <w:rFonts w:ascii="黑体" w:eastAsia="黑体" w:hAnsi="宋体" w:hint="eastAsia"/>
          <w:bCs/>
          <w:sz w:val="24"/>
        </w:rPr>
        <w:t>备注：</w:t>
      </w:r>
      <w:r>
        <w:rPr>
          <w:rFonts w:ascii="黑体" w:eastAsia="黑体" w:hAnsi="宋体" w:hint="eastAsia"/>
          <w:bCs/>
          <w:sz w:val="24"/>
        </w:rPr>
        <w:t>1、本页不够可自行扩展，但不得改变本表结构；</w:t>
      </w:r>
    </w:p>
    <w:p w:rsidR="00353667" w:rsidRDefault="00353667" w:rsidP="00353667">
      <w:pPr>
        <w:widowControl/>
        <w:jc w:val="left"/>
        <w:rPr>
          <w:rFonts w:ascii="黑体" w:eastAsia="黑体" w:hAnsi="宋体"/>
          <w:bCs/>
          <w:sz w:val="24"/>
        </w:rPr>
      </w:pPr>
      <w:r>
        <w:rPr>
          <w:rFonts w:hint="eastAsia"/>
        </w:rPr>
        <w:t xml:space="preserve">     </w:t>
      </w:r>
      <w:r w:rsidRPr="00353667">
        <w:rPr>
          <w:rFonts w:ascii="黑体" w:eastAsia="黑体" w:hAnsi="宋体" w:hint="eastAsia"/>
          <w:bCs/>
          <w:sz w:val="24"/>
        </w:rPr>
        <w:t xml:space="preserve">  2、</w:t>
      </w:r>
      <w:r w:rsidR="00171F1D">
        <w:rPr>
          <w:rFonts w:ascii="黑体" w:eastAsia="黑体" w:hAnsi="宋体" w:hint="eastAsia"/>
          <w:bCs/>
          <w:sz w:val="24"/>
        </w:rPr>
        <w:t>所列</w:t>
      </w:r>
      <w:r>
        <w:rPr>
          <w:rFonts w:ascii="黑体" w:eastAsia="黑体" w:hAnsi="宋体" w:hint="eastAsia"/>
          <w:bCs/>
          <w:sz w:val="24"/>
        </w:rPr>
        <w:t>设备</w:t>
      </w:r>
      <w:r w:rsidRPr="00353667">
        <w:rPr>
          <w:rFonts w:ascii="黑体" w:eastAsia="黑体" w:hAnsi="宋体" w:hint="eastAsia"/>
          <w:bCs/>
          <w:sz w:val="24"/>
        </w:rPr>
        <w:t>需提供</w:t>
      </w:r>
      <w:r>
        <w:rPr>
          <w:rFonts w:ascii="黑体" w:eastAsia="黑体" w:hAnsi="宋体" w:hint="eastAsia"/>
          <w:bCs/>
          <w:sz w:val="24"/>
        </w:rPr>
        <w:t>包含设备</w:t>
      </w:r>
      <w:r w:rsidR="00171F1D">
        <w:rPr>
          <w:rFonts w:ascii="黑体" w:eastAsia="黑体" w:hAnsi="宋体" w:hint="eastAsia"/>
          <w:bCs/>
          <w:sz w:val="24"/>
        </w:rPr>
        <w:t>全景及设备</w:t>
      </w:r>
      <w:r>
        <w:rPr>
          <w:rFonts w:ascii="黑体" w:eastAsia="黑体" w:hAnsi="宋体" w:hint="eastAsia"/>
          <w:bCs/>
          <w:sz w:val="24"/>
        </w:rPr>
        <w:t>铭牌的清晰图片</w:t>
      </w:r>
      <w:r w:rsidRPr="00353667">
        <w:rPr>
          <w:rFonts w:ascii="黑体" w:eastAsia="黑体" w:hAnsi="宋体" w:hint="eastAsia"/>
          <w:bCs/>
          <w:sz w:val="24"/>
        </w:rPr>
        <w:t>加盖投标人公章（</w:t>
      </w:r>
      <w:r>
        <w:rPr>
          <w:rFonts w:ascii="黑体" w:eastAsia="黑体" w:hAnsi="宋体" w:hint="eastAsia"/>
          <w:bCs/>
          <w:sz w:val="24"/>
        </w:rPr>
        <w:t>标注设备架设位置的详细地址，如某某市某某区某某路某某企业某某车间</w:t>
      </w:r>
      <w:r w:rsidRPr="00353667">
        <w:rPr>
          <w:rFonts w:ascii="黑体" w:eastAsia="黑体" w:hAnsi="宋体" w:hint="eastAsia"/>
          <w:bCs/>
          <w:sz w:val="24"/>
        </w:rPr>
        <w:t>）。</w:t>
      </w:r>
    </w:p>
    <w:p w:rsidR="006F5960" w:rsidRDefault="006F5960" w:rsidP="00353667">
      <w:pPr>
        <w:widowControl/>
        <w:jc w:val="left"/>
        <w:rPr>
          <w:rFonts w:ascii="黑体" w:eastAsia="黑体" w:hAnsi="宋体"/>
          <w:bCs/>
          <w:sz w:val="24"/>
        </w:rPr>
      </w:pPr>
    </w:p>
    <w:p w:rsidR="00C80C33" w:rsidRDefault="00C80C33" w:rsidP="006F5960">
      <w:pPr>
        <w:widowControl/>
        <w:jc w:val="center"/>
        <w:rPr>
          <w:rFonts w:ascii="黑体" w:eastAsia="黑体" w:hAnsi="宋体"/>
          <w:bCs/>
          <w:sz w:val="32"/>
          <w:szCs w:val="32"/>
        </w:rPr>
      </w:pPr>
    </w:p>
    <w:p w:rsidR="006F5960" w:rsidRPr="006F5960" w:rsidRDefault="006F5960" w:rsidP="006F5960">
      <w:pPr>
        <w:widowControl/>
        <w:jc w:val="center"/>
        <w:rPr>
          <w:rFonts w:ascii="黑体" w:eastAsia="黑体" w:hAnsi="宋体"/>
          <w:bCs/>
          <w:sz w:val="32"/>
          <w:szCs w:val="32"/>
        </w:rPr>
      </w:pPr>
      <w:r w:rsidRPr="006F5960">
        <w:rPr>
          <w:rFonts w:ascii="黑体" w:eastAsia="黑体" w:hAnsi="宋体" w:hint="eastAsia"/>
          <w:bCs/>
          <w:sz w:val="32"/>
          <w:szCs w:val="32"/>
        </w:rPr>
        <w:t>保障服务承诺书</w:t>
      </w:r>
    </w:p>
    <w:p w:rsidR="00C80C33" w:rsidRDefault="00C80C33" w:rsidP="006F5960">
      <w:pPr>
        <w:spacing w:line="440" w:lineRule="exact"/>
        <w:jc w:val="left"/>
        <w:rPr>
          <w:szCs w:val="21"/>
        </w:rPr>
      </w:pPr>
    </w:p>
    <w:p w:rsidR="006F5960" w:rsidRDefault="006F5960" w:rsidP="006F5960">
      <w:pPr>
        <w:spacing w:line="440" w:lineRule="exact"/>
        <w:jc w:val="left"/>
        <w:rPr>
          <w:szCs w:val="21"/>
        </w:rPr>
      </w:pPr>
      <w:r>
        <w:rPr>
          <w:rFonts w:hint="eastAsia"/>
          <w:szCs w:val="21"/>
        </w:rPr>
        <w:t>本人以企业法定代表人的身份郑重承诺：</w:t>
      </w:r>
    </w:p>
    <w:p w:rsidR="006F5960" w:rsidRPr="006F5960" w:rsidRDefault="00C80C33" w:rsidP="006F5960">
      <w:pPr>
        <w:spacing w:line="440" w:lineRule="exact"/>
        <w:ind w:firstLineChars="200" w:firstLine="420"/>
        <w:jc w:val="left"/>
        <w:rPr>
          <w:szCs w:val="21"/>
        </w:rPr>
      </w:pPr>
      <w:r>
        <w:rPr>
          <w:rFonts w:hint="eastAsia"/>
          <w:szCs w:val="21"/>
        </w:rPr>
        <w:t>如本单位中标，</w:t>
      </w:r>
      <w:r w:rsidR="006F5960" w:rsidRPr="006F5960">
        <w:rPr>
          <w:rFonts w:hint="eastAsia"/>
          <w:szCs w:val="21"/>
        </w:rPr>
        <w:t>在有效合同期内，对招标人在“</w:t>
      </w:r>
      <w:r w:rsidR="006F5960" w:rsidRPr="006F5960">
        <w:rPr>
          <w:rFonts w:hint="eastAsia"/>
          <w:szCs w:val="21"/>
        </w:rPr>
        <w:t>5.12</w:t>
      </w:r>
      <w:r w:rsidR="006F5960" w:rsidRPr="006F5960">
        <w:rPr>
          <w:rFonts w:hint="eastAsia"/>
          <w:szCs w:val="21"/>
        </w:rPr>
        <w:t>”、“</w:t>
      </w:r>
      <w:r w:rsidR="006F5960" w:rsidRPr="006F5960">
        <w:rPr>
          <w:rFonts w:hint="eastAsia"/>
          <w:szCs w:val="21"/>
        </w:rPr>
        <w:t>11.9</w:t>
      </w:r>
      <w:r w:rsidR="006F5960" w:rsidRPr="006F5960">
        <w:rPr>
          <w:rFonts w:hint="eastAsia"/>
          <w:szCs w:val="21"/>
        </w:rPr>
        <w:t>”等重点时段消防活动以及日常消防培训、演练、突发处置和应急处置等工作</w:t>
      </w:r>
      <w:r>
        <w:rPr>
          <w:rFonts w:hint="eastAsia"/>
          <w:szCs w:val="21"/>
        </w:rPr>
        <w:t>中</w:t>
      </w:r>
      <w:r w:rsidR="006F5960" w:rsidRPr="006F5960">
        <w:rPr>
          <w:rFonts w:hint="eastAsia"/>
          <w:szCs w:val="21"/>
        </w:rPr>
        <w:t>，</w:t>
      </w:r>
      <w:r>
        <w:rPr>
          <w:rFonts w:hint="eastAsia"/>
          <w:szCs w:val="21"/>
        </w:rPr>
        <w:t>提供保障上述工作任务的</w:t>
      </w:r>
      <w:r w:rsidR="006F5960" w:rsidRPr="006F5960">
        <w:rPr>
          <w:rFonts w:hint="eastAsia"/>
          <w:szCs w:val="21"/>
        </w:rPr>
        <w:t>专业技术服务</w:t>
      </w:r>
      <w:r>
        <w:rPr>
          <w:rFonts w:hint="eastAsia"/>
          <w:szCs w:val="21"/>
        </w:rPr>
        <w:t>和人力资源保障</w:t>
      </w:r>
      <w:r w:rsidR="006F5960" w:rsidRPr="006F5960">
        <w:rPr>
          <w:rFonts w:hint="eastAsia"/>
          <w:szCs w:val="21"/>
        </w:rPr>
        <w:t>，</w:t>
      </w:r>
      <w:r>
        <w:rPr>
          <w:rFonts w:hint="eastAsia"/>
          <w:szCs w:val="21"/>
        </w:rPr>
        <w:t>招标</w:t>
      </w:r>
      <w:r w:rsidR="006F5960" w:rsidRPr="006F5960">
        <w:rPr>
          <w:rFonts w:hint="eastAsia"/>
          <w:szCs w:val="21"/>
        </w:rPr>
        <w:t>人</w:t>
      </w:r>
      <w:r>
        <w:rPr>
          <w:rFonts w:hint="eastAsia"/>
          <w:szCs w:val="21"/>
        </w:rPr>
        <w:t>无需</w:t>
      </w:r>
      <w:r w:rsidR="006F5960" w:rsidRPr="006F5960">
        <w:rPr>
          <w:rFonts w:hint="eastAsia"/>
          <w:szCs w:val="21"/>
        </w:rPr>
        <w:t>支付</w:t>
      </w:r>
      <w:r>
        <w:rPr>
          <w:rFonts w:hint="eastAsia"/>
          <w:szCs w:val="21"/>
        </w:rPr>
        <w:t>服务合同价值</w:t>
      </w:r>
      <w:r w:rsidR="006F5960" w:rsidRPr="006F5960">
        <w:rPr>
          <w:rFonts w:hint="eastAsia"/>
          <w:szCs w:val="21"/>
        </w:rPr>
        <w:t>之外的任何费用。</w:t>
      </w:r>
    </w:p>
    <w:p w:rsidR="006F5960" w:rsidRDefault="006F5960" w:rsidP="006F5960">
      <w:pPr>
        <w:spacing w:line="520" w:lineRule="exact"/>
        <w:ind w:firstLineChars="200" w:firstLine="420"/>
        <w:rPr>
          <w:szCs w:val="21"/>
        </w:rPr>
      </w:pPr>
      <w:r>
        <w:rPr>
          <w:rFonts w:hint="eastAsia"/>
          <w:szCs w:val="21"/>
        </w:rPr>
        <w:t>本投标人若有违反承诺内容的行为，</w:t>
      </w:r>
      <w:r w:rsidR="00C80C33">
        <w:rPr>
          <w:rFonts w:hint="eastAsia"/>
          <w:szCs w:val="21"/>
        </w:rPr>
        <w:t>愿意承担法律责任，</w:t>
      </w:r>
      <w:r>
        <w:rPr>
          <w:rFonts w:hint="eastAsia"/>
          <w:szCs w:val="21"/>
        </w:rPr>
        <w:t>给招标人造成损失的，依法承担赔偿责任。</w:t>
      </w:r>
    </w:p>
    <w:p w:rsidR="006F5960" w:rsidRDefault="006F5960" w:rsidP="006F5960">
      <w:pPr>
        <w:spacing w:line="560" w:lineRule="exact"/>
        <w:rPr>
          <w:szCs w:val="21"/>
        </w:rPr>
      </w:pPr>
      <w:r>
        <w:rPr>
          <w:rFonts w:hint="eastAsia"/>
          <w:szCs w:val="21"/>
        </w:rPr>
        <w:t xml:space="preserve">                         </w:t>
      </w:r>
    </w:p>
    <w:p w:rsidR="006F5960" w:rsidRDefault="006F5960" w:rsidP="006F5960">
      <w:pPr>
        <w:spacing w:line="560" w:lineRule="exact"/>
        <w:rPr>
          <w:szCs w:val="21"/>
        </w:rPr>
      </w:pPr>
    </w:p>
    <w:p w:rsidR="006F5960" w:rsidRDefault="006F5960" w:rsidP="00C80C33">
      <w:pPr>
        <w:spacing w:line="560" w:lineRule="exact"/>
        <w:ind w:firstLineChars="250" w:firstLine="525"/>
        <w:rPr>
          <w:szCs w:val="21"/>
        </w:rPr>
      </w:pPr>
      <w:r>
        <w:rPr>
          <w:rFonts w:hint="eastAsia"/>
          <w:szCs w:val="21"/>
        </w:rPr>
        <w:t>投标单位（公章）：</w:t>
      </w:r>
      <w:r>
        <w:rPr>
          <w:rFonts w:hint="eastAsia"/>
          <w:szCs w:val="21"/>
        </w:rPr>
        <w:t xml:space="preserve">                   </w:t>
      </w:r>
      <w:r>
        <w:rPr>
          <w:rFonts w:hint="eastAsia"/>
          <w:szCs w:val="21"/>
        </w:rPr>
        <w:t>法定代表人（盖章或签字）：</w:t>
      </w:r>
    </w:p>
    <w:p w:rsidR="006F5960" w:rsidRDefault="006F5960" w:rsidP="006F5960">
      <w:pPr>
        <w:rPr>
          <w:szCs w:val="21"/>
        </w:rPr>
      </w:pPr>
    </w:p>
    <w:p w:rsidR="006F5960" w:rsidRDefault="006F5960" w:rsidP="006F5960">
      <w:pPr>
        <w:rPr>
          <w:szCs w:val="21"/>
        </w:rPr>
      </w:pPr>
    </w:p>
    <w:p w:rsidR="006F5960" w:rsidRDefault="006F5960" w:rsidP="006F5960">
      <w:pPr>
        <w:rPr>
          <w:szCs w:val="21"/>
        </w:rPr>
      </w:pPr>
    </w:p>
    <w:p w:rsidR="006F5960" w:rsidRDefault="006F5960" w:rsidP="006F5960">
      <w:pPr>
        <w:rPr>
          <w:szCs w:val="21"/>
        </w:rPr>
      </w:pPr>
      <w:r>
        <w:rPr>
          <w:rFonts w:hint="eastAsia"/>
          <w:szCs w:val="21"/>
        </w:rPr>
        <w:t xml:space="preserve">                                  </w:t>
      </w:r>
    </w:p>
    <w:p w:rsidR="006F5960" w:rsidRDefault="006F5960" w:rsidP="006F5960">
      <w:pPr>
        <w:ind w:firstLineChars="1800" w:firstLine="3780"/>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p w:rsidR="006F5960" w:rsidRDefault="006F5960" w:rsidP="006F5960">
      <w:pPr>
        <w:rPr>
          <w:szCs w:val="21"/>
        </w:rPr>
      </w:pPr>
    </w:p>
    <w:p w:rsidR="0088741D" w:rsidRPr="006F5960" w:rsidRDefault="0088741D" w:rsidP="00353667"/>
    <w:sectPr w:rsidR="0088741D" w:rsidRPr="006F5960" w:rsidSect="00D83DEE">
      <w:headerReference w:type="default" r:id="rId8"/>
      <w:footerReference w:type="even" r:id="rId9"/>
      <w:footerReference w:type="default" r:id="rId10"/>
      <w:pgSz w:w="11906" w:h="16838"/>
      <w:pgMar w:top="1089" w:right="1287" w:bottom="1440" w:left="1622"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784" w:rsidRDefault="00320784" w:rsidP="00D83DEE">
      <w:r>
        <w:separator/>
      </w:r>
    </w:p>
  </w:endnote>
  <w:endnote w:type="continuationSeparator" w:id="0">
    <w:p w:rsidR="00320784" w:rsidRDefault="00320784" w:rsidP="00D8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050" w:rsidRDefault="00FE5050">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15</w:t>
    </w:r>
    <w:r>
      <w:fldChar w:fldCharType="end"/>
    </w:r>
  </w:p>
  <w:p w:rsidR="00FE5050" w:rsidRDefault="00FE505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050" w:rsidRDefault="00FE5050">
    <w:pPr>
      <w:pStyle w:val="a4"/>
      <w:framePr w:wrap="around" w:vAnchor="text" w:hAnchor="margin" w:xAlign="center" w:y="1"/>
      <w:rPr>
        <w:rStyle w:val="a5"/>
      </w:rPr>
    </w:pPr>
    <w:r>
      <w:fldChar w:fldCharType="begin"/>
    </w:r>
    <w:r>
      <w:rPr>
        <w:rStyle w:val="a5"/>
      </w:rPr>
      <w:instrText xml:space="preserve">PAGE  </w:instrText>
    </w:r>
    <w:r>
      <w:fldChar w:fldCharType="separate"/>
    </w:r>
    <w:r w:rsidR="006061D6">
      <w:rPr>
        <w:rStyle w:val="a5"/>
        <w:noProof/>
      </w:rPr>
      <w:t>2</w:t>
    </w:r>
    <w:r>
      <w:fldChar w:fldCharType="end"/>
    </w:r>
  </w:p>
  <w:p w:rsidR="00FE5050" w:rsidRDefault="00FE50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784" w:rsidRDefault="00320784" w:rsidP="00D83DEE">
      <w:r>
        <w:separator/>
      </w:r>
    </w:p>
  </w:footnote>
  <w:footnote w:type="continuationSeparator" w:id="0">
    <w:p w:rsidR="00320784" w:rsidRDefault="00320784" w:rsidP="00D83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050" w:rsidRDefault="00FE505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B"/>
    <w:lvl w:ilvl="0">
      <w:start w:val="2"/>
      <w:numFmt w:val="japaneseCounting"/>
      <w:lvlText w:val="第%1章"/>
      <w:lvlJc w:val="left"/>
      <w:pPr>
        <w:tabs>
          <w:tab w:val="num" w:pos="1275"/>
        </w:tabs>
        <w:ind w:left="1275" w:hanging="127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2"/>
    <w:multiLevelType w:val="multilevel"/>
    <w:tmpl w:val="0000000E"/>
    <w:lvl w:ilvl="0">
      <w:start w:val="1"/>
      <w:numFmt w:val="japaneseCounting"/>
      <w:lvlText w:val="第%1章"/>
      <w:lvlJc w:val="left"/>
      <w:pPr>
        <w:tabs>
          <w:tab w:val="num" w:pos="1455"/>
        </w:tabs>
        <w:ind w:left="1455" w:hanging="14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3"/>
    <w:multiLevelType w:val="multilevel"/>
    <w:tmpl w:val="00000010"/>
    <w:lvl w:ilvl="0">
      <w:start w:val="1"/>
      <w:numFmt w:val="decimal"/>
      <w:lvlText w:val="%1."/>
      <w:lvlJc w:val="left"/>
      <w:pPr>
        <w:tabs>
          <w:tab w:val="num" w:pos="425"/>
        </w:tabs>
        <w:ind w:left="425" w:hanging="425"/>
      </w:pPr>
      <w:rPr>
        <w:rFonts w:ascii="Arial" w:eastAsia="华文中宋" w:hAnsi="Arial" w:hint="default"/>
      </w:rPr>
    </w:lvl>
    <w:lvl w:ilvl="1">
      <w:start w:val="1"/>
      <w:numFmt w:val="decimal"/>
      <w:pStyle w:val="22CharChar12341121"/>
      <w:lvlText w:val="%1.%2."/>
      <w:lvlJc w:val="left"/>
      <w:pPr>
        <w:tabs>
          <w:tab w:val="num" w:pos="360"/>
        </w:tabs>
        <w:ind w:left="0" w:firstLine="0"/>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0668"/>
    <w:rsid w:val="00002E4D"/>
    <w:rsid w:val="000D26E4"/>
    <w:rsid w:val="00114E49"/>
    <w:rsid w:val="001245BB"/>
    <w:rsid w:val="0014518A"/>
    <w:rsid w:val="00171F1D"/>
    <w:rsid w:val="001B4FFF"/>
    <w:rsid w:val="001C47FA"/>
    <w:rsid w:val="00320784"/>
    <w:rsid w:val="00353667"/>
    <w:rsid w:val="00372074"/>
    <w:rsid w:val="00393490"/>
    <w:rsid w:val="0044270C"/>
    <w:rsid w:val="004C1236"/>
    <w:rsid w:val="00567A36"/>
    <w:rsid w:val="005D2A28"/>
    <w:rsid w:val="006061D6"/>
    <w:rsid w:val="0064081F"/>
    <w:rsid w:val="006B73B6"/>
    <w:rsid w:val="006F5960"/>
    <w:rsid w:val="0072384A"/>
    <w:rsid w:val="00751DBA"/>
    <w:rsid w:val="00756D41"/>
    <w:rsid w:val="007D44CE"/>
    <w:rsid w:val="007F0135"/>
    <w:rsid w:val="0088497C"/>
    <w:rsid w:val="0088741D"/>
    <w:rsid w:val="00896122"/>
    <w:rsid w:val="008B2098"/>
    <w:rsid w:val="008C1749"/>
    <w:rsid w:val="008E6511"/>
    <w:rsid w:val="008F0A51"/>
    <w:rsid w:val="00940AA5"/>
    <w:rsid w:val="009641FF"/>
    <w:rsid w:val="00964CA7"/>
    <w:rsid w:val="009C0668"/>
    <w:rsid w:val="00AE3246"/>
    <w:rsid w:val="00B028DC"/>
    <w:rsid w:val="00C34DB6"/>
    <w:rsid w:val="00C80C33"/>
    <w:rsid w:val="00CD7C1A"/>
    <w:rsid w:val="00D063E2"/>
    <w:rsid w:val="00D65322"/>
    <w:rsid w:val="00D83DEE"/>
    <w:rsid w:val="00D8527C"/>
    <w:rsid w:val="00DB1361"/>
    <w:rsid w:val="00DC3C82"/>
    <w:rsid w:val="00E111F3"/>
    <w:rsid w:val="00E3525E"/>
    <w:rsid w:val="00E76C4D"/>
    <w:rsid w:val="00E82ECC"/>
    <w:rsid w:val="00F37ABA"/>
    <w:rsid w:val="00F6072D"/>
    <w:rsid w:val="00FE5050"/>
    <w:rsid w:val="00FF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668"/>
    <w:pPr>
      <w:widowControl w:val="0"/>
      <w:jc w:val="both"/>
    </w:pPr>
    <w:rPr>
      <w:rFonts w:ascii="Calibri" w:eastAsia="宋体" w:hAnsi="Calibri" w:cs="Times New Roman"/>
      <w:szCs w:val="24"/>
    </w:rPr>
  </w:style>
  <w:style w:type="paragraph" w:styleId="1">
    <w:name w:val="heading 1"/>
    <w:basedOn w:val="a"/>
    <w:next w:val="a"/>
    <w:link w:val="1Char"/>
    <w:qFormat/>
    <w:rsid w:val="009C0668"/>
    <w:pPr>
      <w:keepNext/>
      <w:keepLines/>
      <w:spacing w:before="340" w:after="330" w:line="576" w:lineRule="auto"/>
      <w:jc w:val="center"/>
      <w:outlineLvl w:val="0"/>
    </w:pPr>
    <w:rPr>
      <w:rFonts w:ascii="黑体" w:eastAsia="黑体"/>
      <w:b/>
      <w:bCs/>
      <w:kern w:val="0"/>
      <w:sz w:val="44"/>
      <w:szCs w:val="44"/>
    </w:rPr>
  </w:style>
  <w:style w:type="paragraph" w:styleId="2">
    <w:name w:val="heading 2"/>
    <w:basedOn w:val="a"/>
    <w:next w:val="a"/>
    <w:link w:val="2Char"/>
    <w:qFormat/>
    <w:rsid w:val="009C0668"/>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0668"/>
    <w:rPr>
      <w:rFonts w:ascii="黑体" w:eastAsia="黑体" w:hAnsi="Calibri" w:cs="Times New Roman"/>
      <w:b/>
      <w:bCs/>
      <w:kern w:val="0"/>
      <w:sz w:val="44"/>
      <w:szCs w:val="44"/>
    </w:rPr>
  </w:style>
  <w:style w:type="character" w:customStyle="1" w:styleId="2Char">
    <w:name w:val="标题 2 Char"/>
    <w:basedOn w:val="a0"/>
    <w:link w:val="2"/>
    <w:rsid w:val="009C0668"/>
    <w:rPr>
      <w:rFonts w:ascii="Arial" w:eastAsia="黑体" w:hAnsi="Arial" w:cs="Times New Roman"/>
      <w:b/>
      <w:bCs/>
      <w:sz w:val="32"/>
      <w:szCs w:val="32"/>
    </w:rPr>
  </w:style>
  <w:style w:type="paragraph" w:styleId="a3">
    <w:name w:val="header"/>
    <w:basedOn w:val="a"/>
    <w:link w:val="Char"/>
    <w:rsid w:val="009C06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C0668"/>
    <w:rPr>
      <w:rFonts w:ascii="Calibri" w:eastAsia="宋体" w:hAnsi="Calibri" w:cs="Times New Roman"/>
      <w:sz w:val="18"/>
      <w:szCs w:val="18"/>
    </w:rPr>
  </w:style>
  <w:style w:type="paragraph" w:styleId="a4">
    <w:name w:val="footer"/>
    <w:basedOn w:val="a"/>
    <w:link w:val="Char0"/>
    <w:rsid w:val="009C0668"/>
    <w:pPr>
      <w:tabs>
        <w:tab w:val="center" w:pos="4153"/>
        <w:tab w:val="right" w:pos="8306"/>
      </w:tabs>
      <w:snapToGrid w:val="0"/>
      <w:jc w:val="left"/>
    </w:pPr>
    <w:rPr>
      <w:sz w:val="18"/>
      <w:szCs w:val="18"/>
    </w:rPr>
  </w:style>
  <w:style w:type="character" w:customStyle="1" w:styleId="Char0">
    <w:name w:val="页脚 Char"/>
    <w:basedOn w:val="a0"/>
    <w:link w:val="a4"/>
    <w:rsid w:val="009C0668"/>
    <w:rPr>
      <w:rFonts w:ascii="Calibri" w:eastAsia="宋体" w:hAnsi="Calibri" w:cs="Times New Roman"/>
      <w:sz w:val="18"/>
      <w:szCs w:val="18"/>
    </w:rPr>
  </w:style>
  <w:style w:type="character" w:styleId="a5">
    <w:name w:val="page number"/>
    <w:basedOn w:val="a0"/>
    <w:rsid w:val="009C0668"/>
    <w:rPr>
      <w:rFonts w:ascii="Calibri" w:eastAsia="宋体" w:hAnsi="Calibri" w:cs="Times New Roman"/>
    </w:rPr>
  </w:style>
  <w:style w:type="paragraph" w:customStyle="1" w:styleId="Char1">
    <w:name w:val="Char"/>
    <w:basedOn w:val="a"/>
    <w:rsid w:val="009C0668"/>
    <w:pPr>
      <w:tabs>
        <w:tab w:val="left" w:pos="360"/>
      </w:tabs>
    </w:pPr>
    <w:rPr>
      <w:sz w:val="24"/>
    </w:rPr>
  </w:style>
  <w:style w:type="paragraph" w:customStyle="1" w:styleId="p0">
    <w:name w:val="p0"/>
    <w:basedOn w:val="a"/>
    <w:rsid w:val="009C0668"/>
    <w:pPr>
      <w:widowControl/>
      <w:spacing w:before="100" w:beforeAutospacing="1" w:after="100" w:afterAutospacing="1"/>
      <w:jc w:val="left"/>
    </w:pPr>
    <w:rPr>
      <w:rFonts w:ascii="宋体" w:hAnsi="宋体" w:cs="宋体"/>
      <w:kern w:val="0"/>
      <w:sz w:val="24"/>
    </w:rPr>
  </w:style>
  <w:style w:type="paragraph" w:styleId="10">
    <w:name w:val="index 1"/>
    <w:basedOn w:val="a"/>
    <w:next w:val="a"/>
    <w:rsid w:val="009C0668"/>
  </w:style>
  <w:style w:type="paragraph" w:customStyle="1" w:styleId="22CharChar12341121">
    <w:name w:val="样式 标题 2标题 2 Char Char子子系统子系统1子系统2子系统3子系统4子系统11子系统21子系统..."/>
    <w:basedOn w:val="2"/>
    <w:rsid w:val="009C0668"/>
    <w:pPr>
      <w:numPr>
        <w:ilvl w:val="1"/>
        <w:numId w:val="1"/>
      </w:numPr>
      <w:tabs>
        <w:tab w:val="left" w:pos="360"/>
      </w:tabs>
      <w:spacing w:before="0" w:after="0" w:line="240" w:lineRule="auto"/>
    </w:pPr>
    <w:rPr>
      <w:rFonts w:ascii="Calibri" w:eastAsia="宋体" w:hAnsi="Calibri"/>
      <w:bCs w:val="0"/>
      <w:spacing w:val="15"/>
      <w:sz w:val="30"/>
      <w:szCs w:val="20"/>
    </w:rPr>
  </w:style>
  <w:style w:type="paragraph" w:styleId="20">
    <w:name w:val="Body Text Indent 2"/>
    <w:basedOn w:val="a"/>
    <w:link w:val="2Char0"/>
    <w:rsid w:val="009C0668"/>
    <w:pPr>
      <w:ind w:left="90" w:firstLine="560"/>
    </w:pPr>
    <w:rPr>
      <w:rFonts w:ascii="宋体" w:hAnsi="宋体"/>
      <w:szCs w:val="20"/>
    </w:rPr>
  </w:style>
  <w:style w:type="character" w:customStyle="1" w:styleId="2Char0">
    <w:name w:val="正文文本缩进 2 Char"/>
    <w:basedOn w:val="a0"/>
    <w:link w:val="20"/>
    <w:rsid w:val="009C0668"/>
    <w:rPr>
      <w:rFonts w:ascii="宋体" w:eastAsia="宋体" w:hAnsi="宋体" w:cs="Times New Roman"/>
      <w:szCs w:val="20"/>
    </w:rPr>
  </w:style>
  <w:style w:type="character" w:customStyle="1" w:styleId="Char10">
    <w:name w:val="纯文本 Char1"/>
    <w:link w:val="a6"/>
    <w:rsid w:val="009C0668"/>
    <w:rPr>
      <w:rFonts w:ascii="楷体_GB2312" w:eastAsia="楷体_GB2312" w:hAnsi="Courier New" w:cs="Times New Roman"/>
      <w:sz w:val="24"/>
    </w:rPr>
  </w:style>
  <w:style w:type="paragraph" w:styleId="a6">
    <w:name w:val="Plain Text"/>
    <w:basedOn w:val="a"/>
    <w:link w:val="Char10"/>
    <w:rsid w:val="009C0668"/>
    <w:pPr>
      <w:spacing w:line="360" w:lineRule="auto"/>
    </w:pPr>
    <w:rPr>
      <w:rFonts w:ascii="楷体_GB2312" w:eastAsia="楷体_GB2312" w:hAnsi="Courier New"/>
      <w:sz w:val="24"/>
      <w:szCs w:val="22"/>
    </w:rPr>
  </w:style>
  <w:style w:type="character" w:customStyle="1" w:styleId="Char2">
    <w:name w:val="纯文本 Char"/>
    <w:basedOn w:val="a0"/>
    <w:uiPriority w:val="99"/>
    <w:semiHidden/>
    <w:rsid w:val="009C0668"/>
    <w:rPr>
      <w:rFonts w:ascii="宋体" w:eastAsia="宋体" w:hAnsi="Courier New" w:cs="Courier New"/>
      <w:szCs w:val="21"/>
    </w:rPr>
  </w:style>
  <w:style w:type="character" w:customStyle="1" w:styleId="Char3">
    <w:name w:val="正文缩进 Char"/>
    <w:link w:val="a7"/>
    <w:rsid w:val="009C0668"/>
    <w:rPr>
      <w:rFonts w:ascii="Calibri" w:eastAsia="宋体" w:hAnsi="Calibri" w:cs="Times New Roman"/>
      <w:szCs w:val="24"/>
    </w:rPr>
  </w:style>
  <w:style w:type="paragraph" w:styleId="a7">
    <w:name w:val="Normal Indent"/>
    <w:basedOn w:val="a"/>
    <w:link w:val="Char3"/>
    <w:rsid w:val="009C0668"/>
    <w:pPr>
      <w:ind w:firstLineChars="200" w:firstLine="420"/>
    </w:pPr>
  </w:style>
  <w:style w:type="paragraph" w:styleId="a8">
    <w:name w:val="Date"/>
    <w:basedOn w:val="a"/>
    <w:next w:val="a"/>
    <w:link w:val="Char4"/>
    <w:rsid w:val="009C0668"/>
    <w:rPr>
      <w:szCs w:val="20"/>
    </w:rPr>
  </w:style>
  <w:style w:type="character" w:customStyle="1" w:styleId="Char4">
    <w:name w:val="日期 Char"/>
    <w:basedOn w:val="a0"/>
    <w:link w:val="a8"/>
    <w:rsid w:val="009C0668"/>
    <w:rPr>
      <w:rFonts w:ascii="Calibri" w:eastAsia="宋体" w:hAnsi="Calibri" w:cs="Times New Roman"/>
      <w:szCs w:val="20"/>
    </w:rPr>
  </w:style>
  <w:style w:type="paragraph" w:styleId="a9">
    <w:name w:val="Balloon Text"/>
    <w:basedOn w:val="a"/>
    <w:link w:val="Char5"/>
    <w:uiPriority w:val="99"/>
    <w:semiHidden/>
    <w:unhideWhenUsed/>
    <w:rsid w:val="00E82ECC"/>
    <w:rPr>
      <w:sz w:val="18"/>
      <w:szCs w:val="18"/>
    </w:rPr>
  </w:style>
  <w:style w:type="character" w:customStyle="1" w:styleId="Char5">
    <w:name w:val="批注框文本 Char"/>
    <w:basedOn w:val="a0"/>
    <w:link w:val="a9"/>
    <w:uiPriority w:val="99"/>
    <w:semiHidden/>
    <w:rsid w:val="00E82EC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36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22</Pages>
  <Words>1839</Words>
  <Characters>10487</Characters>
  <Application>Microsoft Office Word</Application>
  <DocSecurity>0</DocSecurity>
  <Lines>87</Lines>
  <Paragraphs>24</Paragraphs>
  <ScaleCrop>false</ScaleCrop>
  <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bwc</dc:creator>
  <cp:lastModifiedBy>泰职院(填报)</cp:lastModifiedBy>
  <cp:revision>11</cp:revision>
  <dcterms:created xsi:type="dcterms:W3CDTF">2021-03-30T04:54:00Z</dcterms:created>
  <dcterms:modified xsi:type="dcterms:W3CDTF">2021-04-06T06:09:00Z</dcterms:modified>
</cp:coreProperties>
</file>