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90F" w:rsidRDefault="000A74FA">
      <w:pPr>
        <w:jc w:val="center"/>
        <w:rPr>
          <w:rFonts w:ascii="华文中宋" w:eastAsia="华文中宋" w:hAnsi="华文中宋"/>
          <w:b/>
          <w:sz w:val="36"/>
          <w:szCs w:val="36"/>
        </w:rPr>
      </w:pPr>
      <w:bookmarkStart w:id="0" w:name="_GoBack"/>
      <w:bookmarkEnd w:id="0"/>
      <w:r>
        <w:rPr>
          <w:rFonts w:ascii="华文中宋" w:eastAsia="华文中宋" w:hAnsi="华文中宋" w:hint="eastAsia"/>
          <w:b/>
          <w:sz w:val="36"/>
          <w:szCs w:val="36"/>
        </w:rPr>
        <w:t>泰州职业技术学院</w:t>
      </w:r>
      <w:r w:rsidR="00A5090F" w:rsidRPr="00A5090F">
        <w:rPr>
          <w:rFonts w:ascii="华文中宋" w:eastAsia="华文中宋" w:hAnsi="华文中宋" w:hint="eastAsia"/>
          <w:b/>
          <w:sz w:val="36"/>
          <w:szCs w:val="36"/>
        </w:rPr>
        <w:t>2017年校园科技文化艺术节演出</w:t>
      </w:r>
    </w:p>
    <w:p w:rsidR="000A74FA" w:rsidRDefault="00A5090F">
      <w:pPr>
        <w:jc w:val="center"/>
        <w:rPr>
          <w:rFonts w:ascii="华文中宋" w:eastAsia="华文中宋" w:hAnsi="华文中宋"/>
          <w:b/>
          <w:sz w:val="36"/>
          <w:szCs w:val="36"/>
        </w:rPr>
      </w:pPr>
      <w:r w:rsidRPr="00A5090F">
        <w:rPr>
          <w:rFonts w:ascii="华文中宋" w:eastAsia="华文中宋" w:hAnsi="华文中宋" w:hint="eastAsia"/>
          <w:b/>
          <w:sz w:val="36"/>
          <w:szCs w:val="36"/>
        </w:rPr>
        <w:t>舞台灯光音响及服务租赁询价公告</w:t>
      </w:r>
    </w:p>
    <w:p w:rsidR="000A74FA" w:rsidRDefault="000A74FA">
      <w:pPr>
        <w:jc w:val="center"/>
        <w:rPr>
          <w:rFonts w:ascii="华文中宋" w:eastAsia="华文中宋" w:hAnsi="华文中宋"/>
          <w:b/>
          <w:sz w:val="36"/>
          <w:szCs w:val="36"/>
        </w:rPr>
      </w:pPr>
    </w:p>
    <w:p w:rsidR="000A74FA" w:rsidRDefault="000A74FA" w:rsidP="004C1A45">
      <w:pPr>
        <w:spacing w:line="660" w:lineRule="exact"/>
        <w:ind w:firstLineChars="192" w:firstLine="538"/>
        <w:rPr>
          <w:rFonts w:ascii="仿宋_GB2312" w:eastAsia="仿宋_GB2312"/>
          <w:sz w:val="28"/>
          <w:szCs w:val="28"/>
        </w:rPr>
      </w:pPr>
      <w:r>
        <w:rPr>
          <w:rFonts w:ascii="仿宋_GB2312" w:eastAsia="仿宋_GB2312" w:hint="eastAsia"/>
          <w:sz w:val="28"/>
          <w:szCs w:val="28"/>
        </w:rPr>
        <w:t>根据学院计划，拟对</w:t>
      </w:r>
      <w:r w:rsidR="00A5090F" w:rsidRPr="00A5090F">
        <w:rPr>
          <w:rFonts w:ascii="仿宋_GB2312" w:eastAsia="仿宋_GB2312" w:hint="eastAsia"/>
          <w:sz w:val="28"/>
          <w:szCs w:val="28"/>
        </w:rPr>
        <w:t>2017年校园科技文化艺术节演出舞台灯光音响及服务</w:t>
      </w:r>
      <w:r>
        <w:rPr>
          <w:rFonts w:ascii="仿宋_GB2312" w:eastAsia="仿宋_GB2312" w:hint="eastAsia"/>
          <w:sz w:val="28"/>
          <w:szCs w:val="28"/>
        </w:rPr>
        <w:t>进行询价采购，择优选定中标单位，现发布询价公告如下。</w:t>
      </w:r>
    </w:p>
    <w:p w:rsidR="00D3134F" w:rsidRPr="00D3134F" w:rsidRDefault="00D3134F" w:rsidP="004C1A45">
      <w:pPr>
        <w:spacing w:line="660" w:lineRule="exact"/>
        <w:rPr>
          <w:rFonts w:ascii="黑体" w:eastAsia="黑体"/>
          <w:b/>
          <w:sz w:val="28"/>
          <w:szCs w:val="28"/>
        </w:rPr>
      </w:pPr>
      <w:r w:rsidRPr="00D3134F">
        <w:rPr>
          <w:rFonts w:ascii="黑体" w:eastAsia="黑体" w:hint="eastAsia"/>
          <w:b/>
          <w:sz w:val="28"/>
          <w:szCs w:val="28"/>
        </w:rPr>
        <w:t>一、项目概况</w:t>
      </w:r>
    </w:p>
    <w:p w:rsidR="00D3134F" w:rsidRPr="00D3134F" w:rsidRDefault="00D3134F" w:rsidP="004C1A45">
      <w:pPr>
        <w:spacing w:line="660" w:lineRule="exact"/>
        <w:ind w:firstLineChars="200" w:firstLine="560"/>
        <w:rPr>
          <w:rFonts w:ascii="仿宋_GB2312" w:eastAsia="仿宋_GB2312"/>
          <w:sz w:val="28"/>
          <w:szCs w:val="28"/>
        </w:rPr>
      </w:pPr>
      <w:r w:rsidRPr="00D3134F">
        <w:rPr>
          <w:rFonts w:ascii="仿宋_GB2312" w:eastAsia="仿宋_GB2312" w:hint="eastAsia"/>
          <w:sz w:val="28"/>
          <w:szCs w:val="28"/>
        </w:rPr>
        <w:t>1、项目名称：2017年校园科技文化艺术节演出舞台灯光音响及服务租赁</w:t>
      </w:r>
    </w:p>
    <w:p w:rsidR="00D3134F" w:rsidRPr="00D3134F" w:rsidRDefault="00D3134F" w:rsidP="004C1A45">
      <w:pPr>
        <w:spacing w:line="660" w:lineRule="exact"/>
        <w:ind w:firstLineChars="200" w:firstLine="560"/>
        <w:rPr>
          <w:rFonts w:ascii="仿宋_GB2312" w:eastAsia="仿宋_GB2312"/>
          <w:sz w:val="28"/>
          <w:szCs w:val="28"/>
        </w:rPr>
      </w:pPr>
      <w:r w:rsidRPr="00D3134F">
        <w:rPr>
          <w:rFonts w:ascii="仿宋_GB2312" w:eastAsia="仿宋_GB2312" w:hint="eastAsia"/>
          <w:sz w:val="28"/>
          <w:szCs w:val="28"/>
        </w:rPr>
        <w:t>2、项目内容：演出舞台灯光音响及服务租赁</w:t>
      </w:r>
    </w:p>
    <w:p w:rsidR="00D3134F" w:rsidRPr="00D3134F" w:rsidRDefault="00D3134F" w:rsidP="004C1A45">
      <w:pPr>
        <w:spacing w:line="660" w:lineRule="exact"/>
        <w:ind w:firstLineChars="200" w:firstLine="560"/>
        <w:rPr>
          <w:rFonts w:ascii="仿宋_GB2312" w:eastAsia="仿宋_GB2312"/>
          <w:sz w:val="28"/>
          <w:szCs w:val="28"/>
        </w:rPr>
      </w:pPr>
      <w:r w:rsidRPr="00D3134F">
        <w:rPr>
          <w:rFonts w:ascii="仿宋_GB2312" w:eastAsia="仿宋_GB2312" w:hint="eastAsia"/>
          <w:sz w:val="28"/>
          <w:szCs w:val="28"/>
        </w:rPr>
        <w:t>3、采购预算：</w:t>
      </w:r>
      <w:r w:rsidR="00F55A7A">
        <w:rPr>
          <w:rFonts w:ascii="仿宋_GB2312" w:eastAsia="仿宋_GB2312" w:hint="eastAsia"/>
          <w:sz w:val="28"/>
          <w:szCs w:val="28"/>
        </w:rPr>
        <w:t>7</w:t>
      </w:r>
      <w:r w:rsidRPr="00D3134F">
        <w:rPr>
          <w:rFonts w:ascii="仿宋_GB2312" w:eastAsia="仿宋_GB2312" w:hint="eastAsia"/>
          <w:sz w:val="28"/>
          <w:szCs w:val="28"/>
        </w:rPr>
        <w:t>万元</w:t>
      </w:r>
    </w:p>
    <w:p w:rsidR="000A74FA" w:rsidRDefault="00D3134F" w:rsidP="004C1A45">
      <w:pPr>
        <w:spacing w:line="660" w:lineRule="exact"/>
        <w:rPr>
          <w:rFonts w:ascii="黑体" w:eastAsia="黑体"/>
          <w:b/>
          <w:sz w:val="28"/>
          <w:szCs w:val="28"/>
        </w:rPr>
      </w:pPr>
      <w:r>
        <w:rPr>
          <w:rFonts w:ascii="黑体" w:eastAsia="黑体" w:hint="eastAsia"/>
          <w:b/>
          <w:sz w:val="28"/>
          <w:szCs w:val="28"/>
        </w:rPr>
        <w:t>二</w:t>
      </w:r>
      <w:r w:rsidR="000A74FA">
        <w:rPr>
          <w:rFonts w:ascii="黑体" w:eastAsia="黑体" w:hint="eastAsia"/>
          <w:b/>
          <w:sz w:val="28"/>
          <w:szCs w:val="28"/>
        </w:rPr>
        <w:t>、工程项目具体要求</w:t>
      </w:r>
    </w:p>
    <w:p w:rsidR="000A74FA" w:rsidRDefault="000A74FA" w:rsidP="004C1A45">
      <w:pPr>
        <w:spacing w:line="660" w:lineRule="exact"/>
        <w:ind w:firstLineChars="200" w:firstLine="560"/>
        <w:rPr>
          <w:rFonts w:ascii="仿宋_GB2312" w:eastAsia="仿宋_GB2312"/>
          <w:sz w:val="28"/>
          <w:szCs w:val="28"/>
        </w:rPr>
      </w:pPr>
      <w:r>
        <w:rPr>
          <w:rFonts w:ascii="仿宋_GB2312" w:eastAsia="仿宋_GB2312" w:hint="eastAsia"/>
          <w:sz w:val="28"/>
          <w:szCs w:val="28"/>
        </w:rPr>
        <w:t>1、舞台</w:t>
      </w:r>
      <w:r w:rsidR="004D264B">
        <w:rPr>
          <w:rFonts w:ascii="仿宋_GB2312" w:eastAsia="仿宋_GB2312" w:hint="eastAsia"/>
          <w:sz w:val="28"/>
          <w:szCs w:val="28"/>
        </w:rPr>
        <w:t>、</w:t>
      </w:r>
      <w:r>
        <w:rPr>
          <w:rFonts w:ascii="仿宋_GB2312" w:eastAsia="仿宋_GB2312" w:hint="eastAsia"/>
          <w:sz w:val="28"/>
          <w:szCs w:val="28"/>
        </w:rPr>
        <w:t>灯光</w:t>
      </w:r>
      <w:r w:rsidR="004D264B">
        <w:rPr>
          <w:rFonts w:ascii="仿宋_GB2312" w:eastAsia="仿宋_GB2312" w:hint="eastAsia"/>
          <w:sz w:val="28"/>
          <w:szCs w:val="28"/>
        </w:rPr>
        <w:t>及音响</w:t>
      </w:r>
      <w:r>
        <w:rPr>
          <w:rFonts w:ascii="仿宋_GB2312" w:eastAsia="仿宋_GB2312" w:hint="eastAsia"/>
          <w:sz w:val="28"/>
          <w:szCs w:val="28"/>
        </w:rPr>
        <w:t>布局</w:t>
      </w:r>
      <w:r w:rsidR="004D264B">
        <w:rPr>
          <w:rFonts w:ascii="仿宋_GB2312" w:eastAsia="仿宋_GB2312" w:hint="eastAsia"/>
          <w:sz w:val="28"/>
          <w:szCs w:val="28"/>
        </w:rPr>
        <w:t>效果</w:t>
      </w:r>
      <w:r>
        <w:rPr>
          <w:rFonts w:ascii="仿宋_GB2312" w:eastAsia="仿宋_GB2312" w:hint="eastAsia"/>
          <w:sz w:val="28"/>
          <w:szCs w:val="28"/>
        </w:rPr>
        <w:t>示意图（</w:t>
      </w:r>
      <w:r w:rsidR="00132B14">
        <w:rPr>
          <w:rFonts w:ascii="仿宋_GB2312" w:eastAsia="仿宋_GB2312" w:hint="eastAsia"/>
          <w:sz w:val="28"/>
          <w:szCs w:val="28"/>
        </w:rPr>
        <w:t>见附件</w:t>
      </w:r>
      <w:r w:rsidR="00C04403">
        <w:rPr>
          <w:rFonts w:ascii="仿宋_GB2312" w:eastAsia="仿宋_GB2312" w:hint="eastAsia"/>
          <w:sz w:val="28"/>
          <w:szCs w:val="28"/>
        </w:rPr>
        <w:t>1</w:t>
      </w:r>
      <w:r>
        <w:rPr>
          <w:rFonts w:ascii="仿宋_GB2312" w:eastAsia="仿宋_GB2312" w:hint="eastAsia"/>
          <w:sz w:val="28"/>
          <w:szCs w:val="28"/>
        </w:rPr>
        <w:t>）</w:t>
      </w:r>
    </w:p>
    <w:p w:rsidR="00C04403" w:rsidRDefault="000A74FA" w:rsidP="004C1A45">
      <w:pPr>
        <w:spacing w:line="660" w:lineRule="exact"/>
        <w:ind w:firstLineChars="200" w:firstLine="560"/>
        <w:rPr>
          <w:rFonts w:ascii="仿宋_GB2312" w:eastAsia="仿宋_GB2312"/>
          <w:sz w:val="28"/>
          <w:szCs w:val="28"/>
        </w:rPr>
      </w:pPr>
      <w:r>
        <w:rPr>
          <w:rFonts w:ascii="仿宋_GB2312" w:eastAsia="仿宋_GB2312" w:hint="eastAsia"/>
          <w:sz w:val="28"/>
          <w:szCs w:val="28"/>
        </w:rPr>
        <w:t>2、主要租赁设备及服务规格</w:t>
      </w:r>
      <w:r w:rsidR="00C04403">
        <w:rPr>
          <w:rFonts w:ascii="仿宋_GB2312" w:eastAsia="仿宋_GB2312" w:hint="eastAsia"/>
          <w:sz w:val="28"/>
          <w:szCs w:val="28"/>
        </w:rPr>
        <w:t>（见附件2）</w:t>
      </w:r>
    </w:p>
    <w:p w:rsidR="000A74FA" w:rsidRDefault="000A74FA" w:rsidP="004C1A45">
      <w:pPr>
        <w:spacing w:line="660" w:lineRule="exact"/>
        <w:ind w:firstLineChars="200" w:firstLine="560"/>
        <w:rPr>
          <w:rFonts w:ascii="仿宋_GB2312" w:eastAsia="仿宋_GB2312"/>
          <w:sz w:val="28"/>
          <w:szCs w:val="28"/>
        </w:rPr>
      </w:pPr>
      <w:r>
        <w:rPr>
          <w:rFonts w:ascii="仿宋_GB2312" w:eastAsia="仿宋_GB2312" w:hint="eastAsia"/>
          <w:sz w:val="28"/>
          <w:szCs w:val="28"/>
        </w:rPr>
        <w:t>3、舞美搭建要求说明</w:t>
      </w:r>
    </w:p>
    <w:p w:rsidR="000A74FA" w:rsidRDefault="000A74FA" w:rsidP="004C1A45">
      <w:pPr>
        <w:spacing w:line="660" w:lineRule="exact"/>
        <w:ind w:firstLine="540"/>
        <w:rPr>
          <w:rFonts w:ascii="仿宋_GB2312" w:eastAsia="仿宋_GB2312"/>
          <w:sz w:val="28"/>
          <w:szCs w:val="28"/>
        </w:rPr>
      </w:pPr>
      <w:r>
        <w:rPr>
          <w:rFonts w:ascii="仿宋_GB2312" w:eastAsia="仿宋_GB2312" w:hint="eastAsia"/>
          <w:sz w:val="28"/>
          <w:szCs w:val="28"/>
        </w:rPr>
        <w:t>（1）搭建场地。搭建场地为学院田径场人工塑胶颗粒草皮和塑胶跑道，要求龙门架、脚手架、</w:t>
      </w:r>
      <w:proofErr w:type="gramStart"/>
      <w:r>
        <w:rPr>
          <w:rFonts w:ascii="仿宋_GB2312" w:eastAsia="仿宋_GB2312" w:hint="eastAsia"/>
          <w:sz w:val="28"/>
          <w:szCs w:val="28"/>
        </w:rPr>
        <w:t>后背景架</w:t>
      </w:r>
      <w:proofErr w:type="gramEnd"/>
      <w:r>
        <w:rPr>
          <w:rFonts w:ascii="仿宋_GB2312" w:eastAsia="仿宋_GB2312" w:hint="eastAsia"/>
          <w:sz w:val="28"/>
          <w:szCs w:val="28"/>
        </w:rPr>
        <w:t>、舞台支撑等接触草皮、跑道的所有触点，用木板垫好，减轻强压，保护地面。</w:t>
      </w:r>
    </w:p>
    <w:p w:rsidR="000A74FA" w:rsidRDefault="000A74FA" w:rsidP="004C1A45">
      <w:pPr>
        <w:spacing w:line="660" w:lineRule="exact"/>
        <w:ind w:firstLine="540"/>
        <w:rPr>
          <w:rFonts w:ascii="仿宋_GB2312" w:eastAsia="仿宋_GB2312"/>
          <w:sz w:val="28"/>
          <w:szCs w:val="28"/>
        </w:rPr>
      </w:pPr>
      <w:r>
        <w:rPr>
          <w:rFonts w:ascii="仿宋_GB2312" w:eastAsia="仿宋_GB2312" w:hint="eastAsia"/>
          <w:sz w:val="28"/>
          <w:szCs w:val="28"/>
        </w:rPr>
        <w:t>（2</w:t>
      </w:r>
      <w:r w:rsidR="004D264B">
        <w:rPr>
          <w:rFonts w:ascii="仿宋_GB2312" w:eastAsia="仿宋_GB2312" w:hint="eastAsia"/>
          <w:sz w:val="28"/>
          <w:szCs w:val="28"/>
        </w:rPr>
        <w:t>）</w:t>
      </w:r>
      <w:r>
        <w:rPr>
          <w:rFonts w:ascii="仿宋_GB2312" w:eastAsia="仿宋_GB2312" w:hint="eastAsia"/>
          <w:sz w:val="28"/>
          <w:szCs w:val="28"/>
        </w:rPr>
        <w:t>背景</w:t>
      </w:r>
      <w:r w:rsidR="004D264B">
        <w:rPr>
          <w:rFonts w:ascii="仿宋_GB2312" w:eastAsia="仿宋_GB2312" w:hint="eastAsia"/>
          <w:sz w:val="28"/>
          <w:szCs w:val="28"/>
        </w:rPr>
        <w:t>屏</w:t>
      </w:r>
      <w:r>
        <w:rPr>
          <w:rFonts w:ascii="仿宋_GB2312" w:eastAsia="仿宋_GB2312" w:hint="eastAsia"/>
          <w:sz w:val="28"/>
          <w:szCs w:val="28"/>
        </w:rPr>
        <w:t>搭建。搭建不占用10M</w:t>
      </w:r>
      <w:r w:rsidR="00A70AF8">
        <w:rPr>
          <w:rFonts w:ascii="仿宋_GB2312" w:eastAsia="仿宋_GB2312" w:hint="eastAsia"/>
          <w:sz w:val="28"/>
          <w:szCs w:val="28"/>
        </w:rPr>
        <w:t>舞台深度，即贴舞台后沿架设，不占舞台面积</w:t>
      </w:r>
      <w:r>
        <w:rPr>
          <w:rFonts w:ascii="仿宋_GB2312" w:eastAsia="仿宋_GB2312" w:hint="eastAsia"/>
          <w:sz w:val="28"/>
          <w:szCs w:val="28"/>
        </w:rPr>
        <w:t>。</w:t>
      </w:r>
    </w:p>
    <w:p w:rsidR="00A5090F" w:rsidRDefault="000A74FA" w:rsidP="004C1A45">
      <w:pPr>
        <w:spacing w:line="660" w:lineRule="exact"/>
        <w:ind w:firstLine="540"/>
        <w:rPr>
          <w:rFonts w:ascii="仿宋_GB2312" w:eastAsia="仿宋_GB2312"/>
          <w:sz w:val="28"/>
          <w:szCs w:val="28"/>
        </w:rPr>
      </w:pPr>
      <w:r>
        <w:rPr>
          <w:rFonts w:ascii="仿宋_GB2312" w:eastAsia="仿宋_GB2312" w:hint="eastAsia"/>
          <w:sz w:val="28"/>
          <w:szCs w:val="28"/>
        </w:rPr>
        <w:t>（3）搭建</w:t>
      </w:r>
      <w:proofErr w:type="gramStart"/>
      <w:r w:rsidR="00F93D18">
        <w:rPr>
          <w:rFonts w:ascii="仿宋_GB2312" w:eastAsia="仿宋_GB2312" w:hint="eastAsia"/>
          <w:sz w:val="28"/>
          <w:szCs w:val="28"/>
        </w:rPr>
        <w:t>及撤场</w:t>
      </w:r>
      <w:proofErr w:type="gramEnd"/>
      <w:r>
        <w:rPr>
          <w:rFonts w:ascii="仿宋_GB2312" w:eastAsia="仿宋_GB2312" w:hint="eastAsia"/>
          <w:sz w:val="28"/>
          <w:szCs w:val="28"/>
        </w:rPr>
        <w:t>时间。初定</w:t>
      </w:r>
      <w:r w:rsidR="00A5090F">
        <w:rPr>
          <w:rFonts w:ascii="仿宋_GB2312" w:eastAsia="仿宋_GB2312" w:hint="eastAsia"/>
          <w:sz w:val="28"/>
          <w:szCs w:val="28"/>
        </w:rPr>
        <w:t>6</w:t>
      </w:r>
      <w:r>
        <w:rPr>
          <w:rFonts w:ascii="仿宋_GB2312" w:eastAsia="仿宋_GB2312" w:hint="eastAsia"/>
          <w:sz w:val="28"/>
          <w:szCs w:val="28"/>
        </w:rPr>
        <w:t>月</w:t>
      </w:r>
      <w:r w:rsidR="00A5090F">
        <w:rPr>
          <w:rFonts w:ascii="仿宋_GB2312" w:eastAsia="仿宋_GB2312" w:hint="eastAsia"/>
          <w:sz w:val="28"/>
          <w:szCs w:val="28"/>
        </w:rPr>
        <w:t>3</w:t>
      </w:r>
      <w:r>
        <w:rPr>
          <w:rFonts w:ascii="仿宋_GB2312" w:eastAsia="仿宋_GB2312" w:hint="eastAsia"/>
          <w:sz w:val="28"/>
          <w:szCs w:val="28"/>
        </w:rPr>
        <w:t>日</w:t>
      </w:r>
      <w:r w:rsidR="00A5090F">
        <w:rPr>
          <w:rFonts w:ascii="仿宋_GB2312" w:eastAsia="仿宋_GB2312" w:hint="eastAsia"/>
          <w:sz w:val="28"/>
          <w:szCs w:val="28"/>
        </w:rPr>
        <w:t>7</w:t>
      </w:r>
      <w:r>
        <w:rPr>
          <w:rFonts w:ascii="仿宋_GB2312" w:eastAsia="仿宋_GB2312" w:hint="eastAsia"/>
          <w:sz w:val="28"/>
          <w:szCs w:val="28"/>
        </w:rPr>
        <w:t>:</w:t>
      </w:r>
      <w:r w:rsidR="00A5090F">
        <w:rPr>
          <w:rFonts w:ascii="仿宋_GB2312" w:eastAsia="仿宋_GB2312" w:hint="eastAsia"/>
          <w:sz w:val="28"/>
          <w:szCs w:val="28"/>
        </w:rPr>
        <w:t>0</w:t>
      </w:r>
      <w:r>
        <w:rPr>
          <w:rFonts w:ascii="仿宋_GB2312" w:eastAsia="仿宋_GB2312" w:hint="eastAsia"/>
          <w:sz w:val="28"/>
          <w:szCs w:val="28"/>
        </w:rPr>
        <w:t>0-</w:t>
      </w:r>
      <w:r w:rsidR="00A5090F">
        <w:rPr>
          <w:rFonts w:ascii="仿宋_GB2312" w:eastAsia="仿宋_GB2312" w:hint="eastAsia"/>
          <w:sz w:val="28"/>
          <w:szCs w:val="28"/>
        </w:rPr>
        <w:t>9</w:t>
      </w:r>
      <w:r>
        <w:rPr>
          <w:rFonts w:ascii="仿宋_GB2312" w:eastAsia="仿宋_GB2312" w:hint="eastAsia"/>
          <w:sz w:val="28"/>
          <w:szCs w:val="28"/>
        </w:rPr>
        <w:t>:00设备进场，</w:t>
      </w:r>
      <w:r w:rsidR="00A5090F">
        <w:rPr>
          <w:rFonts w:ascii="仿宋_GB2312" w:eastAsia="仿宋_GB2312" w:hint="eastAsia"/>
          <w:sz w:val="28"/>
          <w:szCs w:val="28"/>
        </w:rPr>
        <w:t>3日下</w:t>
      </w:r>
      <w:r>
        <w:rPr>
          <w:rFonts w:ascii="仿宋_GB2312" w:eastAsia="仿宋_GB2312" w:hint="eastAsia"/>
          <w:sz w:val="28"/>
          <w:szCs w:val="28"/>
        </w:rPr>
        <w:t>午</w:t>
      </w:r>
      <w:r w:rsidR="00A5090F">
        <w:rPr>
          <w:rFonts w:ascii="仿宋_GB2312" w:eastAsia="仿宋_GB2312" w:hint="eastAsia"/>
          <w:sz w:val="28"/>
          <w:szCs w:val="28"/>
        </w:rPr>
        <w:t>21</w:t>
      </w:r>
      <w:r>
        <w:rPr>
          <w:rFonts w:ascii="仿宋_GB2312" w:eastAsia="仿宋_GB2312" w:hint="eastAsia"/>
          <w:sz w:val="28"/>
          <w:szCs w:val="28"/>
        </w:rPr>
        <w:t>:00前完成搭建和设备调试（需要在</w:t>
      </w:r>
      <w:r w:rsidR="00A5090F">
        <w:rPr>
          <w:rFonts w:ascii="仿宋_GB2312" w:eastAsia="仿宋_GB2312" w:hint="eastAsia"/>
          <w:sz w:val="28"/>
          <w:szCs w:val="28"/>
        </w:rPr>
        <w:t>3</w:t>
      </w:r>
      <w:r w:rsidR="00F93D18">
        <w:rPr>
          <w:rFonts w:ascii="仿宋_GB2312" w:eastAsia="仿宋_GB2312" w:hint="eastAsia"/>
          <w:sz w:val="28"/>
          <w:szCs w:val="28"/>
        </w:rPr>
        <w:t>日夜测试灯光、调整灯位），中途不撤设备，直至演出全部结束，</w:t>
      </w:r>
      <w:r w:rsidR="003905C5">
        <w:rPr>
          <w:rFonts w:ascii="仿宋_GB2312" w:eastAsia="仿宋_GB2312" w:hint="eastAsia"/>
          <w:sz w:val="28"/>
          <w:szCs w:val="28"/>
        </w:rPr>
        <w:t>期间</w:t>
      </w:r>
      <w:r w:rsidR="00F93D18">
        <w:rPr>
          <w:rFonts w:ascii="仿宋_GB2312" w:eastAsia="仿宋_GB2312" w:hint="eastAsia"/>
          <w:sz w:val="28"/>
          <w:szCs w:val="28"/>
        </w:rPr>
        <w:t>设备需</w:t>
      </w:r>
      <w:r w:rsidR="003905C5">
        <w:rPr>
          <w:rFonts w:ascii="仿宋_GB2312" w:eastAsia="仿宋_GB2312" w:hint="eastAsia"/>
          <w:sz w:val="28"/>
          <w:szCs w:val="28"/>
        </w:rPr>
        <w:t>安排</w:t>
      </w:r>
      <w:r w:rsidR="00F93D18">
        <w:rPr>
          <w:rFonts w:ascii="仿宋_GB2312" w:eastAsia="仿宋_GB2312" w:hint="eastAsia"/>
          <w:sz w:val="28"/>
          <w:szCs w:val="28"/>
        </w:rPr>
        <w:t>防水</w:t>
      </w:r>
      <w:r w:rsidR="003905C5">
        <w:rPr>
          <w:rFonts w:ascii="仿宋_GB2312" w:eastAsia="仿宋_GB2312" w:hint="eastAsia"/>
          <w:sz w:val="28"/>
          <w:szCs w:val="28"/>
        </w:rPr>
        <w:t>保护措施，最后一场演出结束后一日内</w:t>
      </w:r>
      <w:r w:rsidR="00F93D18">
        <w:rPr>
          <w:rFonts w:ascii="仿宋_GB2312" w:eastAsia="仿宋_GB2312" w:hint="eastAsia"/>
          <w:sz w:val="28"/>
          <w:szCs w:val="28"/>
        </w:rPr>
        <w:t>撤离全部设备，清空场地。</w:t>
      </w:r>
    </w:p>
    <w:p w:rsidR="00A70AF8" w:rsidRDefault="00A5090F" w:rsidP="004C1A45">
      <w:pPr>
        <w:spacing w:line="660" w:lineRule="exact"/>
        <w:ind w:firstLine="540"/>
        <w:rPr>
          <w:rFonts w:ascii="仿宋_GB2312" w:eastAsia="仿宋_GB2312"/>
          <w:sz w:val="28"/>
          <w:szCs w:val="28"/>
        </w:rPr>
      </w:pPr>
      <w:r>
        <w:rPr>
          <w:rFonts w:ascii="仿宋_GB2312" w:eastAsia="仿宋_GB2312" w:hint="eastAsia"/>
          <w:sz w:val="28"/>
          <w:szCs w:val="28"/>
        </w:rPr>
        <w:lastRenderedPageBreak/>
        <w:t>（4）演出时间。初定演出三场，时间为6</w:t>
      </w:r>
      <w:r w:rsidR="000A74FA">
        <w:rPr>
          <w:rFonts w:ascii="仿宋_GB2312" w:eastAsia="仿宋_GB2312" w:hint="eastAsia"/>
          <w:sz w:val="28"/>
          <w:szCs w:val="28"/>
        </w:rPr>
        <w:t>月</w:t>
      </w:r>
      <w:r>
        <w:rPr>
          <w:rFonts w:ascii="仿宋_GB2312" w:eastAsia="仿宋_GB2312" w:hint="eastAsia"/>
          <w:sz w:val="28"/>
          <w:szCs w:val="28"/>
        </w:rPr>
        <w:t>4日18</w:t>
      </w:r>
      <w:r w:rsidR="000A74FA">
        <w:rPr>
          <w:rFonts w:ascii="仿宋_GB2312" w:eastAsia="仿宋_GB2312" w:hint="eastAsia"/>
          <w:sz w:val="28"/>
          <w:szCs w:val="28"/>
        </w:rPr>
        <w:t>:00</w:t>
      </w:r>
      <w:r>
        <w:rPr>
          <w:rFonts w:ascii="仿宋_GB2312" w:eastAsia="仿宋_GB2312" w:hint="eastAsia"/>
          <w:sz w:val="28"/>
          <w:szCs w:val="28"/>
        </w:rPr>
        <w:t>，6月6日19:00</w:t>
      </w:r>
      <w:r w:rsidR="000A74FA">
        <w:rPr>
          <w:rFonts w:ascii="仿宋_GB2312" w:eastAsia="仿宋_GB2312" w:hint="eastAsia"/>
          <w:sz w:val="28"/>
          <w:szCs w:val="28"/>
        </w:rPr>
        <w:t>，</w:t>
      </w:r>
      <w:r>
        <w:rPr>
          <w:rFonts w:ascii="仿宋_GB2312" w:eastAsia="仿宋_GB2312" w:hint="eastAsia"/>
          <w:sz w:val="28"/>
          <w:szCs w:val="28"/>
        </w:rPr>
        <w:t>6月8日</w:t>
      </w:r>
      <w:r w:rsidR="00F93D18">
        <w:rPr>
          <w:rFonts w:ascii="仿宋_GB2312" w:eastAsia="仿宋_GB2312" w:hint="eastAsia"/>
          <w:sz w:val="28"/>
          <w:szCs w:val="28"/>
        </w:rPr>
        <w:t>19:00，如遇阴雨天气，顺延</w:t>
      </w:r>
      <w:r w:rsidR="000A74FA">
        <w:rPr>
          <w:rFonts w:ascii="仿宋_GB2312" w:eastAsia="仿宋_GB2312" w:hint="eastAsia"/>
          <w:sz w:val="28"/>
          <w:szCs w:val="28"/>
        </w:rPr>
        <w:t>。</w:t>
      </w:r>
    </w:p>
    <w:p w:rsidR="001407E0" w:rsidRPr="001407E0" w:rsidRDefault="001407E0" w:rsidP="004C1A45">
      <w:pPr>
        <w:spacing w:line="660" w:lineRule="exact"/>
        <w:ind w:firstLine="540"/>
        <w:rPr>
          <w:rFonts w:ascii="仿宋_GB2312" w:eastAsia="仿宋_GB2312"/>
          <w:sz w:val="28"/>
          <w:szCs w:val="28"/>
        </w:rPr>
      </w:pPr>
      <w:r>
        <w:rPr>
          <w:rFonts w:ascii="仿宋_GB2312" w:eastAsia="仿宋_GB2312" w:hint="eastAsia"/>
          <w:sz w:val="28"/>
          <w:szCs w:val="28"/>
        </w:rPr>
        <w:t>（</w:t>
      </w:r>
      <w:r w:rsidR="00A5090F">
        <w:rPr>
          <w:rFonts w:ascii="仿宋_GB2312" w:eastAsia="仿宋_GB2312" w:hint="eastAsia"/>
          <w:sz w:val="28"/>
          <w:szCs w:val="28"/>
        </w:rPr>
        <w:t>5</w:t>
      </w:r>
      <w:r>
        <w:rPr>
          <w:rFonts w:ascii="仿宋_GB2312" w:eastAsia="仿宋_GB2312" w:hint="eastAsia"/>
          <w:sz w:val="28"/>
          <w:szCs w:val="28"/>
        </w:rPr>
        <w:t>）</w:t>
      </w:r>
      <w:r w:rsidR="004D264B">
        <w:rPr>
          <w:rFonts w:ascii="仿宋_GB2312" w:eastAsia="仿宋_GB2312" w:hint="eastAsia"/>
          <w:sz w:val="28"/>
          <w:szCs w:val="28"/>
        </w:rPr>
        <w:t>灯光及音响</w:t>
      </w:r>
      <w:r>
        <w:rPr>
          <w:rFonts w:ascii="仿宋_GB2312" w:eastAsia="仿宋_GB2312" w:hint="eastAsia"/>
          <w:sz w:val="28"/>
          <w:szCs w:val="28"/>
        </w:rPr>
        <w:t>配备。承接方根据示意图</w:t>
      </w:r>
      <w:r w:rsidR="004D264B">
        <w:rPr>
          <w:rFonts w:ascii="仿宋_GB2312" w:eastAsia="仿宋_GB2312" w:hint="eastAsia"/>
          <w:sz w:val="28"/>
          <w:szCs w:val="28"/>
        </w:rPr>
        <w:t>及租赁设备规格</w:t>
      </w:r>
      <w:r>
        <w:rPr>
          <w:rFonts w:ascii="仿宋_GB2312" w:eastAsia="仿宋_GB2312" w:hint="eastAsia"/>
          <w:sz w:val="28"/>
          <w:szCs w:val="28"/>
        </w:rPr>
        <w:t>配备灯</w:t>
      </w:r>
      <w:r w:rsidR="004D264B">
        <w:rPr>
          <w:rFonts w:ascii="仿宋_GB2312" w:eastAsia="仿宋_GB2312" w:hint="eastAsia"/>
          <w:sz w:val="28"/>
          <w:szCs w:val="28"/>
        </w:rPr>
        <w:t>光和音响设备</w:t>
      </w:r>
      <w:r>
        <w:rPr>
          <w:rFonts w:ascii="仿宋_GB2312" w:eastAsia="仿宋_GB2312" w:hint="eastAsia"/>
          <w:sz w:val="28"/>
          <w:szCs w:val="28"/>
        </w:rPr>
        <w:t>，必须满足大型舞蹈定位灯的效果需要、满足各类演出节目氛围需要</w:t>
      </w:r>
      <w:r w:rsidR="00F733CC">
        <w:rPr>
          <w:rFonts w:ascii="仿宋_GB2312" w:eastAsia="仿宋_GB2312" w:hint="eastAsia"/>
          <w:sz w:val="28"/>
          <w:szCs w:val="28"/>
        </w:rPr>
        <w:t>。</w:t>
      </w:r>
      <w:r>
        <w:rPr>
          <w:rFonts w:ascii="仿宋_GB2312" w:eastAsia="仿宋_GB2312" w:hint="eastAsia"/>
          <w:sz w:val="28"/>
          <w:szCs w:val="28"/>
        </w:rPr>
        <w:t>灯光</w:t>
      </w:r>
      <w:r w:rsidR="004D264B">
        <w:rPr>
          <w:rFonts w:ascii="仿宋_GB2312" w:eastAsia="仿宋_GB2312" w:hint="eastAsia"/>
          <w:sz w:val="28"/>
          <w:szCs w:val="28"/>
        </w:rPr>
        <w:t>师、音响</w:t>
      </w:r>
      <w:r>
        <w:rPr>
          <w:rFonts w:ascii="仿宋_GB2312" w:eastAsia="仿宋_GB2312" w:hint="eastAsia"/>
          <w:sz w:val="28"/>
          <w:szCs w:val="28"/>
        </w:rPr>
        <w:t>师</w:t>
      </w:r>
      <w:r w:rsidR="00F733CC">
        <w:rPr>
          <w:rFonts w:ascii="仿宋_GB2312" w:eastAsia="仿宋_GB2312" w:hint="eastAsia"/>
          <w:sz w:val="28"/>
          <w:szCs w:val="28"/>
        </w:rPr>
        <w:t>须</w:t>
      </w:r>
      <w:r>
        <w:rPr>
          <w:rFonts w:ascii="仿宋_GB2312" w:eastAsia="仿宋_GB2312" w:hint="eastAsia"/>
          <w:sz w:val="28"/>
          <w:szCs w:val="28"/>
        </w:rPr>
        <w:t>根据校方导演老师的具体要求</w:t>
      </w:r>
      <w:r w:rsidR="004D264B">
        <w:rPr>
          <w:rFonts w:ascii="仿宋_GB2312" w:eastAsia="仿宋_GB2312" w:hint="eastAsia"/>
          <w:sz w:val="28"/>
          <w:szCs w:val="28"/>
        </w:rPr>
        <w:t>进行</w:t>
      </w:r>
      <w:r>
        <w:rPr>
          <w:rFonts w:ascii="仿宋_GB2312" w:eastAsia="仿宋_GB2312" w:hint="eastAsia"/>
          <w:sz w:val="28"/>
          <w:szCs w:val="28"/>
        </w:rPr>
        <w:t>操作。</w:t>
      </w:r>
    </w:p>
    <w:p w:rsidR="00A70AF8" w:rsidRDefault="000A74FA" w:rsidP="004C1A45">
      <w:pPr>
        <w:spacing w:line="660" w:lineRule="exact"/>
        <w:ind w:firstLine="540"/>
        <w:rPr>
          <w:rFonts w:ascii="仿宋_GB2312" w:eastAsia="仿宋_GB2312"/>
          <w:sz w:val="28"/>
          <w:szCs w:val="28"/>
        </w:rPr>
      </w:pPr>
      <w:r>
        <w:rPr>
          <w:rFonts w:ascii="仿宋_GB2312" w:eastAsia="仿宋_GB2312" w:hint="eastAsia"/>
          <w:sz w:val="28"/>
          <w:szCs w:val="28"/>
        </w:rPr>
        <w:t>4、其他搭建条件说明</w:t>
      </w:r>
    </w:p>
    <w:p w:rsidR="00A70AF8" w:rsidRDefault="000A74FA" w:rsidP="004C1A45">
      <w:pPr>
        <w:spacing w:line="660" w:lineRule="exact"/>
        <w:ind w:firstLine="540"/>
        <w:rPr>
          <w:rFonts w:ascii="仿宋_GB2312" w:eastAsia="仿宋_GB2312"/>
          <w:sz w:val="28"/>
          <w:szCs w:val="28"/>
        </w:rPr>
      </w:pPr>
      <w:r>
        <w:rPr>
          <w:rFonts w:ascii="仿宋_GB2312" w:eastAsia="仿宋_GB2312" w:hint="eastAsia"/>
          <w:sz w:val="28"/>
          <w:szCs w:val="28"/>
        </w:rPr>
        <w:t>（1）夜间作业提供照明。</w:t>
      </w:r>
    </w:p>
    <w:p w:rsidR="00A70AF8" w:rsidRDefault="000A74FA" w:rsidP="004C1A45">
      <w:pPr>
        <w:spacing w:line="660" w:lineRule="exact"/>
        <w:ind w:firstLine="540"/>
        <w:rPr>
          <w:rFonts w:ascii="仿宋_GB2312" w:eastAsia="仿宋_GB2312"/>
          <w:sz w:val="28"/>
          <w:szCs w:val="28"/>
        </w:rPr>
      </w:pPr>
      <w:r>
        <w:rPr>
          <w:rFonts w:ascii="仿宋_GB2312" w:eastAsia="仿宋_GB2312" w:hint="eastAsia"/>
          <w:sz w:val="28"/>
          <w:szCs w:val="28"/>
        </w:rPr>
        <w:t>（2）动力电源离舞台前沿50米-60米，离演出控制区15-20米。</w:t>
      </w:r>
    </w:p>
    <w:p w:rsidR="000A74FA" w:rsidRDefault="000A74FA" w:rsidP="004C1A45">
      <w:pPr>
        <w:spacing w:line="660" w:lineRule="exact"/>
        <w:ind w:firstLine="540"/>
        <w:rPr>
          <w:rFonts w:ascii="仿宋_GB2312" w:eastAsia="仿宋_GB2312"/>
          <w:sz w:val="28"/>
          <w:szCs w:val="28"/>
        </w:rPr>
      </w:pPr>
      <w:r>
        <w:rPr>
          <w:rFonts w:ascii="仿宋_GB2312" w:eastAsia="仿宋_GB2312" w:hint="eastAsia"/>
          <w:sz w:val="28"/>
          <w:szCs w:val="28"/>
        </w:rPr>
        <w:t>（3）田径场入场门为带框推拉门，高度2.5-3米，卡车不能进入到达舞台位置，离舞台大约80米距离，正三轮、微型面包车、皮卡、微型小卡可以进入，设备入场需要考虑从田径场入口转运至舞台区。</w:t>
      </w:r>
    </w:p>
    <w:p w:rsidR="00A70AF8" w:rsidRDefault="00D3134F" w:rsidP="004C1A45">
      <w:pPr>
        <w:spacing w:line="660" w:lineRule="exact"/>
        <w:rPr>
          <w:rFonts w:ascii="黑体" w:eastAsia="黑体"/>
          <w:b/>
          <w:sz w:val="28"/>
          <w:szCs w:val="28"/>
        </w:rPr>
      </w:pPr>
      <w:r>
        <w:rPr>
          <w:rFonts w:ascii="黑体" w:eastAsia="黑体" w:hint="eastAsia"/>
          <w:b/>
          <w:sz w:val="28"/>
          <w:szCs w:val="28"/>
        </w:rPr>
        <w:t>三</w:t>
      </w:r>
      <w:r w:rsidR="000A74FA">
        <w:rPr>
          <w:rFonts w:ascii="黑体" w:eastAsia="黑体" w:hint="eastAsia"/>
          <w:b/>
          <w:sz w:val="28"/>
          <w:szCs w:val="28"/>
        </w:rPr>
        <w:t>、投标人资格要求及报价说明</w:t>
      </w:r>
    </w:p>
    <w:p w:rsidR="00A70AF8" w:rsidRDefault="000A74FA" w:rsidP="004C1A45">
      <w:pPr>
        <w:spacing w:line="660" w:lineRule="exact"/>
        <w:ind w:firstLineChars="196" w:firstLine="549"/>
        <w:rPr>
          <w:rFonts w:ascii="黑体" w:eastAsia="黑体"/>
          <w:b/>
          <w:sz w:val="28"/>
          <w:szCs w:val="28"/>
        </w:rPr>
      </w:pPr>
      <w:r>
        <w:rPr>
          <w:rFonts w:ascii="仿宋_GB2312" w:eastAsia="仿宋_GB2312" w:hint="eastAsia"/>
          <w:sz w:val="28"/>
          <w:szCs w:val="28"/>
        </w:rPr>
        <w:t>1、投标人应为具有独立法人资格的广告公司、传媒公司。报价时须提供营业执照副本及加盖单位公章的复印件。法人本人报价时，须提供身份证原件及复印件；若法人委托他人报价，须出具法人签章的委托书、受托人的身份证原件及复印件。</w:t>
      </w:r>
    </w:p>
    <w:p w:rsidR="00A70AF8" w:rsidRDefault="000A74FA" w:rsidP="004C1A45">
      <w:pPr>
        <w:spacing w:line="660" w:lineRule="exact"/>
        <w:ind w:firstLineChars="196" w:firstLine="549"/>
        <w:rPr>
          <w:rFonts w:ascii="黑体" w:eastAsia="黑体"/>
          <w:b/>
          <w:sz w:val="28"/>
          <w:szCs w:val="28"/>
        </w:rPr>
      </w:pPr>
      <w:r>
        <w:rPr>
          <w:rFonts w:ascii="仿宋_GB2312" w:eastAsia="仿宋_GB2312" w:hint="eastAsia"/>
          <w:sz w:val="28"/>
          <w:szCs w:val="28"/>
        </w:rPr>
        <w:t>2、在详细阅读本询价</w:t>
      </w:r>
      <w:proofErr w:type="gramStart"/>
      <w:r>
        <w:rPr>
          <w:rFonts w:ascii="仿宋_GB2312" w:eastAsia="仿宋_GB2312" w:hint="eastAsia"/>
          <w:sz w:val="28"/>
          <w:szCs w:val="28"/>
        </w:rPr>
        <w:t>书各项</w:t>
      </w:r>
      <w:proofErr w:type="gramEnd"/>
      <w:r>
        <w:rPr>
          <w:rFonts w:ascii="仿宋_GB2312" w:eastAsia="仿宋_GB2312" w:hint="eastAsia"/>
          <w:sz w:val="28"/>
          <w:szCs w:val="28"/>
        </w:rPr>
        <w:t>指标、条件后，对项目进行报价（含税）。报价书用信封加印封好，报价书中要注明灯具使用配备方案并提供承办过的大型演出的实景图片一张。</w:t>
      </w:r>
    </w:p>
    <w:p w:rsidR="00A70AF8" w:rsidRDefault="000A74FA" w:rsidP="004C1A45">
      <w:pPr>
        <w:spacing w:line="660" w:lineRule="exact"/>
        <w:ind w:firstLineChars="196" w:firstLine="549"/>
        <w:rPr>
          <w:rFonts w:ascii="黑体" w:eastAsia="黑体"/>
          <w:b/>
          <w:sz w:val="28"/>
          <w:szCs w:val="28"/>
        </w:rPr>
      </w:pPr>
      <w:r>
        <w:rPr>
          <w:rFonts w:ascii="仿宋_GB2312" w:eastAsia="仿宋_GB2312" w:hint="eastAsia"/>
          <w:sz w:val="28"/>
          <w:szCs w:val="28"/>
        </w:rPr>
        <w:t>3、学院招标采购小组根据应标方所制定</w:t>
      </w:r>
      <w:r w:rsidR="00D3134F">
        <w:rPr>
          <w:rFonts w:ascii="仿宋_GB2312" w:eastAsia="仿宋_GB2312" w:hint="eastAsia"/>
          <w:sz w:val="28"/>
          <w:szCs w:val="28"/>
        </w:rPr>
        <w:t>的</w:t>
      </w:r>
      <w:r>
        <w:rPr>
          <w:rFonts w:ascii="仿宋_GB2312" w:eastAsia="仿宋_GB2312" w:hint="eastAsia"/>
          <w:sz w:val="28"/>
          <w:szCs w:val="28"/>
        </w:rPr>
        <w:t>报价，</w:t>
      </w:r>
      <w:r w:rsidR="004C1A45">
        <w:rPr>
          <w:rFonts w:ascii="仿宋_GB2312" w:eastAsia="仿宋_GB2312" w:hint="eastAsia"/>
          <w:sz w:val="28"/>
          <w:szCs w:val="28"/>
        </w:rPr>
        <w:t>以最低价中标的方式</w:t>
      </w:r>
      <w:r>
        <w:rPr>
          <w:rFonts w:ascii="仿宋_GB2312" w:eastAsia="仿宋_GB2312" w:hint="eastAsia"/>
          <w:sz w:val="28"/>
          <w:szCs w:val="28"/>
        </w:rPr>
        <w:t>确定中标单位</w:t>
      </w:r>
      <w:r w:rsidR="004C1A45">
        <w:rPr>
          <w:rFonts w:ascii="仿宋_GB2312" w:eastAsia="仿宋_GB2312" w:hint="eastAsia"/>
          <w:sz w:val="28"/>
          <w:szCs w:val="28"/>
        </w:rPr>
        <w:t>。</w:t>
      </w:r>
    </w:p>
    <w:p w:rsidR="000A74FA" w:rsidRPr="00A70AF8" w:rsidRDefault="000A74FA" w:rsidP="004C1A45">
      <w:pPr>
        <w:spacing w:line="660" w:lineRule="exact"/>
        <w:ind w:firstLineChars="196" w:firstLine="549"/>
        <w:rPr>
          <w:rFonts w:ascii="黑体" w:eastAsia="黑体"/>
          <w:b/>
          <w:sz w:val="28"/>
          <w:szCs w:val="28"/>
        </w:rPr>
      </w:pPr>
      <w:r>
        <w:rPr>
          <w:rFonts w:ascii="仿宋_GB2312" w:eastAsia="仿宋_GB2312" w:hint="eastAsia"/>
          <w:sz w:val="28"/>
          <w:szCs w:val="28"/>
        </w:rPr>
        <w:lastRenderedPageBreak/>
        <w:t>4、投标人需交纳3000元投标保证金。 未中标者的投标保证金在投标结束后当场无息退还投标人，中标者的报价保证金转为履约保证金，工程验收合格后退还。若中标人拒签合同，将没收投标保证金并追究相应责任。若中标人在执行合同中有任何不履约行为，视情节，我院可从履约保证金中取得补偿并追究相应的法律责任。</w:t>
      </w:r>
    </w:p>
    <w:p w:rsidR="000A74FA" w:rsidRDefault="00D3134F" w:rsidP="004C1A45">
      <w:pPr>
        <w:spacing w:line="660" w:lineRule="exact"/>
        <w:rPr>
          <w:rFonts w:ascii="黑体" w:eastAsia="黑体"/>
          <w:b/>
          <w:sz w:val="28"/>
          <w:szCs w:val="28"/>
        </w:rPr>
      </w:pPr>
      <w:r>
        <w:rPr>
          <w:rFonts w:ascii="黑体" w:eastAsia="黑体" w:hint="eastAsia"/>
          <w:b/>
          <w:sz w:val="28"/>
          <w:szCs w:val="28"/>
        </w:rPr>
        <w:t>四</w:t>
      </w:r>
      <w:r w:rsidR="000A74FA">
        <w:rPr>
          <w:rFonts w:ascii="黑体" w:eastAsia="黑体" w:hint="eastAsia"/>
          <w:b/>
          <w:sz w:val="28"/>
          <w:szCs w:val="28"/>
        </w:rPr>
        <w:t>．付款方式</w:t>
      </w:r>
    </w:p>
    <w:p w:rsidR="000A74FA" w:rsidRDefault="000A74FA" w:rsidP="004C1A45">
      <w:pPr>
        <w:spacing w:line="660" w:lineRule="exact"/>
        <w:ind w:firstLineChars="200" w:firstLine="560"/>
        <w:rPr>
          <w:rFonts w:ascii="仿宋_GB2312" w:eastAsia="仿宋_GB2312"/>
          <w:sz w:val="28"/>
          <w:szCs w:val="28"/>
        </w:rPr>
      </w:pPr>
      <w:r>
        <w:rPr>
          <w:rFonts w:ascii="仿宋_GB2312" w:eastAsia="仿宋_GB2312" w:hint="eastAsia"/>
          <w:sz w:val="28"/>
          <w:szCs w:val="28"/>
        </w:rPr>
        <w:t>工程完毕经验收合格后一次性付清。</w:t>
      </w:r>
    </w:p>
    <w:p w:rsidR="000A74FA" w:rsidRDefault="00D3134F" w:rsidP="004C1A45">
      <w:pPr>
        <w:spacing w:line="660" w:lineRule="exact"/>
        <w:rPr>
          <w:rFonts w:ascii="黑体" w:eastAsia="黑体"/>
          <w:b/>
          <w:sz w:val="28"/>
          <w:szCs w:val="28"/>
        </w:rPr>
      </w:pPr>
      <w:r>
        <w:rPr>
          <w:rFonts w:ascii="黑体" w:eastAsia="黑体" w:hint="eastAsia"/>
          <w:b/>
          <w:sz w:val="28"/>
          <w:szCs w:val="28"/>
        </w:rPr>
        <w:t>五</w:t>
      </w:r>
      <w:r w:rsidR="000A74FA">
        <w:rPr>
          <w:rFonts w:ascii="黑体" w:eastAsia="黑体" w:hint="eastAsia"/>
          <w:b/>
          <w:sz w:val="28"/>
          <w:szCs w:val="28"/>
        </w:rPr>
        <w:t>、报名时间和安排</w:t>
      </w:r>
    </w:p>
    <w:p w:rsidR="000A74FA" w:rsidRDefault="000A74FA" w:rsidP="004C1A45">
      <w:pPr>
        <w:spacing w:line="660" w:lineRule="exact"/>
        <w:ind w:firstLineChars="196" w:firstLine="549"/>
        <w:rPr>
          <w:rFonts w:ascii="黑体" w:eastAsia="黑体"/>
          <w:b/>
          <w:sz w:val="28"/>
          <w:szCs w:val="28"/>
        </w:rPr>
      </w:pPr>
      <w:r>
        <w:rPr>
          <w:rFonts w:ascii="仿宋_GB2312" w:eastAsia="仿宋_GB2312" w:hint="eastAsia"/>
          <w:sz w:val="28"/>
          <w:szCs w:val="28"/>
        </w:rPr>
        <w:t>1、投标截止及开标时间　　  201</w:t>
      </w:r>
      <w:r w:rsidR="003905C5">
        <w:rPr>
          <w:rFonts w:ascii="仿宋_GB2312" w:eastAsia="仿宋_GB2312" w:hint="eastAsia"/>
          <w:sz w:val="28"/>
          <w:szCs w:val="28"/>
        </w:rPr>
        <w:t>7</w:t>
      </w:r>
      <w:r>
        <w:rPr>
          <w:rFonts w:ascii="仿宋_GB2312" w:eastAsia="仿宋_GB2312" w:hint="eastAsia"/>
          <w:sz w:val="28"/>
          <w:szCs w:val="28"/>
        </w:rPr>
        <w:t>年</w:t>
      </w:r>
      <w:r w:rsidR="003905C5">
        <w:rPr>
          <w:rFonts w:ascii="仿宋_GB2312" w:eastAsia="仿宋_GB2312" w:hint="eastAsia"/>
          <w:sz w:val="28"/>
          <w:szCs w:val="28"/>
        </w:rPr>
        <w:t>6</w:t>
      </w:r>
      <w:r>
        <w:rPr>
          <w:rFonts w:ascii="仿宋_GB2312" w:eastAsia="仿宋_GB2312" w:hint="eastAsia"/>
          <w:sz w:val="28"/>
          <w:szCs w:val="28"/>
        </w:rPr>
        <w:t>月</w:t>
      </w:r>
      <w:r w:rsidR="00542370">
        <w:rPr>
          <w:rFonts w:ascii="仿宋_GB2312" w:eastAsia="仿宋_GB2312" w:hint="eastAsia"/>
          <w:sz w:val="28"/>
          <w:szCs w:val="28"/>
        </w:rPr>
        <w:t>2</w:t>
      </w:r>
      <w:r>
        <w:rPr>
          <w:rFonts w:ascii="仿宋_GB2312" w:eastAsia="仿宋_GB2312" w:hint="eastAsia"/>
          <w:sz w:val="28"/>
          <w:szCs w:val="28"/>
        </w:rPr>
        <w:t>日</w:t>
      </w:r>
      <w:r w:rsidR="003905C5">
        <w:rPr>
          <w:rFonts w:ascii="仿宋_GB2312" w:eastAsia="仿宋_GB2312" w:hint="eastAsia"/>
          <w:sz w:val="28"/>
          <w:szCs w:val="28"/>
        </w:rPr>
        <w:t>上</w:t>
      </w:r>
      <w:r>
        <w:rPr>
          <w:rFonts w:ascii="仿宋_GB2312" w:eastAsia="仿宋_GB2312" w:hint="eastAsia"/>
          <w:sz w:val="28"/>
          <w:szCs w:val="28"/>
        </w:rPr>
        <w:t>午</w:t>
      </w:r>
      <w:r w:rsidR="003905C5">
        <w:rPr>
          <w:rFonts w:ascii="仿宋_GB2312" w:eastAsia="仿宋_GB2312" w:hint="eastAsia"/>
          <w:sz w:val="28"/>
          <w:szCs w:val="28"/>
        </w:rPr>
        <w:t>9</w:t>
      </w:r>
      <w:r>
        <w:rPr>
          <w:rFonts w:ascii="仿宋_GB2312" w:eastAsia="仿宋_GB2312" w:hint="eastAsia"/>
          <w:sz w:val="28"/>
          <w:szCs w:val="28"/>
        </w:rPr>
        <w:t>：</w:t>
      </w:r>
      <w:r w:rsidR="003905C5">
        <w:rPr>
          <w:rFonts w:ascii="仿宋_GB2312" w:eastAsia="仿宋_GB2312" w:hint="eastAsia"/>
          <w:sz w:val="28"/>
          <w:szCs w:val="28"/>
        </w:rPr>
        <w:t>3</w:t>
      </w:r>
      <w:r>
        <w:rPr>
          <w:rFonts w:ascii="仿宋_GB2312" w:eastAsia="仿宋_GB2312" w:hint="eastAsia"/>
          <w:sz w:val="28"/>
          <w:szCs w:val="28"/>
        </w:rPr>
        <w:t>0</w:t>
      </w:r>
    </w:p>
    <w:p w:rsidR="000A74FA" w:rsidRDefault="000A74FA" w:rsidP="004C1A45">
      <w:pPr>
        <w:spacing w:line="660" w:lineRule="exact"/>
        <w:ind w:firstLineChars="196" w:firstLine="549"/>
        <w:rPr>
          <w:rFonts w:ascii="黑体" w:eastAsia="黑体"/>
          <w:b/>
          <w:sz w:val="28"/>
          <w:szCs w:val="28"/>
        </w:rPr>
      </w:pPr>
      <w:r>
        <w:rPr>
          <w:rFonts w:ascii="仿宋_GB2312" w:eastAsia="仿宋_GB2312" w:hint="eastAsia"/>
          <w:sz w:val="28"/>
          <w:szCs w:val="28"/>
        </w:rPr>
        <w:t>2、投标地点：泰州职业技术学院后勤与资产管理处（</w:t>
      </w:r>
      <w:r w:rsidR="00C3145A">
        <w:rPr>
          <w:rFonts w:ascii="仿宋_GB2312" w:eastAsia="仿宋_GB2312" w:hint="eastAsia"/>
          <w:sz w:val="28"/>
          <w:szCs w:val="28"/>
        </w:rPr>
        <w:t>东苑9号楼</w:t>
      </w:r>
      <w:r w:rsidR="003905C5">
        <w:rPr>
          <w:rFonts w:ascii="仿宋_GB2312" w:eastAsia="仿宋_GB2312" w:hint="eastAsia"/>
          <w:sz w:val="28"/>
          <w:szCs w:val="28"/>
        </w:rPr>
        <w:t>204</w:t>
      </w:r>
      <w:r>
        <w:rPr>
          <w:rFonts w:ascii="仿宋_GB2312" w:eastAsia="仿宋_GB2312" w:hint="eastAsia"/>
          <w:sz w:val="28"/>
          <w:szCs w:val="28"/>
        </w:rPr>
        <w:t>室）</w:t>
      </w:r>
    </w:p>
    <w:p w:rsidR="000A74FA" w:rsidRDefault="000A74FA" w:rsidP="004C1A45">
      <w:pPr>
        <w:spacing w:line="660" w:lineRule="exact"/>
        <w:ind w:firstLineChars="196" w:firstLine="549"/>
        <w:rPr>
          <w:rFonts w:ascii="仿宋_GB2312" w:eastAsia="仿宋_GB2312"/>
          <w:sz w:val="28"/>
          <w:szCs w:val="28"/>
        </w:rPr>
      </w:pPr>
      <w:r>
        <w:rPr>
          <w:rFonts w:ascii="仿宋_GB2312" w:eastAsia="仿宋_GB2312" w:hint="eastAsia"/>
          <w:sz w:val="28"/>
          <w:szCs w:val="28"/>
        </w:rPr>
        <w:t>联系人：陈老师、严老师，联系电话：</w:t>
      </w:r>
      <w:r w:rsidR="00647B9D">
        <w:rPr>
          <w:rFonts w:ascii="仿宋_GB2312" w:eastAsia="仿宋_GB2312" w:hint="eastAsia"/>
          <w:sz w:val="28"/>
          <w:szCs w:val="28"/>
        </w:rPr>
        <w:t>0523-86666573</w:t>
      </w:r>
      <w:r>
        <w:rPr>
          <w:rFonts w:ascii="仿宋_GB2312" w:eastAsia="仿宋_GB2312" w:hint="eastAsia"/>
          <w:sz w:val="28"/>
          <w:szCs w:val="28"/>
        </w:rPr>
        <w:t>、</w:t>
      </w:r>
      <w:r w:rsidR="00C3145A">
        <w:rPr>
          <w:rFonts w:ascii="仿宋_GB2312" w:eastAsia="仿宋_GB2312" w:hint="eastAsia"/>
          <w:sz w:val="28"/>
          <w:szCs w:val="28"/>
        </w:rPr>
        <w:t>13605262821</w:t>
      </w:r>
      <w:r>
        <w:rPr>
          <w:rFonts w:ascii="仿宋_GB2312" w:eastAsia="仿宋_GB2312" w:hint="eastAsia"/>
          <w:sz w:val="28"/>
          <w:szCs w:val="28"/>
        </w:rPr>
        <w:t>。</w:t>
      </w:r>
    </w:p>
    <w:p w:rsidR="000A74FA" w:rsidRDefault="000A74FA" w:rsidP="00CE3C49">
      <w:pPr>
        <w:tabs>
          <w:tab w:val="right" w:pos="9412"/>
        </w:tabs>
        <w:spacing w:line="660" w:lineRule="exact"/>
        <w:ind w:firstLineChars="196" w:firstLine="549"/>
        <w:rPr>
          <w:rFonts w:ascii="仿宋_GB2312" w:eastAsia="仿宋_GB2312"/>
          <w:sz w:val="28"/>
          <w:szCs w:val="28"/>
        </w:rPr>
      </w:pPr>
      <w:r>
        <w:rPr>
          <w:rFonts w:ascii="仿宋_GB2312" w:eastAsia="仿宋_GB2312" w:hint="eastAsia"/>
          <w:sz w:val="28"/>
          <w:szCs w:val="28"/>
        </w:rPr>
        <w:t>监督电话：</w:t>
      </w:r>
      <w:r w:rsidR="00CA4C4B">
        <w:rPr>
          <w:rFonts w:ascii="仿宋_GB2312" w:eastAsia="仿宋_GB2312" w:hint="eastAsia"/>
          <w:sz w:val="28"/>
          <w:szCs w:val="28"/>
        </w:rPr>
        <w:t>13615194099</w:t>
      </w:r>
      <w:r>
        <w:rPr>
          <w:rFonts w:ascii="仿宋_GB2312" w:eastAsia="仿宋_GB2312" w:hint="eastAsia"/>
          <w:sz w:val="28"/>
          <w:szCs w:val="28"/>
        </w:rPr>
        <w:t>。</w:t>
      </w:r>
      <w:r w:rsidR="00CE3C49">
        <w:rPr>
          <w:rFonts w:ascii="仿宋_GB2312" w:eastAsia="仿宋_GB2312"/>
          <w:sz w:val="28"/>
          <w:szCs w:val="28"/>
        </w:rPr>
        <w:tab/>
      </w:r>
    </w:p>
    <w:p w:rsidR="00F733CC" w:rsidRDefault="00F733CC" w:rsidP="00F733CC">
      <w:pPr>
        <w:tabs>
          <w:tab w:val="right" w:pos="9412"/>
        </w:tabs>
        <w:spacing w:line="660" w:lineRule="exact"/>
        <w:ind w:firstLineChars="196" w:firstLine="551"/>
        <w:rPr>
          <w:rFonts w:ascii="黑体" w:eastAsia="黑体"/>
          <w:b/>
          <w:sz w:val="28"/>
          <w:szCs w:val="28"/>
        </w:rPr>
      </w:pPr>
    </w:p>
    <w:p w:rsidR="000A74FA" w:rsidRDefault="000A74FA" w:rsidP="004C1A45">
      <w:pPr>
        <w:spacing w:line="660" w:lineRule="exact"/>
        <w:ind w:firstLineChars="2172" w:firstLine="6082"/>
        <w:rPr>
          <w:rFonts w:ascii="仿宋_GB2312" w:eastAsia="仿宋_GB2312"/>
          <w:sz w:val="28"/>
          <w:szCs w:val="28"/>
        </w:rPr>
      </w:pPr>
      <w:r>
        <w:rPr>
          <w:rFonts w:ascii="仿宋_GB2312" w:eastAsia="仿宋_GB2312" w:hint="eastAsia"/>
          <w:sz w:val="28"/>
          <w:szCs w:val="28"/>
        </w:rPr>
        <w:t>泰州职业技术学院</w:t>
      </w:r>
    </w:p>
    <w:p w:rsidR="000A74FA" w:rsidRDefault="000A74FA" w:rsidP="004C1A45">
      <w:pPr>
        <w:spacing w:line="660" w:lineRule="exact"/>
        <w:ind w:firstLineChars="2172" w:firstLine="6082"/>
        <w:rPr>
          <w:rFonts w:ascii="仿宋_GB2312" w:eastAsia="仿宋_GB2312" w:hint="eastAsia"/>
          <w:sz w:val="28"/>
          <w:szCs w:val="28"/>
        </w:rPr>
      </w:pPr>
      <w:r>
        <w:rPr>
          <w:rFonts w:ascii="仿宋_GB2312" w:eastAsia="仿宋_GB2312" w:hint="eastAsia"/>
          <w:sz w:val="28"/>
          <w:szCs w:val="28"/>
        </w:rPr>
        <w:t>201</w:t>
      </w:r>
      <w:r w:rsidR="003905C5">
        <w:rPr>
          <w:rFonts w:ascii="仿宋_GB2312" w:eastAsia="仿宋_GB2312" w:hint="eastAsia"/>
          <w:sz w:val="28"/>
          <w:szCs w:val="28"/>
        </w:rPr>
        <w:t>7</w:t>
      </w:r>
      <w:r>
        <w:rPr>
          <w:rFonts w:ascii="仿宋_GB2312" w:eastAsia="仿宋_GB2312" w:hint="eastAsia"/>
          <w:sz w:val="28"/>
          <w:szCs w:val="28"/>
        </w:rPr>
        <w:t>年</w:t>
      </w:r>
      <w:r w:rsidR="003905C5">
        <w:rPr>
          <w:rFonts w:ascii="仿宋_GB2312" w:eastAsia="仿宋_GB2312" w:hint="eastAsia"/>
          <w:sz w:val="28"/>
          <w:szCs w:val="28"/>
        </w:rPr>
        <w:t>5</w:t>
      </w:r>
      <w:r>
        <w:rPr>
          <w:rFonts w:ascii="仿宋_GB2312" w:eastAsia="仿宋_GB2312" w:hint="eastAsia"/>
          <w:sz w:val="28"/>
          <w:szCs w:val="28"/>
        </w:rPr>
        <w:t>月</w:t>
      </w:r>
      <w:r w:rsidR="003905C5">
        <w:rPr>
          <w:rFonts w:ascii="仿宋_GB2312" w:eastAsia="仿宋_GB2312" w:hint="eastAsia"/>
          <w:sz w:val="28"/>
          <w:szCs w:val="28"/>
        </w:rPr>
        <w:t>2</w:t>
      </w:r>
      <w:r w:rsidR="00542370">
        <w:rPr>
          <w:rFonts w:ascii="仿宋_GB2312" w:eastAsia="仿宋_GB2312" w:hint="eastAsia"/>
          <w:sz w:val="28"/>
          <w:szCs w:val="28"/>
        </w:rPr>
        <w:t>7</w:t>
      </w:r>
      <w:r>
        <w:rPr>
          <w:rFonts w:ascii="仿宋_GB2312" w:eastAsia="仿宋_GB2312" w:hint="eastAsia"/>
          <w:sz w:val="28"/>
          <w:szCs w:val="28"/>
        </w:rPr>
        <w:t>日</w:t>
      </w:r>
    </w:p>
    <w:p w:rsidR="00EA4A10" w:rsidRDefault="00EA4A10" w:rsidP="004C1A45">
      <w:pPr>
        <w:spacing w:line="660" w:lineRule="exact"/>
        <w:ind w:firstLineChars="2172" w:firstLine="6082"/>
        <w:rPr>
          <w:rFonts w:ascii="仿宋_GB2312" w:eastAsia="仿宋_GB2312" w:hint="eastAsia"/>
          <w:sz w:val="28"/>
          <w:szCs w:val="28"/>
        </w:rPr>
      </w:pPr>
    </w:p>
    <w:p w:rsidR="00EA4A10" w:rsidRDefault="00EA4A10" w:rsidP="004C1A45">
      <w:pPr>
        <w:spacing w:line="660" w:lineRule="exact"/>
        <w:ind w:firstLineChars="2172" w:firstLine="6082"/>
        <w:rPr>
          <w:rFonts w:ascii="仿宋_GB2312" w:eastAsia="仿宋_GB2312" w:hint="eastAsia"/>
          <w:sz w:val="28"/>
          <w:szCs w:val="28"/>
        </w:rPr>
      </w:pPr>
    </w:p>
    <w:p w:rsidR="00EA4A10" w:rsidRDefault="00EA4A10" w:rsidP="004C1A45">
      <w:pPr>
        <w:spacing w:line="660" w:lineRule="exact"/>
        <w:ind w:firstLineChars="2172" w:firstLine="6082"/>
        <w:rPr>
          <w:rFonts w:ascii="仿宋_GB2312" w:eastAsia="仿宋_GB2312" w:hint="eastAsia"/>
          <w:sz w:val="28"/>
          <w:szCs w:val="28"/>
        </w:rPr>
      </w:pPr>
    </w:p>
    <w:p w:rsidR="00EA4A10" w:rsidRDefault="00EA4A10" w:rsidP="004C1A45">
      <w:pPr>
        <w:spacing w:line="660" w:lineRule="exact"/>
        <w:ind w:firstLineChars="2172" w:firstLine="6082"/>
        <w:rPr>
          <w:rFonts w:ascii="仿宋_GB2312" w:eastAsia="仿宋_GB2312" w:hint="eastAsia"/>
          <w:sz w:val="28"/>
          <w:szCs w:val="28"/>
        </w:rPr>
      </w:pPr>
    </w:p>
    <w:p w:rsidR="00EA4A10" w:rsidRDefault="00EA4A10" w:rsidP="004C1A45">
      <w:pPr>
        <w:spacing w:line="660" w:lineRule="exact"/>
        <w:ind w:firstLineChars="2172" w:firstLine="6082"/>
        <w:rPr>
          <w:rFonts w:ascii="仿宋_GB2312" w:eastAsia="仿宋_GB2312" w:hint="eastAsia"/>
          <w:sz w:val="28"/>
          <w:szCs w:val="28"/>
        </w:rPr>
      </w:pPr>
    </w:p>
    <w:p w:rsidR="00EA4A10" w:rsidRDefault="00EA4A10" w:rsidP="004C1A45">
      <w:pPr>
        <w:spacing w:line="660" w:lineRule="exact"/>
        <w:ind w:firstLineChars="2172" w:firstLine="6082"/>
        <w:rPr>
          <w:rFonts w:ascii="仿宋_GB2312" w:eastAsia="仿宋_GB2312" w:hint="eastAsia"/>
          <w:sz w:val="28"/>
          <w:szCs w:val="28"/>
        </w:rPr>
      </w:pPr>
    </w:p>
    <w:p w:rsidR="00D50534" w:rsidRDefault="00D50534" w:rsidP="004C1A45">
      <w:pPr>
        <w:spacing w:line="660" w:lineRule="exact"/>
        <w:ind w:firstLineChars="2172" w:firstLine="6082"/>
        <w:rPr>
          <w:rFonts w:ascii="仿宋_GB2312" w:eastAsia="仿宋_GB2312" w:hint="eastAsia"/>
          <w:sz w:val="28"/>
          <w:szCs w:val="28"/>
        </w:rPr>
      </w:pPr>
    </w:p>
    <w:p w:rsidR="00D50534" w:rsidRPr="00D50534" w:rsidRDefault="00D50534" w:rsidP="00D50534">
      <w:pPr>
        <w:spacing w:line="660" w:lineRule="exact"/>
        <w:rPr>
          <w:rFonts w:asciiTheme="minorEastAsia" w:eastAsiaTheme="minorEastAsia" w:hAnsiTheme="minorEastAsia" w:hint="eastAsia"/>
          <w:sz w:val="28"/>
          <w:szCs w:val="28"/>
        </w:rPr>
      </w:pPr>
      <w:r w:rsidRPr="00D50534">
        <w:rPr>
          <w:rFonts w:asciiTheme="minorEastAsia" w:eastAsiaTheme="minorEastAsia" w:hAnsiTheme="minorEastAsia" w:hint="eastAsia"/>
          <w:sz w:val="28"/>
          <w:szCs w:val="28"/>
        </w:rPr>
        <w:t>附件一：</w:t>
      </w:r>
    </w:p>
    <w:p w:rsidR="00D50534" w:rsidRDefault="00D50534" w:rsidP="004C1A45">
      <w:pPr>
        <w:spacing w:line="660" w:lineRule="exact"/>
        <w:ind w:firstLineChars="2172" w:firstLine="6082"/>
        <w:rPr>
          <w:rFonts w:ascii="仿宋_GB2312" w:eastAsia="仿宋_GB2312" w:hint="eastAsia"/>
          <w:sz w:val="28"/>
          <w:szCs w:val="28"/>
        </w:rPr>
      </w:pPr>
    </w:p>
    <w:p w:rsidR="00D50534" w:rsidRDefault="00D50534" w:rsidP="004C1A45">
      <w:pPr>
        <w:spacing w:line="660" w:lineRule="exact"/>
        <w:ind w:firstLineChars="2172" w:firstLine="6082"/>
        <w:rPr>
          <w:rFonts w:ascii="仿宋_GB2312" w:eastAsia="仿宋_GB2312" w:hint="eastAsia"/>
          <w:sz w:val="28"/>
          <w:szCs w:val="28"/>
        </w:rPr>
      </w:pPr>
    </w:p>
    <w:p w:rsidR="00D50534" w:rsidRDefault="00D50534" w:rsidP="004C1A45">
      <w:pPr>
        <w:spacing w:line="660" w:lineRule="exact"/>
        <w:ind w:firstLineChars="2172" w:firstLine="6082"/>
        <w:rPr>
          <w:rFonts w:ascii="仿宋_GB2312" w:eastAsia="仿宋_GB2312" w:hint="eastAsia"/>
          <w:sz w:val="28"/>
          <w:szCs w:val="28"/>
        </w:rPr>
      </w:pPr>
    </w:p>
    <w:p w:rsidR="00D50534" w:rsidRDefault="00D50534" w:rsidP="004C1A45">
      <w:pPr>
        <w:spacing w:line="660" w:lineRule="exact"/>
        <w:ind w:firstLineChars="2172" w:firstLine="6082"/>
        <w:rPr>
          <w:rFonts w:ascii="仿宋_GB2312" w:eastAsia="仿宋_GB2312" w:hint="eastAsia"/>
          <w:sz w:val="28"/>
          <w:szCs w:val="28"/>
        </w:rPr>
      </w:pPr>
    </w:p>
    <w:p w:rsidR="00D50534" w:rsidRDefault="00D50534" w:rsidP="004C1A45">
      <w:pPr>
        <w:spacing w:line="660" w:lineRule="exact"/>
        <w:ind w:firstLineChars="2172" w:firstLine="6082"/>
        <w:rPr>
          <w:rFonts w:ascii="仿宋_GB2312" w:eastAsia="仿宋_GB2312" w:hint="eastAsia"/>
          <w:sz w:val="28"/>
          <w:szCs w:val="28"/>
        </w:rPr>
      </w:pPr>
    </w:p>
    <w:p w:rsidR="00D50534" w:rsidRDefault="00D50534" w:rsidP="004C1A45">
      <w:pPr>
        <w:spacing w:line="660" w:lineRule="exact"/>
        <w:ind w:firstLineChars="2172" w:firstLine="6082"/>
        <w:rPr>
          <w:rFonts w:ascii="仿宋_GB2312" w:eastAsia="仿宋_GB2312" w:hint="eastAsia"/>
          <w:sz w:val="28"/>
          <w:szCs w:val="28"/>
        </w:rPr>
      </w:pPr>
    </w:p>
    <w:p w:rsidR="00D50534" w:rsidRDefault="00D50534" w:rsidP="004C1A45">
      <w:pPr>
        <w:spacing w:line="660" w:lineRule="exact"/>
        <w:ind w:firstLineChars="2172" w:firstLine="6082"/>
        <w:rPr>
          <w:rFonts w:ascii="仿宋_GB2312" w:eastAsia="仿宋_GB2312" w:hint="eastAsia"/>
          <w:sz w:val="28"/>
          <w:szCs w:val="28"/>
        </w:rPr>
      </w:pPr>
    </w:p>
    <w:p w:rsidR="00D50534" w:rsidRDefault="00D50534" w:rsidP="004C1A45">
      <w:pPr>
        <w:spacing w:line="660" w:lineRule="exact"/>
        <w:ind w:firstLineChars="2172" w:firstLine="6082"/>
        <w:rPr>
          <w:rFonts w:ascii="仿宋_GB2312" w:eastAsia="仿宋_GB2312" w:hint="eastAsia"/>
          <w:sz w:val="28"/>
          <w:szCs w:val="28"/>
        </w:rPr>
      </w:pPr>
    </w:p>
    <w:p w:rsidR="00D50534" w:rsidRDefault="00D50534" w:rsidP="004C1A45">
      <w:pPr>
        <w:spacing w:line="660" w:lineRule="exact"/>
        <w:ind w:firstLineChars="2172" w:firstLine="6082"/>
        <w:rPr>
          <w:rFonts w:ascii="仿宋_GB2312" w:eastAsia="仿宋_GB2312" w:hint="eastAsia"/>
          <w:sz w:val="28"/>
          <w:szCs w:val="28"/>
        </w:rPr>
      </w:pPr>
    </w:p>
    <w:p w:rsidR="00D50534" w:rsidRDefault="00D50534" w:rsidP="004C1A45">
      <w:pPr>
        <w:spacing w:line="660" w:lineRule="exact"/>
        <w:ind w:firstLineChars="2172" w:firstLine="6082"/>
        <w:rPr>
          <w:rFonts w:ascii="仿宋_GB2312" w:eastAsia="仿宋_GB2312" w:hint="eastAsia"/>
          <w:sz w:val="28"/>
          <w:szCs w:val="28"/>
        </w:rPr>
      </w:pPr>
    </w:p>
    <w:p w:rsidR="00EA4A10" w:rsidRDefault="00D50534" w:rsidP="00EA4A10">
      <w:pPr>
        <w:spacing w:line="660" w:lineRule="exact"/>
        <w:rPr>
          <w:rFonts w:ascii="仿宋_GB2312" w:eastAsia="仿宋_GB2312" w:hint="eastAsia"/>
          <w:sz w:val="28"/>
          <w:szCs w:val="28"/>
        </w:rPr>
      </w:pPr>
      <w:r>
        <w:rPr>
          <w:rFonts w:ascii="仿宋_GB2312" w:eastAsia="仿宋_GB2312" w:hint="eastAsia"/>
          <w:sz w:val="28"/>
          <w:szCs w:val="28"/>
        </w:rPr>
        <w:t xml:space="preserve">       </w:t>
      </w:r>
      <w:r w:rsidRPr="008562B8">
        <w:rPr>
          <w:noProof/>
        </w:rPr>
        <w:drawing>
          <wp:anchor distT="0" distB="0" distL="114300" distR="114300" simplePos="0" relativeHeight="251658240" behindDoc="0" locked="0" layoutInCell="1" allowOverlap="1">
            <wp:simplePos x="0" y="0"/>
            <wp:positionH relativeFrom="column">
              <wp:posOffset>624205</wp:posOffset>
            </wp:positionH>
            <wp:positionV relativeFrom="paragraph">
              <wp:posOffset>-3909695</wp:posOffset>
            </wp:positionV>
            <wp:extent cx="4359600" cy="4244400"/>
            <wp:effectExtent l="0" t="0" r="0" b="0"/>
            <wp:wrapNone/>
            <wp:docPr id="4" name="图片 1" descr="D:\工作资料20090914\科技文化艺术节\第十九届校园科技文化艺术节\效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工作资料20090914\科技文化艺术节\第十九届校园科技文化艺术节\效果.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9600" cy="424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仿宋_GB2312" w:eastAsia="仿宋_GB2312" w:hint="eastAsia"/>
          <w:sz w:val="28"/>
          <w:szCs w:val="28"/>
        </w:rPr>
        <w:t xml:space="preserve">  </w:t>
      </w:r>
    </w:p>
    <w:p w:rsidR="00D50534" w:rsidRDefault="00D50534" w:rsidP="00EA4A10">
      <w:pPr>
        <w:spacing w:line="660" w:lineRule="exact"/>
        <w:rPr>
          <w:rFonts w:ascii="仿宋_GB2312" w:eastAsia="仿宋_GB2312" w:hint="eastAsia"/>
          <w:sz w:val="28"/>
          <w:szCs w:val="28"/>
        </w:rPr>
      </w:pPr>
      <w:r>
        <w:rPr>
          <w:rFonts w:ascii="仿宋_GB2312" w:eastAsia="仿宋_GB2312" w:hint="eastAsia"/>
          <w:sz w:val="28"/>
          <w:szCs w:val="28"/>
        </w:rPr>
        <w:t xml:space="preserve">     </w:t>
      </w:r>
    </w:p>
    <w:p w:rsidR="00D50534" w:rsidRDefault="00D50534" w:rsidP="00EA4A10">
      <w:pPr>
        <w:spacing w:line="660" w:lineRule="exact"/>
        <w:rPr>
          <w:rFonts w:ascii="仿宋_GB2312" w:eastAsia="仿宋_GB2312" w:hint="eastAsia"/>
          <w:sz w:val="28"/>
          <w:szCs w:val="28"/>
        </w:rPr>
      </w:pPr>
      <w:r>
        <w:rPr>
          <w:rFonts w:ascii="仿宋_GB2312" w:eastAsia="仿宋_GB2312" w:hint="eastAsia"/>
          <w:sz w:val="28"/>
          <w:szCs w:val="28"/>
        </w:rPr>
        <w:t>附件二：</w:t>
      </w:r>
      <w:r w:rsidR="006523E2" w:rsidRPr="006523E2">
        <w:rPr>
          <w:rFonts w:ascii="仿宋_GB2312" w:eastAsia="仿宋_GB2312" w:hint="eastAsia"/>
          <w:sz w:val="28"/>
          <w:szCs w:val="28"/>
        </w:rPr>
        <w:t>主要租赁设备及服务规格</w:t>
      </w:r>
    </w:p>
    <w:tbl>
      <w:tblPr>
        <w:tblW w:w="9760" w:type="dxa"/>
        <w:tblInd w:w="93" w:type="dxa"/>
        <w:tblLook w:val="04A0" w:firstRow="1" w:lastRow="0" w:firstColumn="1" w:lastColumn="0" w:noHBand="0" w:noVBand="1"/>
      </w:tblPr>
      <w:tblGrid>
        <w:gridCol w:w="620"/>
        <w:gridCol w:w="1813"/>
        <w:gridCol w:w="649"/>
        <w:gridCol w:w="650"/>
        <w:gridCol w:w="2233"/>
        <w:gridCol w:w="1801"/>
        <w:gridCol w:w="2209"/>
      </w:tblGrid>
      <w:tr w:rsidR="00D50534" w:rsidRPr="00D50534" w:rsidTr="00D50534">
        <w:trPr>
          <w:trHeight w:val="559"/>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534" w:rsidRPr="00D50534" w:rsidRDefault="00D50534" w:rsidP="00D50534">
            <w:pPr>
              <w:widowControl/>
              <w:jc w:val="center"/>
              <w:rPr>
                <w:rFonts w:ascii="微软雅黑" w:eastAsia="微软雅黑" w:hAnsi="微软雅黑" w:cs="宋体"/>
                <w:color w:val="000000"/>
                <w:kern w:val="0"/>
                <w:sz w:val="24"/>
              </w:rPr>
            </w:pPr>
            <w:r w:rsidRPr="00D50534">
              <w:rPr>
                <w:rFonts w:ascii="微软雅黑" w:eastAsia="微软雅黑" w:hAnsi="微软雅黑" w:cs="宋体" w:hint="eastAsia"/>
                <w:color w:val="000000"/>
                <w:kern w:val="0"/>
                <w:sz w:val="24"/>
              </w:rPr>
              <w:t>目录</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D50534" w:rsidRPr="00D50534" w:rsidRDefault="00D50534" w:rsidP="00D50534">
            <w:pPr>
              <w:widowControl/>
              <w:jc w:val="center"/>
              <w:rPr>
                <w:rFonts w:ascii="微软雅黑" w:eastAsia="微软雅黑" w:hAnsi="微软雅黑" w:cs="宋体"/>
                <w:color w:val="000000"/>
                <w:kern w:val="0"/>
                <w:sz w:val="24"/>
              </w:rPr>
            </w:pPr>
            <w:r w:rsidRPr="00D50534">
              <w:rPr>
                <w:rFonts w:ascii="微软雅黑" w:eastAsia="微软雅黑" w:hAnsi="微软雅黑" w:cs="宋体" w:hint="eastAsia"/>
                <w:color w:val="000000"/>
                <w:kern w:val="0"/>
                <w:sz w:val="24"/>
              </w:rPr>
              <w:t>项目</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D50534" w:rsidRPr="00D50534" w:rsidRDefault="00D50534" w:rsidP="00D50534">
            <w:pPr>
              <w:widowControl/>
              <w:jc w:val="center"/>
              <w:rPr>
                <w:rFonts w:ascii="微软雅黑" w:eastAsia="微软雅黑" w:hAnsi="微软雅黑" w:cs="宋体"/>
                <w:color w:val="000000"/>
                <w:kern w:val="0"/>
                <w:sz w:val="24"/>
              </w:rPr>
            </w:pPr>
            <w:r w:rsidRPr="00D50534">
              <w:rPr>
                <w:rFonts w:ascii="微软雅黑" w:eastAsia="微软雅黑" w:hAnsi="微软雅黑" w:cs="宋体" w:hint="eastAsia"/>
                <w:color w:val="000000"/>
                <w:kern w:val="0"/>
                <w:sz w:val="24"/>
              </w:rPr>
              <w:t>数量</w:t>
            </w:r>
          </w:p>
        </w:tc>
        <w:tc>
          <w:tcPr>
            <w:tcW w:w="650" w:type="dxa"/>
            <w:tcBorders>
              <w:top w:val="single" w:sz="4" w:space="0" w:color="auto"/>
              <w:left w:val="nil"/>
              <w:bottom w:val="single" w:sz="4" w:space="0" w:color="auto"/>
              <w:right w:val="single" w:sz="4" w:space="0" w:color="auto"/>
            </w:tcBorders>
            <w:shd w:val="clear" w:color="auto" w:fill="auto"/>
            <w:vAlign w:val="center"/>
            <w:hideMark/>
          </w:tcPr>
          <w:p w:rsidR="00D50534" w:rsidRPr="00D50534" w:rsidRDefault="00D50534" w:rsidP="00D50534">
            <w:pPr>
              <w:widowControl/>
              <w:jc w:val="center"/>
              <w:rPr>
                <w:rFonts w:ascii="微软雅黑" w:eastAsia="微软雅黑" w:hAnsi="微软雅黑" w:cs="宋体"/>
                <w:color w:val="000000"/>
                <w:kern w:val="0"/>
                <w:sz w:val="28"/>
                <w:szCs w:val="28"/>
              </w:rPr>
            </w:pPr>
            <w:r w:rsidRPr="00D50534">
              <w:rPr>
                <w:rFonts w:ascii="微软雅黑" w:eastAsia="微软雅黑" w:hAnsi="微软雅黑" w:cs="宋体" w:hint="eastAsia"/>
                <w:color w:val="000000"/>
                <w:kern w:val="0"/>
                <w:sz w:val="28"/>
                <w:szCs w:val="28"/>
              </w:rPr>
              <w:t>单位</w:t>
            </w:r>
          </w:p>
        </w:tc>
        <w:tc>
          <w:tcPr>
            <w:tcW w:w="2047" w:type="dxa"/>
            <w:tcBorders>
              <w:top w:val="single" w:sz="4" w:space="0" w:color="auto"/>
              <w:left w:val="nil"/>
              <w:bottom w:val="single" w:sz="4" w:space="0" w:color="auto"/>
              <w:right w:val="single" w:sz="4" w:space="0" w:color="auto"/>
            </w:tcBorders>
            <w:shd w:val="clear" w:color="auto" w:fill="auto"/>
            <w:vAlign w:val="center"/>
            <w:hideMark/>
          </w:tcPr>
          <w:p w:rsidR="00D50534" w:rsidRPr="00D50534" w:rsidRDefault="00D50534" w:rsidP="00D50534">
            <w:pPr>
              <w:widowControl/>
              <w:jc w:val="center"/>
              <w:rPr>
                <w:rFonts w:ascii="微软雅黑" w:eastAsia="微软雅黑" w:hAnsi="微软雅黑" w:cs="宋体"/>
                <w:color w:val="000000"/>
                <w:kern w:val="0"/>
                <w:sz w:val="28"/>
                <w:szCs w:val="28"/>
              </w:rPr>
            </w:pPr>
            <w:r w:rsidRPr="00D50534">
              <w:rPr>
                <w:rFonts w:ascii="微软雅黑" w:eastAsia="微软雅黑" w:hAnsi="微软雅黑" w:cs="宋体" w:hint="eastAsia"/>
                <w:color w:val="000000"/>
                <w:kern w:val="0"/>
                <w:sz w:val="28"/>
                <w:szCs w:val="28"/>
              </w:rPr>
              <w:t>尺寸</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D50534" w:rsidRPr="00D50534" w:rsidRDefault="00D50534" w:rsidP="00D50534">
            <w:pPr>
              <w:widowControl/>
              <w:jc w:val="center"/>
              <w:rPr>
                <w:rFonts w:ascii="微软雅黑" w:eastAsia="微软雅黑" w:hAnsi="微软雅黑" w:cs="宋体"/>
                <w:color w:val="000000"/>
                <w:kern w:val="0"/>
                <w:sz w:val="28"/>
                <w:szCs w:val="28"/>
              </w:rPr>
            </w:pPr>
            <w:r w:rsidRPr="00D50534">
              <w:rPr>
                <w:rFonts w:ascii="微软雅黑" w:eastAsia="微软雅黑" w:hAnsi="微软雅黑" w:cs="宋体" w:hint="eastAsia"/>
                <w:color w:val="000000"/>
                <w:kern w:val="0"/>
                <w:sz w:val="28"/>
                <w:szCs w:val="28"/>
              </w:rPr>
              <w:t>规格</w:t>
            </w:r>
          </w:p>
        </w:tc>
        <w:tc>
          <w:tcPr>
            <w:tcW w:w="2209" w:type="dxa"/>
            <w:tcBorders>
              <w:top w:val="single" w:sz="4" w:space="0" w:color="auto"/>
              <w:left w:val="nil"/>
              <w:bottom w:val="single" w:sz="4" w:space="0" w:color="auto"/>
              <w:right w:val="single" w:sz="4" w:space="0" w:color="auto"/>
            </w:tcBorders>
            <w:shd w:val="clear" w:color="auto" w:fill="auto"/>
            <w:vAlign w:val="center"/>
            <w:hideMark/>
          </w:tcPr>
          <w:p w:rsidR="00D50534" w:rsidRPr="00D50534" w:rsidRDefault="00D50534" w:rsidP="00D50534">
            <w:pPr>
              <w:widowControl/>
              <w:jc w:val="center"/>
              <w:rPr>
                <w:rFonts w:ascii="微软雅黑" w:eastAsia="微软雅黑" w:hAnsi="微软雅黑" w:cs="宋体"/>
                <w:color w:val="000000"/>
                <w:kern w:val="0"/>
                <w:sz w:val="28"/>
                <w:szCs w:val="28"/>
              </w:rPr>
            </w:pPr>
            <w:r w:rsidRPr="00D50534">
              <w:rPr>
                <w:rFonts w:ascii="微软雅黑" w:eastAsia="微软雅黑" w:hAnsi="微软雅黑" w:cs="宋体" w:hint="eastAsia"/>
                <w:color w:val="000000"/>
                <w:kern w:val="0"/>
                <w:sz w:val="28"/>
                <w:szCs w:val="28"/>
              </w:rPr>
              <w:t>备注</w:t>
            </w:r>
          </w:p>
        </w:tc>
      </w:tr>
      <w:tr w:rsidR="00D50534" w:rsidRPr="00D50534" w:rsidTr="00D50534">
        <w:trPr>
          <w:trHeight w:val="55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1</w:t>
            </w:r>
          </w:p>
        </w:tc>
        <w:tc>
          <w:tcPr>
            <w:tcW w:w="1813"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LED</w:t>
            </w:r>
            <w:r w:rsidRPr="00D50534">
              <w:rPr>
                <w:rFonts w:ascii="Courier New" w:hAnsi="Courier New" w:cs="Courier New"/>
                <w:color w:val="000000"/>
                <w:kern w:val="0"/>
                <w:sz w:val="24"/>
              </w:rPr>
              <w:t>显示屏</w:t>
            </w:r>
          </w:p>
        </w:tc>
        <w:tc>
          <w:tcPr>
            <w:tcW w:w="6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40</w:t>
            </w:r>
          </w:p>
        </w:tc>
        <w:tc>
          <w:tcPr>
            <w:tcW w:w="650"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平方</w:t>
            </w:r>
          </w:p>
        </w:tc>
        <w:tc>
          <w:tcPr>
            <w:tcW w:w="20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10m*4m</w:t>
            </w:r>
          </w:p>
        </w:tc>
        <w:tc>
          <w:tcPr>
            <w:tcW w:w="1774"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P3</w:t>
            </w:r>
          </w:p>
        </w:tc>
        <w:tc>
          <w:tcPr>
            <w:tcW w:w="2209"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r>
      <w:tr w:rsidR="00D50534" w:rsidRPr="00D50534" w:rsidTr="00D50534">
        <w:trPr>
          <w:trHeight w:val="55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2</w:t>
            </w:r>
          </w:p>
        </w:tc>
        <w:tc>
          <w:tcPr>
            <w:tcW w:w="1813"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侧屏</w:t>
            </w:r>
          </w:p>
        </w:tc>
        <w:tc>
          <w:tcPr>
            <w:tcW w:w="6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16</w:t>
            </w:r>
          </w:p>
        </w:tc>
        <w:tc>
          <w:tcPr>
            <w:tcW w:w="650"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平方</w:t>
            </w:r>
          </w:p>
        </w:tc>
        <w:tc>
          <w:tcPr>
            <w:tcW w:w="20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2m*4m*2</w:t>
            </w:r>
          </w:p>
        </w:tc>
        <w:tc>
          <w:tcPr>
            <w:tcW w:w="1774"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P6</w:t>
            </w:r>
          </w:p>
        </w:tc>
        <w:tc>
          <w:tcPr>
            <w:tcW w:w="2209"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r>
      <w:tr w:rsidR="00D50534" w:rsidRPr="00D50534" w:rsidTr="00D50534">
        <w:trPr>
          <w:trHeight w:val="55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3</w:t>
            </w:r>
          </w:p>
        </w:tc>
        <w:tc>
          <w:tcPr>
            <w:tcW w:w="1813"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电脑光束灯</w:t>
            </w:r>
          </w:p>
        </w:tc>
        <w:tc>
          <w:tcPr>
            <w:tcW w:w="6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32</w:t>
            </w:r>
          </w:p>
        </w:tc>
        <w:tc>
          <w:tcPr>
            <w:tcW w:w="650"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台</w:t>
            </w:r>
          </w:p>
        </w:tc>
        <w:tc>
          <w:tcPr>
            <w:tcW w:w="20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c>
          <w:tcPr>
            <w:tcW w:w="1774"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明道</w:t>
            </w:r>
            <w:r w:rsidRPr="00D50534">
              <w:rPr>
                <w:rFonts w:ascii="Courier New" w:hAnsi="Courier New" w:cs="Courier New"/>
                <w:color w:val="000000"/>
                <w:kern w:val="0"/>
                <w:sz w:val="24"/>
              </w:rPr>
              <w:t>330W</w:t>
            </w:r>
          </w:p>
        </w:tc>
        <w:tc>
          <w:tcPr>
            <w:tcW w:w="2209"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r>
      <w:tr w:rsidR="00D50534" w:rsidRPr="00D50534" w:rsidTr="00D50534">
        <w:trPr>
          <w:trHeight w:val="55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4</w:t>
            </w:r>
          </w:p>
        </w:tc>
        <w:tc>
          <w:tcPr>
            <w:tcW w:w="1813"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LED</w:t>
            </w:r>
            <w:proofErr w:type="gramStart"/>
            <w:r w:rsidRPr="00D50534">
              <w:rPr>
                <w:rFonts w:ascii="Courier New" w:hAnsi="Courier New" w:cs="Courier New"/>
                <w:color w:val="000000"/>
                <w:kern w:val="0"/>
                <w:sz w:val="24"/>
              </w:rPr>
              <w:t>帕灯</w:t>
            </w:r>
            <w:proofErr w:type="gramEnd"/>
          </w:p>
        </w:tc>
        <w:tc>
          <w:tcPr>
            <w:tcW w:w="6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60</w:t>
            </w:r>
          </w:p>
        </w:tc>
        <w:tc>
          <w:tcPr>
            <w:tcW w:w="650"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台</w:t>
            </w:r>
          </w:p>
        </w:tc>
        <w:tc>
          <w:tcPr>
            <w:tcW w:w="20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c>
          <w:tcPr>
            <w:tcW w:w="1774"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黄河</w:t>
            </w:r>
            <w:r w:rsidRPr="00D50534">
              <w:rPr>
                <w:rFonts w:ascii="Courier New" w:hAnsi="Courier New" w:cs="Courier New"/>
                <w:color w:val="000000"/>
                <w:kern w:val="0"/>
                <w:sz w:val="24"/>
              </w:rPr>
              <w:t>54</w:t>
            </w:r>
            <w:r w:rsidRPr="00D50534">
              <w:rPr>
                <w:rFonts w:ascii="Courier New" w:hAnsi="Courier New" w:cs="Courier New"/>
                <w:color w:val="000000"/>
                <w:kern w:val="0"/>
                <w:sz w:val="24"/>
              </w:rPr>
              <w:t>珠</w:t>
            </w:r>
          </w:p>
        </w:tc>
        <w:tc>
          <w:tcPr>
            <w:tcW w:w="2209"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r>
      <w:tr w:rsidR="00D50534" w:rsidRPr="00D50534" w:rsidTr="00D50534">
        <w:trPr>
          <w:trHeight w:val="55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5</w:t>
            </w:r>
          </w:p>
        </w:tc>
        <w:tc>
          <w:tcPr>
            <w:tcW w:w="1813"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面光灯</w:t>
            </w:r>
          </w:p>
        </w:tc>
        <w:tc>
          <w:tcPr>
            <w:tcW w:w="6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16</w:t>
            </w:r>
          </w:p>
        </w:tc>
        <w:tc>
          <w:tcPr>
            <w:tcW w:w="650"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台</w:t>
            </w:r>
          </w:p>
        </w:tc>
        <w:tc>
          <w:tcPr>
            <w:tcW w:w="20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c>
          <w:tcPr>
            <w:tcW w:w="1774"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Pa 64</w:t>
            </w:r>
          </w:p>
        </w:tc>
        <w:tc>
          <w:tcPr>
            <w:tcW w:w="2209"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r>
      <w:tr w:rsidR="00D50534" w:rsidRPr="00D50534" w:rsidTr="00D50534">
        <w:trPr>
          <w:trHeight w:val="55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lastRenderedPageBreak/>
              <w:t>6</w:t>
            </w:r>
          </w:p>
        </w:tc>
        <w:tc>
          <w:tcPr>
            <w:tcW w:w="1813"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面光观众灯</w:t>
            </w:r>
          </w:p>
        </w:tc>
        <w:tc>
          <w:tcPr>
            <w:tcW w:w="6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6</w:t>
            </w:r>
          </w:p>
        </w:tc>
        <w:tc>
          <w:tcPr>
            <w:tcW w:w="650"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台</w:t>
            </w:r>
          </w:p>
        </w:tc>
        <w:tc>
          <w:tcPr>
            <w:tcW w:w="20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c>
          <w:tcPr>
            <w:tcW w:w="1774"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c>
          <w:tcPr>
            <w:tcW w:w="2209"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r>
      <w:tr w:rsidR="00D50534" w:rsidRPr="00D50534" w:rsidTr="00D50534">
        <w:trPr>
          <w:trHeight w:val="55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7</w:t>
            </w:r>
          </w:p>
        </w:tc>
        <w:tc>
          <w:tcPr>
            <w:tcW w:w="1813"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电脑图案灯</w:t>
            </w:r>
          </w:p>
        </w:tc>
        <w:tc>
          <w:tcPr>
            <w:tcW w:w="6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4</w:t>
            </w:r>
          </w:p>
        </w:tc>
        <w:tc>
          <w:tcPr>
            <w:tcW w:w="650"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台</w:t>
            </w:r>
          </w:p>
        </w:tc>
        <w:tc>
          <w:tcPr>
            <w:tcW w:w="20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c>
          <w:tcPr>
            <w:tcW w:w="1774"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明道</w:t>
            </w:r>
            <w:r w:rsidRPr="00D50534">
              <w:rPr>
                <w:rFonts w:ascii="Courier New" w:hAnsi="Courier New" w:cs="Courier New"/>
                <w:color w:val="000000"/>
                <w:kern w:val="0"/>
                <w:sz w:val="24"/>
              </w:rPr>
              <w:t>1500W</w:t>
            </w:r>
          </w:p>
        </w:tc>
        <w:tc>
          <w:tcPr>
            <w:tcW w:w="2209"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r>
      <w:tr w:rsidR="00D50534" w:rsidRPr="00D50534" w:rsidTr="00D50534">
        <w:trPr>
          <w:trHeight w:val="55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8</w:t>
            </w:r>
          </w:p>
        </w:tc>
        <w:tc>
          <w:tcPr>
            <w:tcW w:w="1813"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追光灯</w:t>
            </w:r>
          </w:p>
        </w:tc>
        <w:tc>
          <w:tcPr>
            <w:tcW w:w="6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2</w:t>
            </w:r>
          </w:p>
        </w:tc>
        <w:tc>
          <w:tcPr>
            <w:tcW w:w="650"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台</w:t>
            </w:r>
          </w:p>
        </w:tc>
        <w:tc>
          <w:tcPr>
            <w:tcW w:w="20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c>
          <w:tcPr>
            <w:tcW w:w="1774"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明道</w:t>
            </w:r>
            <w:r w:rsidRPr="00D50534">
              <w:rPr>
                <w:rFonts w:ascii="Courier New" w:hAnsi="Courier New" w:cs="Courier New"/>
                <w:color w:val="000000"/>
                <w:kern w:val="0"/>
                <w:sz w:val="24"/>
              </w:rPr>
              <w:t>2500W</w:t>
            </w:r>
          </w:p>
        </w:tc>
        <w:tc>
          <w:tcPr>
            <w:tcW w:w="2209"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r>
      <w:tr w:rsidR="00D50534" w:rsidRPr="00D50534" w:rsidTr="00D50534">
        <w:trPr>
          <w:trHeight w:val="55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9</w:t>
            </w:r>
          </w:p>
        </w:tc>
        <w:tc>
          <w:tcPr>
            <w:tcW w:w="1813"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主舞台</w:t>
            </w:r>
          </w:p>
        </w:tc>
        <w:tc>
          <w:tcPr>
            <w:tcW w:w="6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160</w:t>
            </w:r>
          </w:p>
        </w:tc>
        <w:tc>
          <w:tcPr>
            <w:tcW w:w="650"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平方</w:t>
            </w:r>
          </w:p>
        </w:tc>
        <w:tc>
          <w:tcPr>
            <w:tcW w:w="20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16m*10m</w:t>
            </w:r>
          </w:p>
        </w:tc>
        <w:tc>
          <w:tcPr>
            <w:tcW w:w="1774"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舞台加固型</w:t>
            </w:r>
          </w:p>
        </w:tc>
        <w:tc>
          <w:tcPr>
            <w:tcW w:w="2209"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r>
      <w:tr w:rsidR="00D50534" w:rsidRPr="00D50534" w:rsidTr="00D50534">
        <w:trPr>
          <w:trHeight w:val="55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10</w:t>
            </w:r>
          </w:p>
        </w:tc>
        <w:tc>
          <w:tcPr>
            <w:tcW w:w="1813"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领导观看席</w:t>
            </w:r>
          </w:p>
        </w:tc>
        <w:tc>
          <w:tcPr>
            <w:tcW w:w="6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48</w:t>
            </w:r>
          </w:p>
        </w:tc>
        <w:tc>
          <w:tcPr>
            <w:tcW w:w="650"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平方</w:t>
            </w:r>
          </w:p>
        </w:tc>
        <w:tc>
          <w:tcPr>
            <w:tcW w:w="20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12m*4m</w:t>
            </w:r>
          </w:p>
        </w:tc>
        <w:tc>
          <w:tcPr>
            <w:tcW w:w="1774"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普通舞台</w:t>
            </w:r>
            <w:r w:rsidRPr="00D50534">
              <w:rPr>
                <w:rFonts w:ascii="Courier New" w:hAnsi="Courier New" w:cs="Courier New"/>
                <w:color w:val="000000"/>
                <w:kern w:val="0"/>
                <w:sz w:val="24"/>
              </w:rPr>
              <w:t xml:space="preserve"> 60cm</w:t>
            </w:r>
          </w:p>
        </w:tc>
        <w:tc>
          <w:tcPr>
            <w:tcW w:w="2209"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r>
      <w:tr w:rsidR="00D50534" w:rsidRPr="00D50534" w:rsidTr="00D50534">
        <w:trPr>
          <w:trHeight w:val="55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11</w:t>
            </w:r>
          </w:p>
        </w:tc>
        <w:tc>
          <w:tcPr>
            <w:tcW w:w="1813"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舞台龙门架</w:t>
            </w:r>
          </w:p>
        </w:tc>
        <w:tc>
          <w:tcPr>
            <w:tcW w:w="6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130</w:t>
            </w:r>
          </w:p>
        </w:tc>
        <w:tc>
          <w:tcPr>
            <w:tcW w:w="650"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米</w:t>
            </w:r>
          </w:p>
        </w:tc>
        <w:tc>
          <w:tcPr>
            <w:tcW w:w="20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18*12+7.5*6</w:t>
            </w:r>
          </w:p>
        </w:tc>
        <w:tc>
          <w:tcPr>
            <w:tcW w:w="1774"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演出</w:t>
            </w:r>
            <w:proofErr w:type="spellStart"/>
            <w:r w:rsidRPr="00D50534">
              <w:rPr>
                <w:rFonts w:ascii="Courier New" w:hAnsi="Courier New" w:cs="Courier New"/>
                <w:color w:val="000000"/>
                <w:kern w:val="0"/>
                <w:sz w:val="24"/>
              </w:rPr>
              <w:t>trass</w:t>
            </w:r>
            <w:proofErr w:type="spellEnd"/>
            <w:r w:rsidRPr="00D50534">
              <w:rPr>
                <w:rFonts w:ascii="Courier New" w:hAnsi="Courier New" w:cs="Courier New"/>
                <w:color w:val="000000"/>
                <w:kern w:val="0"/>
                <w:sz w:val="24"/>
              </w:rPr>
              <w:t>架</w:t>
            </w:r>
          </w:p>
        </w:tc>
        <w:tc>
          <w:tcPr>
            <w:tcW w:w="2209"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r>
      <w:tr w:rsidR="00D50534" w:rsidRPr="00D50534" w:rsidTr="00D50534">
        <w:trPr>
          <w:trHeight w:val="55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12</w:t>
            </w:r>
          </w:p>
        </w:tc>
        <w:tc>
          <w:tcPr>
            <w:tcW w:w="1813"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舞台地毯</w:t>
            </w:r>
          </w:p>
        </w:tc>
        <w:tc>
          <w:tcPr>
            <w:tcW w:w="6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160</w:t>
            </w:r>
          </w:p>
        </w:tc>
        <w:tc>
          <w:tcPr>
            <w:tcW w:w="650"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平方</w:t>
            </w:r>
          </w:p>
        </w:tc>
        <w:tc>
          <w:tcPr>
            <w:tcW w:w="20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16m*10m+12m*4m</w:t>
            </w:r>
          </w:p>
        </w:tc>
        <w:tc>
          <w:tcPr>
            <w:tcW w:w="1774"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c>
          <w:tcPr>
            <w:tcW w:w="2209"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r>
      <w:tr w:rsidR="00D50534" w:rsidRPr="00D50534" w:rsidTr="00D50534">
        <w:trPr>
          <w:trHeight w:val="55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13</w:t>
            </w:r>
          </w:p>
        </w:tc>
        <w:tc>
          <w:tcPr>
            <w:tcW w:w="1813"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高清摄像机位</w:t>
            </w:r>
          </w:p>
        </w:tc>
        <w:tc>
          <w:tcPr>
            <w:tcW w:w="6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1</w:t>
            </w:r>
          </w:p>
        </w:tc>
        <w:tc>
          <w:tcPr>
            <w:tcW w:w="650"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台</w:t>
            </w:r>
          </w:p>
        </w:tc>
        <w:tc>
          <w:tcPr>
            <w:tcW w:w="6030" w:type="dxa"/>
            <w:gridSpan w:val="3"/>
            <w:tcBorders>
              <w:top w:val="single" w:sz="4" w:space="0" w:color="auto"/>
              <w:left w:val="nil"/>
              <w:bottom w:val="single" w:sz="4" w:space="0" w:color="auto"/>
              <w:right w:val="single" w:sz="4" w:space="0" w:color="auto"/>
            </w:tcBorders>
            <w:shd w:val="clear" w:color="auto" w:fill="auto"/>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提供现场高清录像并制作</w:t>
            </w:r>
            <w:r w:rsidRPr="00D50534">
              <w:rPr>
                <w:rFonts w:ascii="Courier New" w:hAnsi="Courier New" w:cs="Courier New"/>
                <w:color w:val="000000"/>
                <w:kern w:val="0"/>
                <w:sz w:val="24"/>
              </w:rPr>
              <w:t>DVD</w:t>
            </w:r>
            <w:r w:rsidRPr="00D50534">
              <w:rPr>
                <w:rFonts w:ascii="Courier New" w:hAnsi="Courier New" w:cs="Courier New"/>
                <w:color w:val="000000"/>
                <w:kern w:val="0"/>
                <w:sz w:val="24"/>
              </w:rPr>
              <w:t>光盘</w:t>
            </w:r>
            <w:r w:rsidRPr="00D50534">
              <w:rPr>
                <w:rFonts w:ascii="Courier New" w:hAnsi="Courier New" w:cs="Courier New"/>
                <w:color w:val="000000"/>
                <w:kern w:val="0"/>
                <w:sz w:val="24"/>
              </w:rPr>
              <w:br/>
            </w:r>
            <w:r w:rsidRPr="00D50534">
              <w:rPr>
                <w:rFonts w:ascii="Courier New" w:hAnsi="Courier New" w:cs="Courier New"/>
                <w:color w:val="000000"/>
                <w:kern w:val="0"/>
                <w:sz w:val="24"/>
              </w:rPr>
              <w:t>（设备使用电源、线轴、切换台、信号线等自备）</w:t>
            </w:r>
          </w:p>
        </w:tc>
      </w:tr>
      <w:tr w:rsidR="00D50534" w:rsidRPr="00D50534" w:rsidTr="00D50534">
        <w:trPr>
          <w:trHeight w:val="55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14</w:t>
            </w:r>
          </w:p>
        </w:tc>
        <w:tc>
          <w:tcPr>
            <w:tcW w:w="1813"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烟、雾机</w:t>
            </w:r>
          </w:p>
        </w:tc>
        <w:tc>
          <w:tcPr>
            <w:tcW w:w="6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2</w:t>
            </w:r>
          </w:p>
        </w:tc>
        <w:tc>
          <w:tcPr>
            <w:tcW w:w="650"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台</w:t>
            </w:r>
          </w:p>
        </w:tc>
        <w:tc>
          <w:tcPr>
            <w:tcW w:w="20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c>
          <w:tcPr>
            <w:tcW w:w="1774"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DJpwer2500W</w:t>
            </w:r>
          </w:p>
        </w:tc>
        <w:tc>
          <w:tcPr>
            <w:tcW w:w="2209"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r>
      <w:tr w:rsidR="00D50534" w:rsidRPr="00D50534" w:rsidTr="00D50534">
        <w:trPr>
          <w:trHeight w:val="55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15</w:t>
            </w:r>
          </w:p>
        </w:tc>
        <w:tc>
          <w:tcPr>
            <w:tcW w:w="1813"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冷焰火</w:t>
            </w:r>
          </w:p>
        </w:tc>
        <w:tc>
          <w:tcPr>
            <w:tcW w:w="6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20</w:t>
            </w:r>
          </w:p>
        </w:tc>
        <w:tc>
          <w:tcPr>
            <w:tcW w:w="650"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组</w:t>
            </w:r>
          </w:p>
        </w:tc>
        <w:tc>
          <w:tcPr>
            <w:tcW w:w="3821" w:type="dxa"/>
            <w:gridSpan w:val="2"/>
            <w:tcBorders>
              <w:top w:val="single" w:sz="4" w:space="0" w:color="auto"/>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2m</w:t>
            </w:r>
            <w:r w:rsidRPr="00D50534">
              <w:rPr>
                <w:rFonts w:ascii="Courier New" w:hAnsi="Courier New" w:cs="Courier New"/>
                <w:color w:val="000000"/>
                <w:kern w:val="0"/>
                <w:sz w:val="24"/>
              </w:rPr>
              <w:t>高</w:t>
            </w:r>
            <w:r w:rsidRPr="00D50534">
              <w:rPr>
                <w:rFonts w:ascii="Courier New" w:hAnsi="Courier New" w:cs="Courier New"/>
                <w:color w:val="000000"/>
                <w:kern w:val="0"/>
                <w:sz w:val="24"/>
              </w:rPr>
              <w:t>*20s</w:t>
            </w:r>
          </w:p>
        </w:tc>
        <w:tc>
          <w:tcPr>
            <w:tcW w:w="2209"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r>
      <w:tr w:rsidR="00D50534" w:rsidRPr="00D50534" w:rsidTr="00D50534">
        <w:trPr>
          <w:trHeight w:val="55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16</w:t>
            </w:r>
          </w:p>
        </w:tc>
        <w:tc>
          <w:tcPr>
            <w:tcW w:w="1813"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高空旋转风火轮</w:t>
            </w:r>
          </w:p>
        </w:tc>
        <w:tc>
          <w:tcPr>
            <w:tcW w:w="6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4</w:t>
            </w:r>
          </w:p>
        </w:tc>
        <w:tc>
          <w:tcPr>
            <w:tcW w:w="650"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组</w:t>
            </w:r>
          </w:p>
        </w:tc>
        <w:tc>
          <w:tcPr>
            <w:tcW w:w="20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c>
          <w:tcPr>
            <w:tcW w:w="1774"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c>
          <w:tcPr>
            <w:tcW w:w="2209"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r>
      <w:tr w:rsidR="00D50534" w:rsidRPr="00D50534" w:rsidTr="00D50534">
        <w:trPr>
          <w:trHeight w:val="55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17</w:t>
            </w:r>
          </w:p>
        </w:tc>
        <w:tc>
          <w:tcPr>
            <w:tcW w:w="1813"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干冰液氮</w:t>
            </w:r>
          </w:p>
        </w:tc>
        <w:tc>
          <w:tcPr>
            <w:tcW w:w="6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8</w:t>
            </w:r>
          </w:p>
        </w:tc>
        <w:tc>
          <w:tcPr>
            <w:tcW w:w="650"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桶</w:t>
            </w:r>
          </w:p>
        </w:tc>
        <w:tc>
          <w:tcPr>
            <w:tcW w:w="20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c>
          <w:tcPr>
            <w:tcW w:w="1774"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c>
          <w:tcPr>
            <w:tcW w:w="2209"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r>
      <w:tr w:rsidR="00D50534" w:rsidRPr="00D50534" w:rsidTr="00D50534">
        <w:trPr>
          <w:trHeight w:val="55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18</w:t>
            </w:r>
          </w:p>
        </w:tc>
        <w:tc>
          <w:tcPr>
            <w:tcW w:w="1813"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线阵音响</w:t>
            </w:r>
          </w:p>
        </w:tc>
        <w:tc>
          <w:tcPr>
            <w:tcW w:w="6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1</w:t>
            </w:r>
          </w:p>
        </w:tc>
        <w:tc>
          <w:tcPr>
            <w:tcW w:w="650"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批</w:t>
            </w:r>
          </w:p>
        </w:tc>
        <w:tc>
          <w:tcPr>
            <w:tcW w:w="6030" w:type="dxa"/>
            <w:gridSpan w:val="3"/>
            <w:tcBorders>
              <w:top w:val="single" w:sz="4" w:space="0" w:color="auto"/>
              <w:left w:val="nil"/>
              <w:bottom w:val="single" w:sz="4" w:space="0" w:color="auto"/>
              <w:right w:val="single" w:sz="4" w:space="0" w:color="auto"/>
            </w:tcBorders>
            <w:shd w:val="clear" w:color="auto" w:fill="auto"/>
            <w:vAlign w:val="center"/>
            <w:hideMark/>
          </w:tcPr>
          <w:p w:rsidR="00D50534" w:rsidRPr="00D50534" w:rsidRDefault="00D50534" w:rsidP="00D50534">
            <w:pPr>
              <w:widowControl/>
              <w:jc w:val="center"/>
              <w:rPr>
                <w:rFonts w:ascii="Courier New" w:hAnsi="Courier New" w:cs="Courier New"/>
                <w:color w:val="000000"/>
                <w:kern w:val="0"/>
                <w:sz w:val="24"/>
              </w:rPr>
            </w:pPr>
            <w:proofErr w:type="gramStart"/>
            <w:r w:rsidRPr="00D50534">
              <w:rPr>
                <w:rFonts w:ascii="Courier New" w:hAnsi="Courier New" w:cs="Courier New"/>
                <w:color w:val="000000"/>
                <w:kern w:val="0"/>
                <w:sz w:val="24"/>
              </w:rPr>
              <w:t>配双</w:t>
            </w:r>
            <w:proofErr w:type="gramEnd"/>
            <w:r w:rsidRPr="00D50534">
              <w:rPr>
                <w:rFonts w:ascii="Courier New" w:hAnsi="Courier New" w:cs="Courier New"/>
                <w:color w:val="000000"/>
                <w:kern w:val="0"/>
                <w:sz w:val="24"/>
              </w:rPr>
              <w:t>18</w:t>
            </w:r>
            <w:r w:rsidRPr="00D50534">
              <w:rPr>
                <w:rFonts w:ascii="Courier New" w:hAnsi="Courier New" w:cs="Courier New"/>
                <w:color w:val="000000"/>
                <w:kern w:val="0"/>
                <w:sz w:val="24"/>
              </w:rPr>
              <w:t>低音</w:t>
            </w:r>
            <w:r w:rsidRPr="00D50534">
              <w:rPr>
                <w:rFonts w:ascii="Courier New" w:hAnsi="Courier New" w:cs="Courier New"/>
                <w:color w:val="000000"/>
                <w:kern w:val="0"/>
                <w:sz w:val="24"/>
              </w:rPr>
              <w:t>4</w:t>
            </w:r>
            <w:r w:rsidRPr="00D50534">
              <w:rPr>
                <w:rFonts w:ascii="Courier New" w:hAnsi="Courier New" w:cs="Courier New"/>
                <w:color w:val="000000"/>
                <w:kern w:val="0"/>
                <w:sz w:val="24"/>
              </w:rPr>
              <w:t>只、单</w:t>
            </w:r>
            <w:r w:rsidRPr="00D50534">
              <w:rPr>
                <w:rFonts w:ascii="Courier New" w:hAnsi="Courier New" w:cs="Courier New"/>
                <w:color w:val="000000"/>
                <w:kern w:val="0"/>
                <w:sz w:val="24"/>
              </w:rPr>
              <w:t>15</w:t>
            </w:r>
            <w:r w:rsidRPr="00D50534">
              <w:rPr>
                <w:rFonts w:ascii="Courier New" w:hAnsi="Courier New" w:cs="Courier New"/>
                <w:color w:val="000000"/>
                <w:kern w:val="0"/>
                <w:sz w:val="24"/>
              </w:rPr>
              <w:t>低音</w:t>
            </w:r>
            <w:r w:rsidRPr="00D50534">
              <w:rPr>
                <w:rFonts w:ascii="Courier New" w:hAnsi="Courier New" w:cs="Courier New"/>
                <w:color w:val="000000"/>
                <w:kern w:val="0"/>
                <w:sz w:val="24"/>
              </w:rPr>
              <w:t>4</w:t>
            </w:r>
            <w:r w:rsidRPr="00D50534">
              <w:rPr>
                <w:rFonts w:ascii="Courier New" w:hAnsi="Courier New" w:cs="Courier New"/>
                <w:color w:val="000000"/>
                <w:kern w:val="0"/>
                <w:sz w:val="24"/>
              </w:rPr>
              <w:t>只以及</w:t>
            </w:r>
            <w:r w:rsidRPr="00D50534">
              <w:rPr>
                <w:rFonts w:ascii="Courier New" w:hAnsi="Courier New" w:cs="Courier New"/>
                <w:color w:val="000000"/>
                <w:kern w:val="0"/>
                <w:sz w:val="24"/>
              </w:rPr>
              <w:br/>
            </w:r>
            <w:r w:rsidRPr="00D50534">
              <w:rPr>
                <w:rFonts w:ascii="Courier New" w:hAnsi="Courier New" w:cs="Courier New"/>
                <w:color w:val="000000"/>
                <w:kern w:val="0"/>
                <w:sz w:val="24"/>
              </w:rPr>
              <w:t>相对应的线阵全频音箱</w:t>
            </w:r>
            <w:r w:rsidRPr="00D50534">
              <w:rPr>
                <w:rFonts w:ascii="Courier New" w:hAnsi="Courier New" w:cs="Courier New"/>
                <w:color w:val="000000"/>
                <w:kern w:val="0"/>
                <w:sz w:val="24"/>
              </w:rPr>
              <w:t>(</w:t>
            </w:r>
            <w:r w:rsidRPr="00D50534">
              <w:rPr>
                <w:rFonts w:ascii="Courier New" w:hAnsi="Courier New" w:cs="Courier New"/>
                <w:color w:val="000000"/>
                <w:kern w:val="0"/>
                <w:sz w:val="24"/>
              </w:rPr>
              <w:t>全频</w:t>
            </w:r>
            <w:r w:rsidRPr="00D50534">
              <w:rPr>
                <w:rFonts w:ascii="Courier New" w:hAnsi="Courier New" w:cs="Courier New"/>
                <w:color w:val="000000"/>
                <w:kern w:val="0"/>
                <w:sz w:val="24"/>
              </w:rPr>
              <w:t>8</w:t>
            </w:r>
            <w:r w:rsidRPr="00D50534">
              <w:rPr>
                <w:rFonts w:ascii="Courier New" w:hAnsi="Courier New" w:cs="Courier New"/>
                <w:color w:val="000000"/>
                <w:kern w:val="0"/>
                <w:sz w:val="24"/>
              </w:rPr>
              <w:t>只、返听</w:t>
            </w:r>
            <w:r w:rsidRPr="00D50534">
              <w:rPr>
                <w:rFonts w:ascii="Courier New" w:hAnsi="Courier New" w:cs="Courier New"/>
                <w:color w:val="000000"/>
                <w:kern w:val="0"/>
                <w:sz w:val="24"/>
              </w:rPr>
              <w:t>6</w:t>
            </w:r>
            <w:r w:rsidRPr="00D50534">
              <w:rPr>
                <w:rFonts w:ascii="Courier New" w:hAnsi="Courier New" w:cs="Courier New"/>
                <w:color w:val="000000"/>
                <w:kern w:val="0"/>
                <w:sz w:val="24"/>
              </w:rPr>
              <w:t>只</w:t>
            </w:r>
            <w:r w:rsidRPr="00D50534">
              <w:rPr>
                <w:rFonts w:ascii="Courier New" w:hAnsi="Courier New" w:cs="Courier New"/>
                <w:color w:val="000000"/>
                <w:kern w:val="0"/>
                <w:sz w:val="24"/>
              </w:rPr>
              <w:t>)</w:t>
            </w:r>
          </w:p>
        </w:tc>
      </w:tr>
      <w:tr w:rsidR="00D50534" w:rsidRPr="00D50534" w:rsidTr="00D50534">
        <w:trPr>
          <w:trHeight w:val="55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19</w:t>
            </w:r>
          </w:p>
        </w:tc>
        <w:tc>
          <w:tcPr>
            <w:tcW w:w="1813"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无线手持话筒</w:t>
            </w:r>
          </w:p>
        </w:tc>
        <w:tc>
          <w:tcPr>
            <w:tcW w:w="6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8</w:t>
            </w:r>
          </w:p>
        </w:tc>
        <w:tc>
          <w:tcPr>
            <w:tcW w:w="650"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只</w:t>
            </w:r>
          </w:p>
        </w:tc>
        <w:tc>
          <w:tcPr>
            <w:tcW w:w="6030" w:type="dxa"/>
            <w:gridSpan w:val="3"/>
            <w:tcBorders>
              <w:top w:val="single" w:sz="4" w:space="0" w:color="auto"/>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专业室外</w:t>
            </w:r>
            <w:r w:rsidRPr="00D50534">
              <w:rPr>
                <w:rFonts w:ascii="Courier New" w:hAnsi="Courier New" w:cs="Courier New"/>
                <w:color w:val="000000"/>
                <w:kern w:val="0"/>
                <w:sz w:val="24"/>
              </w:rPr>
              <w:t>DVON</w:t>
            </w:r>
            <w:r w:rsidRPr="00D50534">
              <w:rPr>
                <w:rFonts w:ascii="Courier New" w:hAnsi="Courier New" w:cs="Courier New"/>
                <w:color w:val="000000"/>
                <w:kern w:val="0"/>
                <w:sz w:val="24"/>
              </w:rPr>
              <w:t>无线话筒</w:t>
            </w:r>
          </w:p>
        </w:tc>
      </w:tr>
      <w:tr w:rsidR="00D50534" w:rsidRPr="00D50534" w:rsidTr="00D50534">
        <w:trPr>
          <w:trHeight w:val="55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20</w:t>
            </w:r>
          </w:p>
        </w:tc>
        <w:tc>
          <w:tcPr>
            <w:tcW w:w="1813"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proofErr w:type="gramStart"/>
            <w:r w:rsidRPr="00D50534">
              <w:rPr>
                <w:rFonts w:ascii="Courier New" w:hAnsi="Courier New" w:cs="Courier New"/>
                <w:color w:val="000000"/>
                <w:kern w:val="0"/>
                <w:sz w:val="24"/>
              </w:rPr>
              <w:t>耳麦</w:t>
            </w:r>
            <w:proofErr w:type="gramEnd"/>
          </w:p>
        </w:tc>
        <w:tc>
          <w:tcPr>
            <w:tcW w:w="6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10</w:t>
            </w:r>
          </w:p>
        </w:tc>
        <w:tc>
          <w:tcPr>
            <w:tcW w:w="650"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只</w:t>
            </w:r>
          </w:p>
        </w:tc>
        <w:tc>
          <w:tcPr>
            <w:tcW w:w="20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c>
          <w:tcPr>
            <w:tcW w:w="1774"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c>
          <w:tcPr>
            <w:tcW w:w="2209"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 xml:space="preserve">　</w:t>
            </w:r>
          </w:p>
        </w:tc>
      </w:tr>
      <w:tr w:rsidR="00D50534" w:rsidRPr="00D50534" w:rsidTr="00D50534">
        <w:trPr>
          <w:trHeight w:val="55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21</w:t>
            </w:r>
          </w:p>
        </w:tc>
        <w:tc>
          <w:tcPr>
            <w:tcW w:w="1813"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有线电容</w:t>
            </w:r>
          </w:p>
        </w:tc>
        <w:tc>
          <w:tcPr>
            <w:tcW w:w="647"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4</w:t>
            </w:r>
          </w:p>
        </w:tc>
        <w:tc>
          <w:tcPr>
            <w:tcW w:w="650" w:type="dxa"/>
            <w:tcBorders>
              <w:top w:val="nil"/>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只</w:t>
            </w:r>
          </w:p>
        </w:tc>
        <w:tc>
          <w:tcPr>
            <w:tcW w:w="6030" w:type="dxa"/>
            <w:gridSpan w:val="3"/>
            <w:tcBorders>
              <w:top w:val="single" w:sz="4" w:space="0" w:color="auto"/>
              <w:left w:val="nil"/>
              <w:bottom w:val="single" w:sz="4" w:space="0" w:color="auto"/>
              <w:right w:val="single" w:sz="4" w:space="0" w:color="auto"/>
            </w:tcBorders>
            <w:shd w:val="clear" w:color="auto" w:fill="auto"/>
            <w:noWrap/>
            <w:vAlign w:val="center"/>
            <w:hideMark/>
          </w:tcPr>
          <w:p w:rsidR="00D50534" w:rsidRPr="00D50534" w:rsidRDefault="00D50534" w:rsidP="00D50534">
            <w:pPr>
              <w:widowControl/>
              <w:jc w:val="center"/>
              <w:rPr>
                <w:rFonts w:ascii="Courier New" w:hAnsi="Courier New" w:cs="Courier New"/>
                <w:color w:val="000000"/>
                <w:kern w:val="0"/>
                <w:sz w:val="24"/>
              </w:rPr>
            </w:pPr>
            <w:r w:rsidRPr="00D50534">
              <w:rPr>
                <w:rFonts w:ascii="Courier New" w:hAnsi="Courier New" w:cs="Courier New"/>
                <w:color w:val="000000"/>
                <w:kern w:val="0"/>
                <w:sz w:val="24"/>
              </w:rPr>
              <w:t>用于乐器无线接收</w:t>
            </w:r>
          </w:p>
        </w:tc>
      </w:tr>
    </w:tbl>
    <w:p w:rsidR="00D50534" w:rsidRDefault="00D50534" w:rsidP="00EA4A10">
      <w:pPr>
        <w:spacing w:line="660" w:lineRule="exact"/>
        <w:rPr>
          <w:rFonts w:ascii="仿宋_GB2312" w:eastAsia="仿宋_GB2312" w:hint="eastAsia"/>
          <w:sz w:val="28"/>
          <w:szCs w:val="28"/>
        </w:rPr>
      </w:pPr>
    </w:p>
    <w:p w:rsidR="00D50534" w:rsidRDefault="00D50534" w:rsidP="00EA4A10">
      <w:pPr>
        <w:spacing w:line="660" w:lineRule="exact"/>
        <w:rPr>
          <w:rFonts w:ascii="仿宋_GB2312" w:eastAsia="仿宋_GB2312" w:hint="eastAsia"/>
          <w:sz w:val="28"/>
          <w:szCs w:val="28"/>
        </w:rPr>
      </w:pPr>
    </w:p>
    <w:p w:rsidR="00D50534" w:rsidRDefault="00D50534" w:rsidP="00EA4A10">
      <w:pPr>
        <w:spacing w:line="660" w:lineRule="exact"/>
        <w:rPr>
          <w:rFonts w:ascii="仿宋_GB2312" w:eastAsia="仿宋_GB2312"/>
          <w:sz w:val="28"/>
          <w:szCs w:val="28"/>
        </w:rPr>
      </w:pPr>
    </w:p>
    <w:sectPr w:rsidR="00D50534" w:rsidSect="00CA4C4B">
      <w:footerReference w:type="even" r:id="rId8"/>
      <w:footerReference w:type="default" r:id="rId9"/>
      <w:pgSz w:w="11906" w:h="16838"/>
      <w:pgMar w:top="1134" w:right="1247" w:bottom="1134" w:left="124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973" w:rsidRDefault="00565973">
      <w:r>
        <w:separator/>
      </w:r>
    </w:p>
  </w:endnote>
  <w:endnote w:type="continuationSeparator" w:id="0">
    <w:p w:rsidR="00565973" w:rsidRDefault="0056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17F" w:rsidRDefault="00A00C97">
    <w:pPr>
      <w:pStyle w:val="a5"/>
      <w:framePr w:h="0" w:wrap="around" w:vAnchor="text" w:hAnchor="margin" w:xAlign="center" w:y="1"/>
      <w:rPr>
        <w:rStyle w:val="a4"/>
      </w:rPr>
    </w:pPr>
    <w:r>
      <w:fldChar w:fldCharType="begin"/>
    </w:r>
    <w:r w:rsidR="0038017F">
      <w:rPr>
        <w:rStyle w:val="a4"/>
      </w:rPr>
      <w:instrText xml:space="preserve">PAGE  </w:instrText>
    </w:r>
    <w:r>
      <w:fldChar w:fldCharType="end"/>
    </w:r>
  </w:p>
  <w:p w:rsidR="0038017F" w:rsidRDefault="0038017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17F" w:rsidRDefault="00A00C97">
    <w:pPr>
      <w:pStyle w:val="a5"/>
      <w:framePr w:h="0" w:wrap="around" w:vAnchor="text" w:hAnchor="margin" w:xAlign="center" w:y="1"/>
      <w:rPr>
        <w:rStyle w:val="a4"/>
      </w:rPr>
    </w:pPr>
    <w:r>
      <w:fldChar w:fldCharType="begin"/>
    </w:r>
    <w:r w:rsidR="0038017F">
      <w:rPr>
        <w:rStyle w:val="a4"/>
      </w:rPr>
      <w:instrText xml:space="preserve">PAGE  </w:instrText>
    </w:r>
    <w:r>
      <w:fldChar w:fldCharType="separate"/>
    </w:r>
    <w:r w:rsidR="00222215">
      <w:rPr>
        <w:rStyle w:val="a4"/>
        <w:noProof/>
      </w:rPr>
      <w:t>1</w:t>
    </w:r>
    <w:r>
      <w:fldChar w:fldCharType="end"/>
    </w:r>
  </w:p>
  <w:p w:rsidR="0038017F" w:rsidRDefault="003801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973" w:rsidRDefault="00565973">
      <w:r>
        <w:separator/>
      </w:r>
    </w:p>
  </w:footnote>
  <w:footnote w:type="continuationSeparator" w:id="0">
    <w:p w:rsidR="00565973" w:rsidRDefault="00565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759cd2" strokecolor="#446188">
      <v:fill color="#759cd2" color2="#a3c5f1" type="gradient">
        <o:fill v:ext="view" type="gradientUnscaled"/>
      </v:fill>
      <v:stroke color="#446188" weight="2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97DB7"/>
    <w:rsid w:val="000A74FA"/>
    <w:rsid w:val="00132B14"/>
    <w:rsid w:val="001407E0"/>
    <w:rsid w:val="00172A27"/>
    <w:rsid w:val="001B045D"/>
    <w:rsid w:val="00221E80"/>
    <w:rsid w:val="00222215"/>
    <w:rsid w:val="00231CF5"/>
    <w:rsid w:val="0038017F"/>
    <w:rsid w:val="003905C5"/>
    <w:rsid w:val="003B77CF"/>
    <w:rsid w:val="004C1A45"/>
    <w:rsid w:val="004D264B"/>
    <w:rsid w:val="00505BED"/>
    <w:rsid w:val="0051282C"/>
    <w:rsid w:val="00542370"/>
    <w:rsid w:val="00565973"/>
    <w:rsid w:val="00616F8F"/>
    <w:rsid w:val="00647B9D"/>
    <w:rsid w:val="006523E2"/>
    <w:rsid w:val="006E4A69"/>
    <w:rsid w:val="00927A4D"/>
    <w:rsid w:val="00A00C97"/>
    <w:rsid w:val="00A45572"/>
    <w:rsid w:val="00A5090F"/>
    <w:rsid w:val="00A64602"/>
    <w:rsid w:val="00A70AF8"/>
    <w:rsid w:val="00AF3882"/>
    <w:rsid w:val="00B604E9"/>
    <w:rsid w:val="00BA39A5"/>
    <w:rsid w:val="00C04403"/>
    <w:rsid w:val="00C3145A"/>
    <w:rsid w:val="00CA4C4B"/>
    <w:rsid w:val="00CD0436"/>
    <w:rsid w:val="00CE3C49"/>
    <w:rsid w:val="00D05E03"/>
    <w:rsid w:val="00D3134F"/>
    <w:rsid w:val="00D50534"/>
    <w:rsid w:val="00EA4A10"/>
    <w:rsid w:val="00EA641D"/>
    <w:rsid w:val="00F3778D"/>
    <w:rsid w:val="00F55A7A"/>
    <w:rsid w:val="00F733CC"/>
    <w:rsid w:val="00F93D18"/>
    <w:rsid w:val="00FA036E"/>
    <w:rsid w:val="00FE7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759cd2" strokecolor="#446188">
      <v:fill color="#759cd2" color2="#a3c5f1" type="gradient">
        <o:fill v:ext="view" type="gradientUnscaled"/>
      </v:fill>
      <v:stroke color="#446188" weight="2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7D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FE7D19"/>
    <w:rPr>
      <w:kern w:val="2"/>
      <w:sz w:val="18"/>
      <w:szCs w:val="18"/>
    </w:rPr>
  </w:style>
  <w:style w:type="character" w:styleId="a4">
    <w:name w:val="page number"/>
    <w:basedOn w:val="a0"/>
    <w:rsid w:val="00FE7D19"/>
  </w:style>
  <w:style w:type="paragraph" w:styleId="a3">
    <w:name w:val="header"/>
    <w:basedOn w:val="a"/>
    <w:link w:val="Char"/>
    <w:rsid w:val="00FE7D19"/>
    <w:pPr>
      <w:pBdr>
        <w:bottom w:val="single" w:sz="6" w:space="1" w:color="auto"/>
      </w:pBdr>
      <w:tabs>
        <w:tab w:val="center" w:pos="4153"/>
        <w:tab w:val="right" w:pos="8306"/>
      </w:tabs>
      <w:snapToGrid w:val="0"/>
      <w:jc w:val="center"/>
    </w:pPr>
    <w:rPr>
      <w:sz w:val="18"/>
      <w:szCs w:val="18"/>
    </w:rPr>
  </w:style>
  <w:style w:type="paragraph" w:styleId="a5">
    <w:name w:val="footer"/>
    <w:basedOn w:val="a"/>
    <w:rsid w:val="00FE7D19"/>
    <w:pPr>
      <w:tabs>
        <w:tab w:val="center" w:pos="4153"/>
        <w:tab w:val="right" w:pos="8306"/>
      </w:tabs>
      <w:snapToGrid w:val="0"/>
      <w:jc w:val="left"/>
    </w:pPr>
    <w:rPr>
      <w:sz w:val="18"/>
      <w:szCs w:val="18"/>
    </w:rPr>
  </w:style>
  <w:style w:type="paragraph" w:styleId="a6">
    <w:name w:val="Date"/>
    <w:basedOn w:val="a"/>
    <w:next w:val="a"/>
    <w:link w:val="Char0"/>
    <w:rsid w:val="00EA4A10"/>
    <w:pPr>
      <w:ind w:leftChars="2500" w:left="100"/>
    </w:pPr>
  </w:style>
  <w:style w:type="character" w:customStyle="1" w:styleId="Char0">
    <w:name w:val="日期 Char"/>
    <w:basedOn w:val="a0"/>
    <w:link w:val="a6"/>
    <w:rsid w:val="00EA4A10"/>
    <w:rPr>
      <w:kern w:val="2"/>
      <w:sz w:val="21"/>
      <w:szCs w:val="24"/>
    </w:rPr>
  </w:style>
  <w:style w:type="paragraph" w:styleId="a7">
    <w:name w:val="Balloon Text"/>
    <w:basedOn w:val="a"/>
    <w:link w:val="Char1"/>
    <w:rsid w:val="00D50534"/>
    <w:rPr>
      <w:sz w:val="18"/>
      <w:szCs w:val="18"/>
    </w:rPr>
  </w:style>
  <w:style w:type="character" w:customStyle="1" w:styleId="Char1">
    <w:name w:val="批注框文本 Char"/>
    <w:basedOn w:val="a0"/>
    <w:link w:val="a7"/>
    <w:rsid w:val="00D5053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21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304</Words>
  <Characters>1737</Characters>
  <Application>Microsoft Office Word</Application>
  <DocSecurity>0</DocSecurity>
  <PresentationFormat/>
  <Lines>14</Lines>
  <Paragraphs>4</Paragraphs>
  <Slides>0</Slides>
  <Notes>0</Notes>
  <HiddenSlides>0</HiddenSlides>
  <MMClips>0</MMClips>
  <ScaleCrop>false</ScaleCrop>
  <Manager/>
  <Company>Microsoft</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中国移动校园文化赞助经费使用报告</dc:title>
  <dc:subject/>
  <dc:creator>微软用户</dc:creator>
  <cp:keywords/>
  <dc:description/>
  <cp:lastModifiedBy>Guest</cp:lastModifiedBy>
  <cp:revision>43</cp:revision>
  <cp:lastPrinted>2016-11-15T06:49:00Z</cp:lastPrinted>
  <dcterms:created xsi:type="dcterms:W3CDTF">2017-05-27T04:51:00Z</dcterms:created>
  <dcterms:modified xsi:type="dcterms:W3CDTF">2017-05-27T08:11:00Z</dcterms:modified>
  <cp:category/>
</cp:coreProperties>
</file>