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88F" w:rsidRDefault="00D466A2">
      <w:pPr>
        <w:widowControl/>
        <w:spacing w:before="100" w:beforeAutospacing="1" w:after="100" w:afterAutospacing="1"/>
        <w:jc w:val="center"/>
        <w:outlineLvl w:val="1"/>
        <w:rPr>
          <w:rFonts w:ascii="宋体" w:cs="宋体"/>
          <w:b/>
          <w:bCs/>
          <w:kern w:val="0"/>
          <w:sz w:val="32"/>
          <w:szCs w:val="32"/>
        </w:rPr>
      </w:pPr>
      <w:r>
        <w:rPr>
          <w:rFonts w:ascii="宋体" w:hAnsi="宋体" w:cs="宋体" w:hint="eastAsia"/>
          <w:b/>
          <w:bCs/>
          <w:kern w:val="0"/>
          <w:sz w:val="32"/>
          <w:szCs w:val="32"/>
        </w:rPr>
        <w:t>泰州职业技术学院电梯维护保养服务</w:t>
      </w:r>
      <w:r>
        <w:rPr>
          <w:rFonts w:ascii="宋体" w:hAnsi="宋体" w:cs="宋体"/>
          <w:b/>
          <w:bCs/>
          <w:kern w:val="0"/>
          <w:sz w:val="32"/>
          <w:szCs w:val="32"/>
        </w:rPr>
        <w:t>项目</w:t>
      </w:r>
      <w:r>
        <w:rPr>
          <w:rFonts w:ascii="宋体" w:hAnsi="宋体" w:cs="宋体" w:hint="eastAsia"/>
          <w:b/>
          <w:bCs/>
          <w:kern w:val="0"/>
          <w:sz w:val="32"/>
          <w:szCs w:val="32"/>
        </w:rPr>
        <w:t>招标文件</w:t>
      </w:r>
    </w:p>
    <w:p w:rsidR="0024788F" w:rsidRDefault="00D466A2">
      <w:pPr>
        <w:widowControl/>
        <w:jc w:val="center"/>
        <w:rPr>
          <w:rFonts w:ascii="宋体" w:cs="宋体"/>
          <w:b/>
          <w:bCs/>
          <w:kern w:val="0"/>
          <w:sz w:val="24"/>
          <w:szCs w:val="24"/>
        </w:rPr>
      </w:pPr>
      <w:r>
        <w:rPr>
          <w:rFonts w:ascii="宋体" w:hAnsi="宋体" w:cs="宋体" w:hint="eastAsia"/>
          <w:b/>
          <w:bCs/>
          <w:kern w:val="0"/>
          <w:sz w:val="24"/>
          <w:szCs w:val="24"/>
        </w:rPr>
        <w:t>（项目编号：</w:t>
      </w:r>
      <w:r>
        <w:rPr>
          <w:rFonts w:ascii="宋体" w:hAnsi="宋体" w:cs="宋体"/>
          <w:b/>
          <w:bCs/>
          <w:kern w:val="0"/>
          <w:sz w:val="24"/>
          <w:szCs w:val="24"/>
        </w:rPr>
        <w:t>tzy19018</w:t>
      </w:r>
      <w:r>
        <w:rPr>
          <w:rFonts w:ascii="宋体" w:hAnsi="宋体" w:cs="宋体" w:hint="eastAsia"/>
          <w:b/>
          <w:bCs/>
          <w:kern w:val="0"/>
          <w:sz w:val="24"/>
          <w:szCs w:val="24"/>
        </w:rPr>
        <w:t>）</w:t>
      </w:r>
    </w:p>
    <w:p w:rsidR="0024788F" w:rsidRDefault="0024788F">
      <w:pPr>
        <w:widowControl/>
        <w:jc w:val="center"/>
        <w:rPr>
          <w:rFonts w:ascii="宋体" w:cs="宋体"/>
          <w:kern w:val="0"/>
          <w:sz w:val="24"/>
          <w:szCs w:val="24"/>
        </w:rPr>
      </w:pPr>
    </w:p>
    <w:p w:rsidR="0024788F" w:rsidRDefault="00D466A2">
      <w:pPr>
        <w:widowControl/>
        <w:spacing w:line="360" w:lineRule="auto"/>
        <w:jc w:val="left"/>
        <w:rPr>
          <w:rFonts w:ascii="宋体" w:cs="宋体"/>
          <w:b/>
          <w:bCs/>
          <w:kern w:val="0"/>
          <w:sz w:val="24"/>
          <w:szCs w:val="24"/>
        </w:rPr>
      </w:pPr>
      <w:r>
        <w:rPr>
          <w:rFonts w:ascii="宋体" w:hAnsi="宋体" w:cs="宋体" w:hint="eastAsia"/>
          <w:b/>
          <w:bCs/>
          <w:kern w:val="0"/>
          <w:sz w:val="24"/>
          <w:szCs w:val="24"/>
        </w:rPr>
        <w:t>一、项目概况及要求</w:t>
      </w:r>
    </w:p>
    <w:p w:rsidR="0024788F" w:rsidRDefault="00D466A2">
      <w:pPr>
        <w:widowControl/>
        <w:spacing w:line="360" w:lineRule="auto"/>
        <w:ind w:firstLineChars="200" w:firstLine="480"/>
        <w:jc w:val="left"/>
        <w:rPr>
          <w:rFonts w:ascii="宋体" w:cs="宋体"/>
          <w:kern w:val="0"/>
          <w:sz w:val="24"/>
          <w:szCs w:val="24"/>
        </w:rPr>
      </w:pPr>
      <w:r>
        <w:rPr>
          <w:rFonts w:ascii="宋体" w:hAnsi="宋体" w:cs="宋体"/>
          <w:kern w:val="0"/>
          <w:sz w:val="24"/>
          <w:szCs w:val="24"/>
        </w:rPr>
        <w:t>1</w:t>
      </w:r>
      <w:r>
        <w:rPr>
          <w:rFonts w:ascii="宋体" w:hAnsi="宋体" w:cs="宋体" w:hint="eastAsia"/>
          <w:kern w:val="0"/>
          <w:sz w:val="24"/>
          <w:szCs w:val="24"/>
        </w:rPr>
        <w:t>、招标人：泰州职业技术学院</w:t>
      </w:r>
    </w:p>
    <w:p w:rsidR="0024788F" w:rsidRDefault="00D466A2">
      <w:pPr>
        <w:widowControl/>
        <w:spacing w:line="360" w:lineRule="auto"/>
        <w:ind w:firstLineChars="200" w:firstLine="480"/>
        <w:jc w:val="left"/>
        <w:rPr>
          <w:rFonts w:ascii="宋体" w:cs="宋体"/>
          <w:kern w:val="0"/>
          <w:sz w:val="24"/>
          <w:szCs w:val="24"/>
        </w:rPr>
      </w:pPr>
      <w:r>
        <w:rPr>
          <w:rFonts w:ascii="宋体" w:hAnsi="宋体" w:cs="宋体"/>
          <w:kern w:val="0"/>
          <w:sz w:val="24"/>
          <w:szCs w:val="24"/>
        </w:rPr>
        <w:t>2</w:t>
      </w:r>
      <w:r>
        <w:rPr>
          <w:rFonts w:ascii="宋体" w:hAnsi="宋体" w:cs="宋体" w:hint="eastAsia"/>
          <w:kern w:val="0"/>
          <w:sz w:val="24"/>
          <w:szCs w:val="24"/>
        </w:rPr>
        <w:t>、项目名称：泰州职业技术学院电梯维护保养服务项目</w:t>
      </w:r>
    </w:p>
    <w:p w:rsidR="0024788F" w:rsidRDefault="00D466A2">
      <w:pPr>
        <w:widowControl/>
        <w:spacing w:line="360" w:lineRule="auto"/>
        <w:ind w:firstLineChars="200" w:firstLine="480"/>
        <w:jc w:val="left"/>
        <w:rPr>
          <w:rFonts w:ascii="宋体" w:cs="宋体"/>
          <w:kern w:val="0"/>
          <w:sz w:val="24"/>
          <w:szCs w:val="24"/>
        </w:rPr>
      </w:pPr>
      <w:r>
        <w:rPr>
          <w:rFonts w:ascii="宋体" w:hAnsi="宋体" w:cs="宋体"/>
          <w:kern w:val="0"/>
          <w:sz w:val="24"/>
          <w:szCs w:val="24"/>
        </w:rPr>
        <w:t>3</w:t>
      </w:r>
      <w:r>
        <w:rPr>
          <w:rFonts w:ascii="宋体" w:hAnsi="宋体" w:cs="宋体" w:hint="eastAsia"/>
          <w:kern w:val="0"/>
          <w:sz w:val="24"/>
          <w:szCs w:val="24"/>
        </w:rPr>
        <w:t>、招标内容：</w:t>
      </w:r>
      <w:r>
        <w:rPr>
          <w:rFonts w:ascii="宋体" w:hAnsi="宋体" w:hint="eastAsia"/>
          <w:color w:val="000000"/>
          <w:sz w:val="24"/>
        </w:rPr>
        <w:t>包括</w:t>
      </w:r>
      <w:r>
        <w:rPr>
          <w:rFonts w:ascii="宋体" w:hAnsi="宋体"/>
          <w:color w:val="000000"/>
          <w:sz w:val="24"/>
        </w:rPr>
        <w:t>20</w:t>
      </w:r>
      <w:r>
        <w:rPr>
          <w:rFonts w:ascii="宋体" w:hAnsi="宋体" w:hint="eastAsia"/>
          <w:color w:val="000000"/>
          <w:sz w:val="24"/>
        </w:rPr>
        <w:t>台（套）垂直电梯（</w:t>
      </w:r>
      <w:r>
        <w:rPr>
          <w:rFonts w:ascii="宋体" w:hAnsi="宋体"/>
          <w:color w:val="000000"/>
          <w:sz w:val="24"/>
        </w:rPr>
        <w:t>KONE</w:t>
      </w:r>
      <w:r>
        <w:rPr>
          <w:rFonts w:ascii="宋体" w:hAnsi="宋体" w:hint="eastAsia"/>
          <w:color w:val="000000"/>
          <w:sz w:val="24"/>
        </w:rPr>
        <w:t>品牌）和</w:t>
      </w:r>
      <w:r>
        <w:rPr>
          <w:rFonts w:ascii="宋体" w:hAnsi="宋体" w:hint="eastAsia"/>
          <w:color w:val="000000"/>
          <w:sz w:val="24"/>
        </w:rPr>
        <w:t>4</w:t>
      </w:r>
      <w:r>
        <w:rPr>
          <w:rFonts w:ascii="宋体" w:hAnsi="宋体" w:hint="eastAsia"/>
          <w:color w:val="000000"/>
          <w:sz w:val="24"/>
        </w:rPr>
        <w:t>台（套）自动扶梯（</w:t>
      </w:r>
      <w:r>
        <w:rPr>
          <w:rFonts w:ascii="宋体" w:hAnsi="宋体"/>
          <w:color w:val="000000"/>
          <w:sz w:val="24"/>
        </w:rPr>
        <w:t>KONE</w:t>
      </w:r>
      <w:r>
        <w:rPr>
          <w:rFonts w:ascii="宋体" w:hAnsi="宋体" w:hint="eastAsia"/>
          <w:color w:val="000000"/>
          <w:sz w:val="24"/>
        </w:rPr>
        <w:t>品牌）维修保养服务。电梯维保服务期</w:t>
      </w:r>
      <w:r>
        <w:rPr>
          <w:sz w:val="24"/>
        </w:rPr>
        <w:t>期限</w:t>
      </w:r>
      <w:r>
        <w:rPr>
          <w:rFonts w:hint="eastAsia"/>
          <w:sz w:val="24"/>
        </w:rPr>
        <w:t>：</w:t>
      </w:r>
      <w:r>
        <w:rPr>
          <w:sz w:val="24"/>
        </w:rPr>
        <w:t>叁年，自</w:t>
      </w:r>
      <w:r>
        <w:rPr>
          <w:sz w:val="24"/>
        </w:rPr>
        <w:t>2019</w:t>
      </w:r>
      <w:r>
        <w:rPr>
          <w:sz w:val="24"/>
        </w:rPr>
        <w:t>年</w:t>
      </w:r>
      <w:r>
        <w:rPr>
          <w:sz w:val="24"/>
        </w:rPr>
        <w:t>10</w:t>
      </w:r>
      <w:r>
        <w:rPr>
          <w:sz w:val="24"/>
        </w:rPr>
        <w:t>月</w:t>
      </w:r>
      <w:r>
        <w:rPr>
          <w:sz w:val="24"/>
        </w:rPr>
        <w:t>1</w:t>
      </w:r>
      <w:r>
        <w:rPr>
          <w:sz w:val="24"/>
        </w:rPr>
        <w:t>日至</w:t>
      </w:r>
      <w:r>
        <w:rPr>
          <w:sz w:val="24"/>
        </w:rPr>
        <w:t xml:space="preserve">2022 </w:t>
      </w:r>
      <w:r>
        <w:rPr>
          <w:sz w:val="24"/>
        </w:rPr>
        <w:t>年</w:t>
      </w:r>
      <w:r>
        <w:rPr>
          <w:sz w:val="24"/>
        </w:rPr>
        <w:t>9</w:t>
      </w:r>
      <w:r>
        <w:rPr>
          <w:sz w:val="24"/>
        </w:rPr>
        <w:t>月</w:t>
      </w:r>
      <w:r>
        <w:rPr>
          <w:sz w:val="24"/>
        </w:rPr>
        <w:t>30</w:t>
      </w:r>
      <w:r>
        <w:rPr>
          <w:sz w:val="24"/>
        </w:rPr>
        <w:t>日止。</w:t>
      </w:r>
      <w:r>
        <w:rPr>
          <w:rFonts w:hint="eastAsia"/>
          <w:sz w:val="24"/>
        </w:rPr>
        <w:t>合同一年一签，根据考核结果，当年</w:t>
      </w:r>
      <w:r>
        <w:rPr>
          <w:rFonts w:ascii="宋体" w:hAnsi="宋体" w:hint="eastAsia"/>
          <w:sz w:val="24"/>
        </w:rPr>
        <w:t>服务质量达到招标方要求，可按原合同续签下</w:t>
      </w:r>
      <w:r>
        <w:rPr>
          <w:rFonts w:ascii="宋体" w:hAnsi="宋体"/>
          <w:sz w:val="24"/>
        </w:rPr>
        <w:t>一</w:t>
      </w:r>
      <w:r>
        <w:rPr>
          <w:rFonts w:ascii="宋体" w:hAnsi="宋体" w:hint="eastAsia"/>
          <w:sz w:val="24"/>
        </w:rPr>
        <w:t>年度合同。</w:t>
      </w:r>
    </w:p>
    <w:p w:rsidR="0024788F" w:rsidRDefault="00D466A2">
      <w:pPr>
        <w:widowControl/>
        <w:spacing w:line="360" w:lineRule="auto"/>
        <w:ind w:firstLineChars="200" w:firstLine="480"/>
        <w:jc w:val="left"/>
        <w:rPr>
          <w:rFonts w:ascii="宋体" w:cs="宋体"/>
          <w:b/>
          <w:bCs/>
          <w:kern w:val="0"/>
          <w:sz w:val="24"/>
          <w:szCs w:val="24"/>
        </w:rPr>
      </w:pPr>
      <w:r>
        <w:rPr>
          <w:rFonts w:ascii="宋体" w:hAnsi="宋体" w:cs="宋体"/>
          <w:kern w:val="0"/>
          <w:sz w:val="24"/>
          <w:szCs w:val="24"/>
        </w:rPr>
        <w:t>4</w:t>
      </w:r>
      <w:r>
        <w:rPr>
          <w:rFonts w:ascii="宋体" w:hAnsi="宋体" w:cs="宋体" w:hint="eastAsia"/>
          <w:kern w:val="0"/>
          <w:sz w:val="24"/>
          <w:szCs w:val="24"/>
        </w:rPr>
        <w:t>、投标最高限价：</w:t>
      </w:r>
      <w:r>
        <w:rPr>
          <w:rFonts w:ascii="宋体" w:hAnsi="宋体" w:cs="宋体"/>
          <w:kern w:val="0"/>
          <w:sz w:val="24"/>
          <w:szCs w:val="24"/>
        </w:rPr>
        <w:t>9.6</w:t>
      </w:r>
      <w:r>
        <w:rPr>
          <w:rFonts w:ascii="宋体" w:hAnsi="宋体" w:cs="宋体" w:hint="eastAsia"/>
          <w:kern w:val="0"/>
          <w:sz w:val="24"/>
          <w:szCs w:val="24"/>
        </w:rPr>
        <w:t>万元</w:t>
      </w:r>
      <w:r>
        <w:rPr>
          <w:rFonts w:ascii="宋体" w:hAnsi="宋体" w:cs="宋体" w:hint="eastAsia"/>
          <w:kern w:val="0"/>
          <w:sz w:val="24"/>
          <w:szCs w:val="24"/>
        </w:rPr>
        <w:t>/</w:t>
      </w:r>
      <w:r>
        <w:rPr>
          <w:rFonts w:ascii="宋体" w:hAnsi="宋体" w:cs="宋体" w:hint="eastAsia"/>
          <w:kern w:val="0"/>
          <w:sz w:val="24"/>
          <w:szCs w:val="24"/>
        </w:rPr>
        <w:t>年。</w:t>
      </w:r>
      <w:r>
        <w:rPr>
          <w:rFonts w:ascii="宋体" w:cs="宋体"/>
          <w:kern w:val="0"/>
          <w:sz w:val="24"/>
          <w:szCs w:val="24"/>
        </w:rPr>
        <w:br/>
      </w:r>
      <w:r>
        <w:rPr>
          <w:rFonts w:ascii="宋体" w:hAnsi="宋体" w:cs="宋体" w:hint="eastAsia"/>
          <w:kern w:val="0"/>
          <w:sz w:val="24"/>
          <w:szCs w:val="24"/>
        </w:rPr>
        <w:t>二、</w:t>
      </w:r>
      <w:r>
        <w:rPr>
          <w:rFonts w:ascii="宋体" w:hAnsi="宋体" w:cs="宋体" w:hint="eastAsia"/>
          <w:b/>
          <w:bCs/>
          <w:kern w:val="0"/>
          <w:sz w:val="24"/>
          <w:szCs w:val="24"/>
        </w:rPr>
        <w:t>投标人资格要求</w:t>
      </w:r>
    </w:p>
    <w:p w:rsidR="0024788F" w:rsidRDefault="00D466A2">
      <w:pPr>
        <w:spacing w:line="400" w:lineRule="exact"/>
        <w:ind w:firstLineChars="200" w:firstLine="480"/>
        <w:rPr>
          <w:rFonts w:ascii="宋体" w:hAnsi="宋体"/>
          <w:sz w:val="24"/>
        </w:rPr>
      </w:pPr>
      <w:r>
        <w:rPr>
          <w:rFonts w:ascii="宋体" w:hAnsi="宋体" w:hint="eastAsia"/>
          <w:sz w:val="24"/>
        </w:rPr>
        <w:t>参加本次采购活动投标人必须符合《中华人民共和国政府采购法》第二十二条以及《中华人民共和国政府采购法实施条例》第十七条的相关规定及以下要求：</w:t>
      </w:r>
    </w:p>
    <w:p w:rsidR="0024788F" w:rsidRDefault="00D466A2">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）投标人应具有独立的法人资格，提供营业执照复印件加盖投标人公章；</w:t>
      </w:r>
    </w:p>
    <w:p w:rsidR="0024788F" w:rsidRDefault="00D466A2">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）投标人须具有《特种设备（电梯）安装维修许可证》</w:t>
      </w:r>
      <w:r>
        <w:rPr>
          <w:rFonts w:ascii="宋体" w:hAnsi="宋体" w:hint="eastAsia"/>
          <w:sz w:val="24"/>
        </w:rPr>
        <w:t>C</w:t>
      </w:r>
      <w:r>
        <w:rPr>
          <w:rFonts w:ascii="宋体" w:hAnsi="宋体" w:hint="eastAsia"/>
          <w:sz w:val="24"/>
        </w:rPr>
        <w:t>级及以上资质；</w:t>
      </w:r>
    </w:p>
    <w:p w:rsidR="0024788F" w:rsidRDefault="00D466A2">
      <w:pPr>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）投标人如不是本泰州地区的须在泰州地区设有分支机构，有完整的售后服务体系</w:t>
      </w:r>
      <w:r>
        <w:rPr>
          <w:rFonts w:ascii="宋体" w:hAnsi="宋体" w:hint="eastAsia"/>
          <w:sz w:val="24"/>
        </w:rPr>
        <w:t xml:space="preserve"> </w:t>
      </w:r>
      <w:r>
        <w:rPr>
          <w:rFonts w:ascii="宋体" w:hAnsi="宋体" w:hint="eastAsia"/>
          <w:sz w:val="24"/>
        </w:rPr>
        <w:t>；</w:t>
      </w:r>
    </w:p>
    <w:p w:rsidR="0024788F" w:rsidRDefault="00D466A2">
      <w:pPr>
        <w:spacing w:line="360" w:lineRule="auto"/>
        <w:ind w:firstLineChars="200" w:firstLine="480"/>
        <w:rPr>
          <w:rFonts w:ascii="宋体" w:hAnsi="宋体"/>
          <w:sz w:val="24"/>
        </w:rPr>
      </w:pPr>
      <w:r>
        <w:rPr>
          <w:rFonts w:ascii="宋体" w:hAnsi="宋体" w:hint="eastAsia"/>
          <w:sz w:val="24"/>
          <w:u w:val="single"/>
        </w:rPr>
        <w:t>4</w:t>
      </w:r>
      <w:r>
        <w:rPr>
          <w:rFonts w:ascii="宋体" w:hAnsi="宋体" w:hint="eastAsia"/>
          <w:sz w:val="24"/>
        </w:rPr>
        <w:t>）投标人须是</w:t>
      </w:r>
      <w:bookmarkStart w:id="0" w:name="OLE_LINK2"/>
      <w:bookmarkStart w:id="1" w:name="OLE_LINK3"/>
      <w:r>
        <w:rPr>
          <w:rFonts w:ascii="宋体" w:hAnsi="宋体" w:hint="eastAsia"/>
          <w:sz w:val="24"/>
        </w:rPr>
        <w:t>泰州市质量技术监督局</w:t>
      </w:r>
      <w:r>
        <w:rPr>
          <w:rFonts w:ascii="宋体" w:hAnsi="宋体" w:hint="eastAsia"/>
          <w:sz w:val="24"/>
        </w:rPr>
        <w:t>2018</w:t>
      </w:r>
      <w:r>
        <w:rPr>
          <w:rFonts w:ascii="宋体" w:hAnsi="宋体" w:hint="eastAsia"/>
          <w:sz w:val="24"/>
        </w:rPr>
        <w:t>年度泰州市电梯维</w:t>
      </w:r>
      <w:proofErr w:type="gramStart"/>
      <w:r>
        <w:rPr>
          <w:rFonts w:ascii="宋体" w:hAnsi="宋体" w:hint="eastAsia"/>
          <w:sz w:val="24"/>
        </w:rPr>
        <w:t>保单位维保质</w:t>
      </w:r>
      <w:proofErr w:type="gramEnd"/>
      <w:r>
        <w:rPr>
          <w:rFonts w:ascii="宋体" w:hAnsi="宋体" w:hint="eastAsia"/>
          <w:sz w:val="24"/>
        </w:rPr>
        <w:t>量星级评定</w:t>
      </w:r>
      <w:r>
        <w:rPr>
          <w:rFonts w:ascii="宋体" w:hAnsi="宋体" w:hint="eastAsia"/>
          <w:sz w:val="24"/>
        </w:rPr>
        <w:t>2</w:t>
      </w:r>
      <w:r>
        <w:rPr>
          <w:rFonts w:ascii="宋体" w:hAnsi="宋体" w:hint="eastAsia"/>
          <w:sz w:val="24"/>
        </w:rPr>
        <w:t>星级</w:t>
      </w:r>
      <w:bookmarkEnd w:id="0"/>
      <w:bookmarkEnd w:id="1"/>
      <w:r>
        <w:rPr>
          <w:rFonts w:ascii="宋体" w:hAnsi="宋体" w:hint="eastAsia"/>
          <w:sz w:val="24"/>
        </w:rPr>
        <w:t>及以上单位；</w:t>
      </w:r>
    </w:p>
    <w:p w:rsidR="0024788F" w:rsidRDefault="00D466A2">
      <w:pPr>
        <w:spacing w:line="360" w:lineRule="auto"/>
        <w:ind w:firstLineChars="200" w:firstLine="480"/>
        <w:rPr>
          <w:rFonts w:ascii="宋体" w:hAnsi="宋体"/>
          <w:sz w:val="24"/>
        </w:rPr>
      </w:pPr>
      <w:r>
        <w:rPr>
          <w:rFonts w:ascii="宋体" w:hAnsi="宋体" w:hint="eastAsia"/>
          <w:sz w:val="24"/>
        </w:rPr>
        <w:t>5</w:t>
      </w:r>
      <w:r>
        <w:rPr>
          <w:rFonts w:ascii="宋体" w:hAnsi="宋体" w:hint="eastAsia"/>
          <w:sz w:val="24"/>
        </w:rPr>
        <w:t>）工作人员必须具有专业技术部门颁发的上岗</w:t>
      </w:r>
      <w:proofErr w:type="gramStart"/>
      <w:r>
        <w:rPr>
          <w:rFonts w:ascii="宋体" w:hAnsi="宋体" w:hint="eastAsia"/>
          <w:sz w:val="24"/>
        </w:rPr>
        <w:t>操作业</w:t>
      </w:r>
      <w:proofErr w:type="gramEnd"/>
      <w:r>
        <w:rPr>
          <w:rFonts w:ascii="宋体" w:hAnsi="宋体" w:hint="eastAsia"/>
          <w:sz w:val="24"/>
        </w:rPr>
        <w:t>证书</w:t>
      </w:r>
      <w:r>
        <w:rPr>
          <w:rFonts w:ascii="宋体" w:hAnsi="宋体" w:hint="eastAsia"/>
          <w:sz w:val="24"/>
        </w:rPr>
        <w:t>；</w:t>
      </w:r>
    </w:p>
    <w:p w:rsidR="0024788F" w:rsidRDefault="00D466A2">
      <w:pPr>
        <w:spacing w:line="360" w:lineRule="auto"/>
        <w:ind w:firstLineChars="200" w:firstLine="480"/>
        <w:rPr>
          <w:rFonts w:ascii="宋体" w:hAnsi="宋体"/>
          <w:sz w:val="24"/>
        </w:rPr>
      </w:pPr>
      <w:r>
        <w:rPr>
          <w:rFonts w:ascii="宋体" w:hAnsi="宋体" w:hint="eastAsia"/>
          <w:sz w:val="24"/>
        </w:rPr>
        <w:t>6</w:t>
      </w:r>
      <w:r>
        <w:rPr>
          <w:rFonts w:ascii="宋体" w:hAnsi="宋体" w:hint="eastAsia"/>
          <w:sz w:val="24"/>
        </w:rPr>
        <w:t>）具有同类型</w:t>
      </w:r>
      <w:proofErr w:type="gramStart"/>
      <w:r>
        <w:rPr>
          <w:rFonts w:ascii="宋体" w:hAnsi="宋体" w:hint="eastAsia"/>
          <w:sz w:val="24"/>
        </w:rPr>
        <w:t>电梯维保</w:t>
      </w:r>
      <w:r>
        <w:rPr>
          <w:rFonts w:ascii="宋体" w:hAnsi="宋体" w:hint="eastAsia"/>
          <w:sz w:val="24"/>
        </w:rPr>
        <w:t>2</w:t>
      </w:r>
      <w:r>
        <w:rPr>
          <w:rFonts w:ascii="宋体" w:hAnsi="宋体" w:hint="eastAsia"/>
          <w:sz w:val="24"/>
        </w:rPr>
        <w:t>个</w:t>
      </w:r>
      <w:proofErr w:type="gramEnd"/>
      <w:r>
        <w:rPr>
          <w:rFonts w:ascii="宋体" w:hAnsi="宋体" w:hint="eastAsia"/>
          <w:sz w:val="24"/>
        </w:rPr>
        <w:t>及</w:t>
      </w:r>
      <w:r>
        <w:rPr>
          <w:rFonts w:ascii="宋体" w:hAnsi="宋体"/>
          <w:sz w:val="24"/>
        </w:rPr>
        <w:t>以上</w:t>
      </w:r>
      <w:r>
        <w:rPr>
          <w:rFonts w:ascii="宋体" w:hAnsi="宋体" w:hint="eastAsia"/>
          <w:sz w:val="24"/>
        </w:rPr>
        <w:t>项目；</w:t>
      </w:r>
    </w:p>
    <w:p w:rsidR="0024788F" w:rsidRDefault="00D466A2">
      <w:pPr>
        <w:spacing w:line="360" w:lineRule="auto"/>
        <w:ind w:firstLineChars="200" w:firstLine="480"/>
        <w:rPr>
          <w:rFonts w:ascii="宋体" w:hAnsi="宋体"/>
          <w:sz w:val="24"/>
        </w:rPr>
      </w:pPr>
      <w:r>
        <w:rPr>
          <w:rFonts w:ascii="宋体" w:hAnsi="宋体" w:hint="eastAsia"/>
          <w:sz w:val="24"/>
        </w:rPr>
        <w:t>7</w:t>
      </w:r>
      <w:r>
        <w:rPr>
          <w:rFonts w:ascii="宋体" w:hAnsi="宋体" w:hint="eastAsia"/>
          <w:sz w:val="24"/>
        </w:rPr>
        <w:t>）本次招标不接受联合体投标；</w:t>
      </w:r>
    </w:p>
    <w:p w:rsidR="0024788F" w:rsidRDefault="00D466A2">
      <w:pPr>
        <w:spacing w:line="360" w:lineRule="auto"/>
        <w:ind w:firstLineChars="200" w:firstLine="480"/>
        <w:rPr>
          <w:rFonts w:ascii="宋体" w:hAnsi="宋体"/>
          <w:sz w:val="24"/>
        </w:rPr>
      </w:pPr>
      <w:r>
        <w:rPr>
          <w:rFonts w:ascii="宋体" w:hAnsi="宋体" w:hint="eastAsia"/>
          <w:sz w:val="24"/>
        </w:rPr>
        <w:t>8</w:t>
      </w:r>
      <w:r>
        <w:rPr>
          <w:rFonts w:ascii="宋体" w:hAnsi="宋体" w:hint="eastAsia"/>
          <w:sz w:val="24"/>
        </w:rPr>
        <w:t>）在采购人有不良行为记录的供货商不得参加投标。</w:t>
      </w:r>
    </w:p>
    <w:p w:rsidR="0024788F" w:rsidRDefault="00D466A2">
      <w:pPr>
        <w:widowControl/>
        <w:spacing w:line="360" w:lineRule="auto"/>
        <w:ind w:left="472" w:hangingChars="196" w:hanging="472"/>
        <w:jc w:val="left"/>
        <w:rPr>
          <w:rFonts w:ascii="宋体" w:cs="宋体"/>
          <w:kern w:val="0"/>
          <w:sz w:val="24"/>
          <w:szCs w:val="24"/>
        </w:rPr>
      </w:pPr>
      <w:r>
        <w:rPr>
          <w:rFonts w:ascii="宋体" w:hAnsi="宋体" w:cs="宋体" w:hint="eastAsia"/>
          <w:b/>
          <w:bCs/>
          <w:kern w:val="0"/>
          <w:sz w:val="24"/>
          <w:szCs w:val="24"/>
        </w:rPr>
        <w:t>三、保证金</w:t>
      </w:r>
      <w:r>
        <w:rPr>
          <w:rFonts w:ascii="宋体" w:cs="宋体"/>
          <w:kern w:val="0"/>
          <w:sz w:val="24"/>
          <w:szCs w:val="24"/>
        </w:rPr>
        <w:br/>
      </w:r>
      <w:r>
        <w:rPr>
          <w:rFonts w:ascii="宋体" w:hAnsi="宋体" w:cs="宋体"/>
          <w:kern w:val="0"/>
          <w:sz w:val="24"/>
          <w:szCs w:val="24"/>
        </w:rPr>
        <w:t>1</w:t>
      </w:r>
      <w:r>
        <w:rPr>
          <w:rFonts w:ascii="宋体" w:hAnsi="宋体" w:cs="宋体" w:hint="eastAsia"/>
          <w:kern w:val="0"/>
          <w:sz w:val="24"/>
          <w:szCs w:val="24"/>
        </w:rPr>
        <w:t>、投标保证金金额：人民币贰仟元（现金）；</w:t>
      </w:r>
      <w:r>
        <w:rPr>
          <w:rFonts w:ascii="宋体" w:cs="宋体"/>
          <w:kern w:val="0"/>
          <w:sz w:val="24"/>
          <w:szCs w:val="24"/>
        </w:rPr>
        <w:br/>
      </w:r>
      <w:r>
        <w:rPr>
          <w:rFonts w:ascii="宋体" w:hAnsi="宋体" w:cs="宋体"/>
          <w:kern w:val="0"/>
          <w:sz w:val="24"/>
          <w:szCs w:val="24"/>
        </w:rPr>
        <w:t>2</w:t>
      </w:r>
      <w:r>
        <w:rPr>
          <w:rFonts w:ascii="宋体" w:hAnsi="宋体" w:cs="宋体" w:hint="eastAsia"/>
          <w:kern w:val="0"/>
          <w:sz w:val="24"/>
          <w:szCs w:val="24"/>
        </w:rPr>
        <w:t>、履约保证金金额：人民币壹万元</w:t>
      </w:r>
      <w:r>
        <w:rPr>
          <w:rFonts w:ascii="宋体" w:cs="宋体"/>
          <w:kern w:val="0"/>
          <w:sz w:val="24"/>
          <w:szCs w:val="24"/>
        </w:rPr>
        <w:br/>
      </w:r>
      <w:r>
        <w:rPr>
          <w:rFonts w:ascii="宋体" w:hAnsi="宋体" w:cs="宋体"/>
          <w:kern w:val="0"/>
          <w:sz w:val="24"/>
          <w:szCs w:val="24"/>
        </w:rPr>
        <w:t>3</w:t>
      </w:r>
      <w:r>
        <w:rPr>
          <w:rFonts w:ascii="宋体" w:hAnsi="宋体" w:cs="宋体" w:hint="eastAsia"/>
          <w:kern w:val="0"/>
          <w:sz w:val="24"/>
          <w:szCs w:val="24"/>
        </w:rPr>
        <w:t>、投标保证金的退还：未中标单位的投标保证金当场退还，中标单位的投标保证金在合同签订后自动转为部分履约保证金。</w:t>
      </w:r>
    </w:p>
    <w:p w:rsidR="0024788F" w:rsidRDefault="00D466A2">
      <w:pPr>
        <w:widowControl/>
        <w:spacing w:line="360" w:lineRule="auto"/>
        <w:ind w:firstLineChars="200" w:firstLine="480"/>
        <w:jc w:val="left"/>
        <w:rPr>
          <w:rFonts w:ascii="宋体" w:cs="宋体"/>
          <w:kern w:val="0"/>
          <w:sz w:val="24"/>
          <w:szCs w:val="24"/>
        </w:rPr>
      </w:pPr>
      <w:r>
        <w:rPr>
          <w:rFonts w:ascii="宋体" w:hAnsi="宋体" w:cs="宋体"/>
          <w:kern w:val="0"/>
          <w:sz w:val="24"/>
          <w:szCs w:val="24"/>
        </w:rPr>
        <w:t>4</w:t>
      </w:r>
      <w:r>
        <w:rPr>
          <w:rFonts w:ascii="宋体" w:hAnsi="宋体" w:cs="宋体" w:hint="eastAsia"/>
          <w:kern w:val="0"/>
          <w:sz w:val="24"/>
          <w:szCs w:val="24"/>
        </w:rPr>
        <w:t>、投标保证金不予退还的情形：</w:t>
      </w:r>
    </w:p>
    <w:p w:rsidR="0024788F" w:rsidRDefault="00D466A2">
      <w:pPr>
        <w:widowControl/>
        <w:spacing w:line="360" w:lineRule="auto"/>
        <w:ind w:leftChars="228" w:left="479"/>
        <w:jc w:val="left"/>
        <w:rPr>
          <w:rFonts w:ascii="宋体" w:cs="宋体"/>
          <w:kern w:val="0"/>
          <w:sz w:val="24"/>
          <w:szCs w:val="24"/>
        </w:rPr>
      </w:pPr>
      <w:r>
        <w:rPr>
          <w:rFonts w:ascii="宋体" w:hAnsi="宋体" w:cs="宋体" w:hint="eastAsia"/>
          <w:kern w:val="0"/>
          <w:sz w:val="24"/>
          <w:szCs w:val="24"/>
        </w:rPr>
        <w:lastRenderedPageBreak/>
        <w:t>（</w:t>
      </w:r>
      <w:r>
        <w:rPr>
          <w:rFonts w:ascii="宋体" w:hAnsi="宋体" w:cs="宋体"/>
          <w:kern w:val="0"/>
          <w:sz w:val="24"/>
          <w:szCs w:val="24"/>
        </w:rPr>
        <w:t>1</w:t>
      </w:r>
      <w:r>
        <w:rPr>
          <w:rFonts w:ascii="宋体" w:hAnsi="宋体" w:cs="宋体" w:hint="eastAsia"/>
          <w:kern w:val="0"/>
          <w:sz w:val="24"/>
          <w:szCs w:val="24"/>
        </w:rPr>
        <w:t>）投标人在投标有效期内撤销其投标文件的；</w:t>
      </w:r>
      <w:r>
        <w:rPr>
          <w:rFonts w:ascii="宋体" w:cs="宋体"/>
          <w:kern w:val="0"/>
          <w:sz w:val="24"/>
          <w:szCs w:val="24"/>
        </w:rPr>
        <w:br/>
      </w:r>
      <w:r>
        <w:rPr>
          <w:rFonts w:ascii="宋体" w:hAnsi="宋体" w:cs="宋体" w:hint="eastAsia"/>
          <w:kern w:val="0"/>
          <w:sz w:val="24"/>
          <w:szCs w:val="24"/>
        </w:rPr>
        <w:t>（</w:t>
      </w:r>
      <w:r>
        <w:rPr>
          <w:rFonts w:ascii="宋体" w:hAnsi="宋体" w:cs="宋体"/>
          <w:kern w:val="0"/>
          <w:sz w:val="24"/>
          <w:szCs w:val="24"/>
        </w:rPr>
        <w:t>2</w:t>
      </w:r>
      <w:r>
        <w:rPr>
          <w:rFonts w:ascii="宋体" w:hAnsi="宋体" w:cs="宋体" w:hint="eastAsia"/>
          <w:kern w:val="0"/>
          <w:sz w:val="24"/>
          <w:szCs w:val="24"/>
        </w:rPr>
        <w:t>）投标人提供的有关资料、资格证明文件被确认是不真实的；</w:t>
      </w:r>
      <w:r>
        <w:rPr>
          <w:rFonts w:ascii="宋体" w:cs="宋体"/>
          <w:kern w:val="0"/>
          <w:sz w:val="24"/>
          <w:szCs w:val="24"/>
        </w:rPr>
        <w:br/>
      </w:r>
      <w:r>
        <w:rPr>
          <w:rFonts w:ascii="宋体" w:hAnsi="宋体" w:cs="宋体" w:hint="eastAsia"/>
          <w:kern w:val="0"/>
          <w:sz w:val="24"/>
          <w:szCs w:val="24"/>
        </w:rPr>
        <w:t>（</w:t>
      </w:r>
      <w:r>
        <w:rPr>
          <w:rFonts w:ascii="宋体" w:hAnsi="宋体" w:cs="宋体"/>
          <w:kern w:val="0"/>
          <w:sz w:val="24"/>
          <w:szCs w:val="24"/>
        </w:rPr>
        <w:t>3</w:t>
      </w:r>
      <w:r>
        <w:rPr>
          <w:rFonts w:ascii="宋体" w:hAnsi="宋体" w:cs="宋体" w:hint="eastAsia"/>
          <w:kern w:val="0"/>
          <w:sz w:val="24"/>
          <w:szCs w:val="24"/>
        </w:rPr>
        <w:t>）成交投标人在规定期限内因自身原因未能按本文件要求与招标人签订合同的；</w:t>
      </w:r>
      <w:r>
        <w:rPr>
          <w:rFonts w:ascii="宋体" w:cs="宋体"/>
          <w:kern w:val="0"/>
          <w:sz w:val="24"/>
          <w:szCs w:val="24"/>
        </w:rPr>
        <w:br/>
      </w:r>
      <w:r>
        <w:rPr>
          <w:rFonts w:ascii="宋体" w:hAnsi="宋体" w:cs="宋体" w:hint="eastAsia"/>
          <w:kern w:val="0"/>
          <w:sz w:val="24"/>
          <w:szCs w:val="24"/>
        </w:rPr>
        <w:t>（</w:t>
      </w:r>
      <w:r>
        <w:rPr>
          <w:rFonts w:ascii="宋体" w:hAnsi="宋体" w:cs="宋体"/>
          <w:kern w:val="0"/>
          <w:sz w:val="24"/>
          <w:szCs w:val="24"/>
        </w:rPr>
        <w:t>4</w:t>
      </w:r>
      <w:r>
        <w:rPr>
          <w:rFonts w:ascii="宋体" w:hAnsi="宋体" w:cs="宋体" w:hint="eastAsia"/>
          <w:kern w:val="0"/>
          <w:sz w:val="24"/>
          <w:szCs w:val="24"/>
        </w:rPr>
        <w:t>）投标人在本次招标过程中，有违法违规行为被查实的。</w:t>
      </w:r>
      <w:r>
        <w:rPr>
          <w:rFonts w:ascii="宋体" w:cs="宋体"/>
          <w:kern w:val="0"/>
          <w:sz w:val="24"/>
          <w:szCs w:val="24"/>
        </w:rPr>
        <w:br/>
      </w:r>
      <w:r>
        <w:rPr>
          <w:rFonts w:ascii="宋体" w:cs="宋体"/>
          <w:kern w:val="0"/>
          <w:sz w:val="24"/>
          <w:szCs w:val="24"/>
        </w:rPr>
        <w:t>  </w:t>
      </w:r>
      <w:r>
        <w:rPr>
          <w:rFonts w:ascii="宋体" w:hAnsi="宋体" w:cs="宋体" w:hint="eastAsia"/>
          <w:kern w:val="0"/>
          <w:sz w:val="24"/>
          <w:szCs w:val="24"/>
        </w:rPr>
        <w:t>拟中标人有上述情形之一的行为的，成交无效，其投标保证金将不予退还。招标人依照本文件规定另行确定中标人或重新招标。</w:t>
      </w:r>
    </w:p>
    <w:p w:rsidR="0024788F" w:rsidRDefault="00D466A2">
      <w:pPr>
        <w:spacing w:line="500" w:lineRule="exact"/>
        <w:ind w:firstLineChars="200" w:firstLine="482"/>
        <w:rPr>
          <w:rFonts w:ascii="宋体"/>
          <w:b/>
          <w:bCs/>
          <w:sz w:val="24"/>
        </w:rPr>
      </w:pPr>
      <w:r>
        <w:rPr>
          <w:rFonts w:ascii="宋体" w:hAnsi="宋体" w:cs="宋体" w:hint="eastAsia"/>
          <w:b/>
          <w:bCs/>
          <w:kern w:val="0"/>
          <w:sz w:val="24"/>
          <w:szCs w:val="24"/>
        </w:rPr>
        <w:t>四、付款方式</w:t>
      </w:r>
      <w:r>
        <w:rPr>
          <w:rFonts w:ascii="宋体" w:cs="宋体"/>
          <w:kern w:val="0"/>
          <w:sz w:val="24"/>
          <w:szCs w:val="24"/>
        </w:rPr>
        <w:br/>
      </w:r>
      <w:r>
        <w:rPr>
          <w:rFonts w:ascii="宋体" w:hAnsi="宋体" w:cs="宋体"/>
          <w:kern w:val="0"/>
          <w:sz w:val="24"/>
          <w:szCs w:val="24"/>
        </w:rPr>
        <w:t xml:space="preserve">    </w:t>
      </w:r>
      <w:r>
        <w:rPr>
          <w:rFonts w:ascii="宋体" w:hAnsi="宋体" w:cs="宋体" w:hint="eastAsia"/>
          <w:kern w:val="0"/>
          <w:sz w:val="24"/>
          <w:szCs w:val="24"/>
        </w:rPr>
        <w:t>每</w:t>
      </w:r>
      <w:r>
        <w:rPr>
          <w:rFonts w:ascii="宋体" w:hAnsi="宋体" w:cs="宋体"/>
          <w:kern w:val="0"/>
          <w:sz w:val="24"/>
          <w:szCs w:val="24"/>
        </w:rPr>
        <w:t>年</w:t>
      </w:r>
      <w:r>
        <w:rPr>
          <w:rFonts w:ascii="宋体" w:hAnsi="宋体" w:hint="eastAsia"/>
          <w:sz w:val="24"/>
        </w:rPr>
        <w:t>保养满六个月后的</w:t>
      </w:r>
      <w:r>
        <w:rPr>
          <w:rFonts w:ascii="宋体" w:hAnsi="宋体" w:hint="eastAsia"/>
          <w:sz w:val="24"/>
        </w:rPr>
        <w:t>10</w:t>
      </w:r>
      <w:r>
        <w:rPr>
          <w:rFonts w:ascii="宋体" w:hAnsi="宋体" w:hint="eastAsia"/>
          <w:sz w:val="24"/>
        </w:rPr>
        <w:t>个工作日内支付合同</w:t>
      </w:r>
      <w:r>
        <w:rPr>
          <w:rFonts w:hint="eastAsia"/>
          <w:sz w:val="24"/>
          <w:szCs w:val="24"/>
        </w:rPr>
        <w:t>总价的</w:t>
      </w:r>
      <w:r>
        <w:rPr>
          <w:rFonts w:hint="eastAsia"/>
          <w:sz w:val="24"/>
          <w:szCs w:val="24"/>
        </w:rPr>
        <w:t>50%</w:t>
      </w:r>
      <w:r>
        <w:rPr>
          <w:rFonts w:hint="eastAsia"/>
          <w:sz w:val="24"/>
          <w:szCs w:val="24"/>
        </w:rPr>
        <w:t>；当</w:t>
      </w:r>
      <w:r>
        <w:rPr>
          <w:sz w:val="24"/>
          <w:szCs w:val="24"/>
        </w:rPr>
        <w:t>年</w:t>
      </w:r>
      <w:r>
        <w:rPr>
          <w:rFonts w:hint="eastAsia"/>
          <w:sz w:val="24"/>
          <w:szCs w:val="24"/>
        </w:rPr>
        <w:t>特种设备检验机构定期检验合格后</w:t>
      </w:r>
      <w:r>
        <w:rPr>
          <w:rFonts w:hint="eastAsia"/>
          <w:sz w:val="24"/>
          <w:szCs w:val="24"/>
        </w:rPr>
        <w:t>10</w:t>
      </w:r>
      <w:r>
        <w:rPr>
          <w:rFonts w:hint="eastAsia"/>
          <w:sz w:val="24"/>
          <w:szCs w:val="24"/>
        </w:rPr>
        <w:t>个工作日内支付余款。</w:t>
      </w:r>
      <w:r>
        <w:rPr>
          <w:rFonts w:ascii="宋体" w:cs="宋体"/>
          <w:kern w:val="0"/>
          <w:sz w:val="24"/>
          <w:szCs w:val="24"/>
        </w:rPr>
        <w:br/>
      </w:r>
      <w:r>
        <w:rPr>
          <w:rFonts w:ascii="宋体" w:hAnsi="宋体" w:cs="宋体" w:hint="eastAsia"/>
          <w:b/>
          <w:bCs/>
          <w:kern w:val="0"/>
          <w:sz w:val="24"/>
          <w:szCs w:val="24"/>
        </w:rPr>
        <w:t xml:space="preserve">    </w:t>
      </w:r>
      <w:r>
        <w:rPr>
          <w:rFonts w:ascii="宋体" w:hAnsi="宋体" w:cs="宋体" w:hint="eastAsia"/>
          <w:b/>
          <w:bCs/>
          <w:kern w:val="0"/>
          <w:sz w:val="24"/>
          <w:szCs w:val="24"/>
        </w:rPr>
        <w:t>五、投标文件组成</w:t>
      </w:r>
    </w:p>
    <w:p w:rsidR="0024788F" w:rsidRDefault="00D466A2">
      <w:pPr>
        <w:spacing w:line="360" w:lineRule="auto"/>
        <w:ind w:firstLineChars="250" w:firstLine="600"/>
        <w:rPr>
          <w:rFonts w:ascii="宋体"/>
          <w:kern w:val="0"/>
          <w:sz w:val="24"/>
        </w:rPr>
      </w:pPr>
      <w:r>
        <w:rPr>
          <w:rFonts w:ascii="宋体" w:hAnsi="宋体" w:hint="eastAsia"/>
          <w:kern w:val="0"/>
          <w:sz w:val="24"/>
        </w:rPr>
        <w:t>加★项目若有缺失或无效，将导致该投标文件作无效投标文件评定，且不允许在投标截止时间后补正。</w:t>
      </w:r>
    </w:p>
    <w:p w:rsidR="0024788F" w:rsidRDefault="00D466A2">
      <w:pPr>
        <w:spacing w:line="500" w:lineRule="exact"/>
        <w:ind w:firstLineChars="200" w:firstLine="480"/>
        <w:rPr>
          <w:rFonts w:ascii="宋体"/>
          <w:bCs/>
          <w:sz w:val="24"/>
        </w:rPr>
      </w:pPr>
      <w:r>
        <w:rPr>
          <w:rFonts w:ascii="宋体" w:hAnsi="宋体"/>
          <w:bCs/>
          <w:sz w:val="24"/>
        </w:rPr>
        <w:t>1</w:t>
      </w:r>
      <w:r>
        <w:rPr>
          <w:rFonts w:ascii="宋体" w:hAnsi="宋体" w:hint="eastAsia"/>
          <w:bCs/>
          <w:sz w:val="24"/>
        </w:rPr>
        <w:t>、商务部</w:t>
      </w:r>
      <w:r>
        <w:rPr>
          <w:rFonts w:ascii="宋体" w:hAnsi="宋体" w:hint="eastAsia"/>
          <w:bCs/>
          <w:sz w:val="24"/>
        </w:rPr>
        <w:t>分</w:t>
      </w:r>
    </w:p>
    <w:p w:rsidR="0024788F" w:rsidRDefault="00D466A2">
      <w:pPr>
        <w:spacing w:line="500" w:lineRule="exact"/>
        <w:ind w:firstLineChars="200" w:firstLine="480"/>
        <w:rPr>
          <w:rFonts w:ascii="宋体" w:hAnsi="宋体"/>
          <w:bCs/>
          <w:sz w:val="24"/>
        </w:rPr>
      </w:pPr>
      <w:r>
        <w:rPr>
          <w:rFonts w:ascii="宋体" w:hAnsi="宋体"/>
          <w:bCs/>
          <w:sz w:val="24"/>
        </w:rPr>
        <w:t xml:space="preserve"> (1) </w:t>
      </w:r>
      <w:r>
        <w:rPr>
          <w:rFonts w:ascii="宋体" w:hAnsi="宋体" w:hint="eastAsia"/>
          <w:bCs/>
          <w:sz w:val="24"/>
        </w:rPr>
        <w:t>★投标函、开标一览表、投标报价表（按照本文件统一提供的规范表式填写，分项报价可自行列举）；</w:t>
      </w:r>
    </w:p>
    <w:p w:rsidR="0024788F" w:rsidRDefault="00D466A2">
      <w:pPr>
        <w:spacing w:line="500" w:lineRule="exact"/>
        <w:ind w:firstLineChars="200" w:firstLine="480"/>
        <w:rPr>
          <w:rFonts w:ascii="宋体"/>
          <w:bCs/>
          <w:sz w:val="24"/>
        </w:rPr>
      </w:pPr>
      <w:r>
        <w:rPr>
          <w:rFonts w:ascii="宋体" w:hAnsi="宋体" w:hint="eastAsia"/>
          <w:bCs/>
          <w:sz w:val="24"/>
        </w:rPr>
        <w:t>（</w:t>
      </w:r>
      <w:r>
        <w:rPr>
          <w:rFonts w:ascii="宋体" w:hAnsi="宋体"/>
          <w:bCs/>
          <w:sz w:val="24"/>
        </w:rPr>
        <w:t>2</w:t>
      </w:r>
      <w:r>
        <w:rPr>
          <w:rFonts w:ascii="宋体" w:hAnsi="宋体" w:hint="eastAsia"/>
          <w:bCs/>
          <w:sz w:val="24"/>
        </w:rPr>
        <w:t>）按照本文件</w:t>
      </w:r>
      <w:r>
        <w:rPr>
          <w:rFonts w:ascii="宋体" w:hAnsi="宋体" w:hint="eastAsia"/>
          <w:bCs/>
          <w:sz w:val="24"/>
        </w:rPr>
        <w:t xml:space="preserve"> </w:t>
      </w:r>
      <w:r>
        <w:rPr>
          <w:rFonts w:ascii="宋体" w:hAnsi="宋体" w:hint="eastAsia"/>
          <w:bCs/>
          <w:sz w:val="24"/>
        </w:rPr>
        <w:t>“评标方法”应当提供的用于评审的商务文件；</w:t>
      </w:r>
    </w:p>
    <w:p w:rsidR="0024788F" w:rsidRDefault="00D466A2">
      <w:pPr>
        <w:spacing w:line="500" w:lineRule="exact"/>
        <w:ind w:firstLineChars="200" w:firstLine="480"/>
        <w:rPr>
          <w:rFonts w:ascii="宋体"/>
          <w:bCs/>
          <w:sz w:val="24"/>
        </w:rPr>
      </w:pPr>
      <w:r>
        <w:rPr>
          <w:rFonts w:ascii="宋体" w:hAnsi="宋体" w:hint="eastAsia"/>
          <w:bCs/>
          <w:sz w:val="24"/>
        </w:rPr>
        <w:t>（</w:t>
      </w:r>
      <w:r>
        <w:rPr>
          <w:rFonts w:ascii="宋体" w:hAnsi="宋体"/>
          <w:bCs/>
          <w:sz w:val="24"/>
        </w:rPr>
        <w:t>3</w:t>
      </w:r>
      <w:r>
        <w:rPr>
          <w:rFonts w:ascii="宋体" w:hAnsi="宋体" w:hint="eastAsia"/>
          <w:bCs/>
          <w:sz w:val="24"/>
        </w:rPr>
        <w:t>）投标人认为应当提交的其他材料。</w:t>
      </w:r>
    </w:p>
    <w:p w:rsidR="0024788F" w:rsidRDefault="00D466A2">
      <w:pPr>
        <w:spacing w:line="500" w:lineRule="exact"/>
        <w:ind w:firstLineChars="200" w:firstLine="480"/>
        <w:rPr>
          <w:rFonts w:ascii="宋体"/>
          <w:bCs/>
          <w:sz w:val="24"/>
        </w:rPr>
      </w:pPr>
      <w:r>
        <w:rPr>
          <w:rFonts w:ascii="宋体" w:hAnsi="宋体"/>
          <w:bCs/>
          <w:sz w:val="24"/>
        </w:rPr>
        <w:t>2</w:t>
      </w:r>
      <w:r>
        <w:rPr>
          <w:rFonts w:ascii="宋体" w:hAnsi="宋体" w:hint="eastAsia"/>
          <w:bCs/>
          <w:sz w:val="24"/>
        </w:rPr>
        <w:t>、技术部分</w:t>
      </w:r>
    </w:p>
    <w:p w:rsidR="0024788F" w:rsidRDefault="00D466A2">
      <w:pPr>
        <w:spacing w:line="500" w:lineRule="exact"/>
        <w:ind w:firstLineChars="200" w:firstLine="480"/>
        <w:rPr>
          <w:rFonts w:ascii="宋体"/>
          <w:bCs/>
          <w:sz w:val="24"/>
        </w:rPr>
      </w:pPr>
      <w:r>
        <w:rPr>
          <w:rFonts w:ascii="宋体" w:hAnsi="宋体" w:hint="eastAsia"/>
          <w:bCs/>
          <w:sz w:val="24"/>
        </w:rPr>
        <w:t>（</w:t>
      </w:r>
      <w:r>
        <w:rPr>
          <w:rFonts w:ascii="宋体" w:hAnsi="宋体"/>
          <w:bCs/>
          <w:sz w:val="24"/>
        </w:rPr>
        <w:t>1</w:t>
      </w:r>
      <w:r>
        <w:rPr>
          <w:rFonts w:ascii="宋体" w:hAnsi="宋体" w:hint="eastAsia"/>
          <w:bCs/>
          <w:sz w:val="24"/>
        </w:rPr>
        <w:t>）★供货一览表、技术参数偏离表：按照本文件统一提供的规范表式填写；</w:t>
      </w:r>
    </w:p>
    <w:p w:rsidR="0024788F" w:rsidRDefault="00D466A2">
      <w:pPr>
        <w:spacing w:line="500" w:lineRule="exact"/>
        <w:ind w:firstLineChars="200" w:firstLine="480"/>
        <w:rPr>
          <w:rFonts w:ascii="宋体"/>
          <w:bCs/>
          <w:sz w:val="24"/>
        </w:rPr>
      </w:pPr>
      <w:r>
        <w:rPr>
          <w:rFonts w:ascii="宋体" w:hAnsi="宋体" w:hint="eastAsia"/>
          <w:bCs/>
          <w:sz w:val="24"/>
        </w:rPr>
        <w:t>（</w:t>
      </w:r>
      <w:r>
        <w:rPr>
          <w:rFonts w:ascii="宋体" w:hAnsi="宋体"/>
          <w:bCs/>
          <w:sz w:val="24"/>
        </w:rPr>
        <w:t>2</w:t>
      </w:r>
      <w:r>
        <w:rPr>
          <w:rFonts w:ascii="宋体" w:hAnsi="宋体" w:hint="eastAsia"/>
          <w:bCs/>
          <w:sz w:val="24"/>
        </w:rPr>
        <w:t>）★</w:t>
      </w:r>
      <w:proofErr w:type="gramStart"/>
      <w:r>
        <w:rPr>
          <w:rFonts w:ascii="宋体" w:hAnsi="宋体" w:hint="eastAsia"/>
          <w:color w:val="000000"/>
          <w:sz w:val="24"/>
          <w:szCs w:val="24"/>
        </w:rPr>
        <w:t>电梯维保作业</w:t>
      </w:r>
      <w:proofErr w:type="gramEnd"/>
      <w:r>
        <w:rPr>
          <w:rFonts w:ascii="宋体" w:hAnsi="宋体" w:hint="eastAsia"/>
          <w:color w:val="000000"/>
          <w:sz w:val="24"/>
          <w:szCs w:val="24"/>
        </w:rPr>
        <w:t>计划，服务承诺</w:t>
      </w:r>
      <w:r>
        <w:rPr>
          <w:rFonts w:ascii="宋体" w:hAnsi="宋体" w:hint="eastAsia"/>
          <w:bCs/>
          <w:sz w:val="24"/>
        </w:rPr>
        <w:t>；</w:t>
      </w:r>
    </w:p>
    <w:p w:rsidR="0024788F" w:rsidRDefault="00D466A2">
      <w:pPr>
        <w:spacing w:line="500" w:lineRule="exact"/>
        <w:ind w:firstLineChars="200" w:firstLine="480"/>
        <w:rPr>
          <w:rFonts w:ascii="宋体"/>
          <w:bCs/>
          <w:sz w:val="24"/>
        </w:rPr>
      </w:pPr>
      <w:r>
        <w:rPr>
          <w:rFonts w:ascii="宋体" w:hAnsi="宋体" w:hint="eastAsia"/>
          <w:bCs/>
          <w:sz w:val="24"/>
        </w:rPr>
        <w:t>（</w:t>
      </w:r>
      <w:r>
        <w:rPr>
          <w:rFonts w:ascii="宋体" w:hAnsi="宋体"/>
          <w:bCs/>
          <w:sz w:val="24"/>
        </w:rPr>
        <w:t>3</w:t>
      </w:r>
      <w:r>
        <w:rPr>
          <w:rFonts w:ascii="宋体" w:hAnsi="宋体" w:hint="eastAsia"/>
          <w:bCs/>
          <w:sz w:val="24"/>
        </w:rPr>
        <w:t>）投标人认为应当提交的其他材料。</w:t>
      </w:r>
    </w:p>
    <w:p w:rsidR="0024788F" w:rsidRDefault="00D466A2">
      <w:pPr>
        <w:spacing w:line="500" w:lineRule="exact"/>
        <w:ind w:firstLineChars="200" w:firstLine="480"/>
        <w:rPr>
          <w:rFonts w:ascii="仿宋" w:eastAsia="仿宋" w:hAnsi="仿宋" w:cs="仿宋_GB2312"/>
          <w:kern w:val="0"/>
          <w:sz w:val="30"/>
          <w:szCs w:val="30"/>
        </w:rPr>
      </w:pPr>
      <w:r>
        <w:rPr>
          <w:rFonts w:ascii="宋体" w:hAnsi="宋体"/>
          <w:bCs/>
          <w:sz w:val="24"/>
        </w:rPr>
        <w:t>3</w:t>
      </w:r>
      <w:r>
        <w:rPr>
          <w:rFonts w:ascii="宋体" w:hAnsi="宋体" w:hint="eastAsia"/>
          <w:bCs/>
          <w:sz w:val="24"/>
        </w:rPr>
        <w:t>、资格证明文件</w:t>
      </w:r>
      <w:r>
        <w:rPr>
          <w:rFonts w:ascii="宋体" w:hAnsi="宋体" w:hint="eastAsia"/>
          <w:b/>
          <w:kern w:val="0"/>
          <w:sz w:val="24"/>
          <w:szCs w:val="20"/>
        </w:rPr>
        <w:t>（复印件须加盖投标人单位公章，否则视同未提供。本采购文件所表述（指定）的公章是指刻有供应商法定名称的印章，不包括合同、财务、税务、发票等形式的业务专用章）。</w:t>
      </w:r>
    </w:p>
    <w:p w:rsidR="0024788F" w:rsidRDefault="00D466A2">
      <w:pPr>
        <w:spacing w:line="500" w:lineRule="exact"/>
        <w:ind w:firstLineChars="200" w:firstLine="480"/>
        <w:rPr>
          <w:rFonts w:hAnsi="宋体"/>
          <w:b/>
          <w:bCs/>
          <w:color w:val="0000FF"/>
          <w:sz w:val="24"/>
          <w:szCs w:val="24"/>
          <w:u w:val="single"/>
        </w:rPr>
      </w:pPr>
      <w:r>
        <w:rPr>
          <w:rFonts w:hAnsi="宋体" w:hint="eastAsia"/>
          <w:bCs/>
          <w:sz w:val="24"/>
        </w:rPr>
        <w:t>（</w:t>
      </w:r>
      <w:r>
        <w:rPr>
          <w:rFonts w:hAnsi="宋体"/>
          <w:bCs/>
          <w:sz w:val="24"/>
        </w:rPr>
        <w:t>1</w:t>
      </w:r>
      <w:r>
        <w:rPr>
          <w:rFonts w:hAnsi="宋体" w:hint="eastAsia"/>
          <w:bCs/>
          <w:sz w:val="24"/>
        </w:rPr>
        <w:t>）</w:t>
      </w:r>
      <w:r>
        <w:rPr>
          <w:rFonts w:hAnsi="宋体" w:hint="eastAsia"/>
          <w:sz w:val="24"/>
        </w:rPr>
        <w:t>★</w:t>
      </w:r>
      <w:r>
        <w:rPr>
          <w:rFonts w:hAnsi="宋体" w:hint="eastAsia"/>
          <w:bCs/>
          <w:sz w:val="24"/>
          <w:szCs w:val="24"/>
        </w:rPr>
        <w:t>具有独立承担民事责任能力的</w:t>
      </w:r>
      <w:r>
        <w:rPr>
          <w:rFonts w:hAnsi="宋体" w:hint="eastAsia"/>
          <w:sz w:val="24"/>
        </w:rPr>
        <w:t>企事业法人</w:t>
      </w:r>
      <w:r>
        <w:rPr>
          <w:rFonts w:hAnsi="宋体" w:hint="eastAsia"/>
          <w:bCs/>
          <w:sz w:val="24"/>
          <w:szCs w:val="24"/>
        </w:rPr>
        <w:t>营业执照（</w:t>
      </w:r>
      <w:r>
        <w:rPr>
          <w:rFonts w:hAnsi="宋体" w:cs="宋体" w:hint="eastAsia"/>
          <w:b/>
          <w:bCs/>
          <w:sz w:val="24"/>
          <w:szCs w:val="24"/>
        </w:rPr>
        <w:t>复印件，原件开、评标期间携带备查</w:t>
      </w:r>
      <w:r>
        <w:rPr>
          <w:rFonts w:hAnsi="宋体" w:cs="宋体" w:hint="eastAsia"/>
          <w:color w:val="000000"/>
          <w:sz w:val="24"/>
          <w:szCs w:val="24"/>
        </w:rPr>
        <w:t>）</w:t>
      </w:r>
      <w:r>
        <w:rPr>
          <w:rFonts w:hAnsi="宋体" w:cs="宋体" w:hint="eastAsia"/>
          <w:b/>
          <w:bCs/>
          <w:color w:val="000000"/>
          <w:sz w:val="24"/>
          <w:szCs w:val="24"/>
        </w:rPr>
        <w:t>；</w:t>
      </w:r>
    </w:p>
    <w:p w:rsidR="0024788F" w:rsidRDefault="00D466A2">
      <w:pPr>
        <w:spacing w:line="500" w:lineRule="exact"/>
        <w:ind w:firstLineChars="200" w:firstLine="480"/>
        <w:rPr>
          <w:bCs/>
          <w:sz w:val="24"/>
          <w:szCs w:val="24"/>
        </w:rPr>
      </w:pPr>
      <w:r>
        <w:rPr>
          <w:rFonts w:hAnsi="宋体" w:hint="eastAsia"/>
          <w:sz w:val="24"/>
        </w:rPr>
        <w:lastRenderedPageBreak/>
        <w:t>（</w:t>
      </w:r>
      <w:r>
        <w:rPr>
          <w:rFonts w:hAnsi="宋体"/>
          <w:sz w:val="24"/>
        </w:rPr>
        <w:t>2</w:t>
      </w:r>
      <w:r>
        <w:rPr>
          <w:rFonts w:hAnsi="宋体" w:hint="eastAsia"/>
          <w:sz w:val="24"/>
        </w:rPr>
        <w:t>）★</w:t>
      </w:r>
      <w:r>
        <w:rPr>
          <w:rFonts w:hAnsi="宋体" w:hint="eastAsia"/>
          <w:bCs/>
          <w:sz w:val="24"/>
          <w:szCs w:val="24"/>
        </w:rPr>
        <w:t>投标人法定代表人授权委托书</w:t>
      </w:r>
      <w:r>
        <w:rPr>
          <w:rFonts w:hAnsi="宋体" w:hint="eastAsia"/>
          <w:sz w:val="24"/>
          <w:szCs w:val="24"/>
        </w:rPr>
        <w:t>（</w:t>
      </w:r>
      <w:r>
        <w:rPr>
          <w:rFonts w:hAnsi="宋体" w:hint="eastAsia"/>
          <w:b/>
          <w:bCs/>
          <w:sz w:val="24"/>
          <w:szCs w:val="24"/>
        </w:rPr>
        <w:t>格式见附件，法定代表人亲自参加投标的除外</w:t>
      </w:r>
      <w:r>
        <w:rPr>
          <w:rFonts w:hAnsi="宋体" w:hint="eastAsia"/>
          <w:sz w:val="24"/>
          <w:szCs w:val="24"/>
        </w:rPr>
        <w:t>）；</w:t>
      </w:r>
    </w:p>
    <w:p w:rsidR="0024788F" w:rsidRDefault="00D466A2">
      <w:pPr>
        <w:tabs>
          <w:tab w:val="left" w:pos="945"/>
          <w:tab w:val="left" w:pos="1276"/>
        </w:tabs>
        <w:spacing w:line="360" w:lineRule="auto"/>
        <w:ind w:firstLineChars="200" w:firstLine="480"/>
        <w:rPr>
          <w:rFonts w:hAnsi="宋体"/>
          <w:bCs/>
          <w:sz w:val="24"/>
          <w:szCs w:val="24"/>
        </w:rPr>
      </w:pPr>
      <w:r>
        <w:rPr>
          <w:rFonts w:hAnsi="宋体" w:hint="eastAsia"/>
          <w:sz w:val="24"/>
        </w:rPr>
        <w:t>（</w:t>
      </w:r>
      <w:r>
        <w:rPr>
          <w:rFonts w:hAnsi="宋体"/>
          <w:sz w:val="24"/>
        </w:rPr>
        <w:t>3</w:t>
      </w:r>
      <w:r>
        <w:rPr>
          <w:rFonts w:hAnsi="宋体" w:hint="eastAsia"/>
          <w:sz w:val="24"/>
        </w:rPr>
        <w:t>）★</w:t>
      </w:r>
      <w:r>
        <w:rPr>
          <w:rFonts w:hAnsi="宋体" w:hint="eastAsia"/>
          <w:bCs/>
          <w:sz w:val="24"/>
          <w:szCs w:val="24"/>
        </w:rPr>
        <w:t>投标人法定代表人身份证复印件；</w:t>
      </w:r>
    </w:p>
    <w:p w:rsidR="0024788F" w:rsidRDefault="00D466A2">
      <w:pPr>
        <w:tabs>
          <w:tab w:val="left" w:pos="945"/>
          <w:tab w:val="left" w:pos="1276"/>
        </w:tabs>
        <w:spacing w:line="360" w:lineRule="auto"/>
        <w:ind w:firstLineChars="200" w:firstLine="480"/>
        <w:rPr>
          <w:bCs/>
          <w:sz w:val="24"/>
          <w:szCs w:val="24"/>
        </w:rPr>
      </w:pPr>
      <w:r>
        <w:rPr>
          <w:rFonts w:hAnsi="宋体" w:hint="eastAsia"/>
          <w:bCs/>
          <w:sz w:val="24"/>
        </w:rPr>
        <w:t>（</w:t>
      </w:r>
      <w:r>
        <w:rPr>
          <w:rFonts w:hAnsi="宋体"/>
          <w:bCs/>
          <w:sz w:val="24"/>
        </w:rPr>
        <w:t>4</w:t>
      </w:r>
      <w:r>
        <w:rPr>
          <w:rFonts w:hAnsi="宋体" w:hint="eastAsia"/>
          <w:bCs/>
          <w:sz w:val="24"/>
        </w:rPr>
        <w:t>）</w:t>
      </w:r>
      <w:r>
        <w:rPr>
          <w:rFonts w:hAnsi="宋体" w:hint="eastAsia"/>
          <w:sz w:val="24"/>
        </w:rPr>
        <w:t>★</w:t>
      </w:r>
      <w:r>
        <w:rPr>
          <w:rFonts w:hAnsi="宋体" w:hint="eastAsia"/>
          <w:bCs/>
          <w:sz w:val="24"/>
          <w:szCs w:val="24"/>
        </w:rPr>
        <w:t>投标人法定代表人授权代表身份证复印件（</w:t>
      </w:r>
      <w:r>
        <w:rPr>
          <w:rFonts w:hAnsi="宋体" w:hint="eastAsia"/>
          <w:b/>
          <w:bCs/>
          <w:sz w:val="24"/>
          <w:szCs w:val="24"/>
        </w:rPr>
        <w:t>法定代表人亲自参加投标的除外</w:t>
      </w:r>
      <w:r>
        <w:rPr>
          <w:rFonts w:hAnsi="宋体" w:hint="eastAsia"/>
          <w:bCs/>
          <w:sz w:val="24"/>
          <w:szCs w:val="24"/>
        </w:rPr>
        <w:t>）</w:t>
      </w:r>
      <w:r>
        <w:rPr>
          <w:rFonts w:hAnsi="宋体" w:hint="eastAsia"/>
          <w:sz w:val="24"/>
          <w:szCs w:val="24"/>
        </w:rPr>
        <w:t>；</w:t>
      </w:r>
    </w:p>
    <w:p w:rsidR="0024788F" w:rsidRDefault="00D466A2">
      <w:pPr>
        <w:spacing w:line="360" w:lineRule="auto"/>
        <w:ind w:firstLineChars="200" w:firstLine="480"/>
        <w:rPr>
          <w:rFonts w:hAnsi="宋体"/>
          <w:bCs/>
          <w:sz w:val="24"/>
          <w:szCs w:val="24"/>
        </w:rPr>
      </w:pPr>
      <w:r>
        <w:rPr>
          <w:rFonts w:hAnsi="宋体" w:hint="eastAsia"/>
          <w:bCs/>
          <w:sz w:val="24"/>
        </w:rPr>
        <w:t>（</w:t>
      </w:r>
      <w:r>
        <w:rPr>
          <w:rFonts w:hAnsi="宋体"/>
          <w:bCs/>
          <w:sz w:val="24"/>
        </w:rPr>
        <w:t>5</w:t>
      </w:r>
      <w:r>
        <w:rPr>
          <w:rFonts w:hAnsi="宋体" w:hint="eastAsia"/>
          <w:bCs/>
          <w:sz w:val="24"/>
        </w:rPr>
        <w:t>）</w:t>
      </w:r>
      <w:r>
        <w:rPr>
          <w:rFonts w:hAnsi="宋体" w:hint="eastAsia"/>
          <w:sz w:val="24"/>
        </w:rPr>
        <w:t>★</w:t>
      </w:r>
      <w:r>
        <w:rPr>
          <w:rFonts w:hAnsi="宋体" w:hint="eastAsia"/>
          <w:bCs/>
          <w:sz w:val="24"/>
          <w:szCs w:val="24"/>
        </w:rPr>
        <w:t>按照本文件</w:t>
      </w:r>
      <w:r>
        <w:rPr>
          <w:rFonts w:hAnsi="宋体" w:hint="eastAsia"/>
          <w:bCs/>
          <w:sz w:val="24"/>
          <w:szCs w:val="24"/>
        </w:rPr>
        <w:t xml:space="preserve"> </w:t>
      </w:r>
      <w:r>
        <w:rPr>
          <w:rFonts w:hAnsi="宋体" w:hint="eastAsia"/>
          <w:bCs/>
          <w:sz w:val="24"/>
          <w:szCs w:val="24"/>
        </w:rPr>
        <w:t>“合格的投标人必须具备的条件及资格”应当提供的证书、承诺、材料（</w:t>
      </w:r>
      <w:r>
        <w:rPr>
          <w:rFonts w:hAnsi="宋体" w:hint="eastAsia"/>
          <w:b/>
          <w:bCs/>
          <w:sz w:val="24"/>
          <w:szCs w:val="24"/>
        </w:rPr>
        <w:t>复印件，原件开标评标期间携带备查</w:t>
      </w:r>
      <w:r>
        <w:rPr>
          <w:rFonts w:hAnsi="宋体" w:hint="eastAsia"/>
          <w:bCs/>
          <w:sz w:val="24"/>
          <w:szCs w:val="24"/>
        </w:rPr>
        <w:t>）；</w:t>
      </w:r>
    </w:p>
    <w:p w:rsidR="0024788F" w:rsidRDefault="00D466A2">
      <w:pPr>
        <w:spacing w:line="500" w:lineRule="exact"/>
        <w:ind w:firstLineChars="200" w:firstLine="480"/>
        <w:rPr>
          <w:rFonts w:ascii="宋体"/>
          <w:bCs/>
          <w:sz w:val="24"/>
        </w:rPr>
      </w:pPr>
      <w:r>
        <w:rPr>
          <w:rFonts w:ascii="宋体" w:hAnsi="宋体" w:hint="eastAsia"/>
          <w:bCs/>
          <w:sz w:val="24"/>
        </w:rPr>
        <w:t>（</w:t>
      </w:r>
      <w:r>
        <w:rPr>
          <w:rFonts w:ascii="宋体" w:hAnsi="宋体" w:hint="eastAsia"/>
          <w:bCs/>
          <w:sz w:val="24"/>
        </w:rPr>
        <w:t>6</w:t>
      </w:r>
      <w:r>
        <w:rPr>
          <w:rFonts w:ascii="宋体" w:hAnsi="宋体" w:hint="eastAsia"/>
          <w:bCs/>
          <w:sz w:val="24"/>
        </w:rPr>
        <w:t>）本招标文件中投标时提供的证书、承诺、材料（复印件，原件开标评标期间携带备查）</w:t>
      </w:r>
    </w:p>
    <w:p w:rsidR="0024788F" w:rsidRDefault="00D466A2">
      <w:pPr>
        <w:spacing w:line="500" w:lineRule="exact"/>
        <w:ind w:firstLineChars="200" w:firstLine="480"/>
        <w:rPr>
          <w:rFonts w:ascii="宋体"/>
          <w:bCs/>
          <w:sz w:val="24"/>
        </w:rPr>
      </w:pPr>
      <w:r>
        <w:rPr>
          <w:rFonts w:ascii="宋体" w:hAnsi="宋体" w:hint="eastAsia"/>
          <w:bCs/>
          <w:sz w:val="24"/>
        </w:rPr>
        <w:t>（</w:t>
      </w:r>
      <w:r>
        <w:rPr>
          <w:rFonts w:ascii="宋体" w:hAnsi="宋体" w:hint="eastAsia"/>
          <w:bCs/>
          <w:sz w:val="24"/>
        </w:rPr>
        <w:t>7</w:t>
      </w:r>
      <w:r>
        <w:rPr>
          <w:rFonts w:ascii="宋体" w:hAnsi="宋体" w:hint="eastAsia"/>
          <w:bCs/>
          <w:sz w:val="24"/>
        </w:rPr>
        <w:t>）投标人认为应当提交的其他材料。</w:t>
      </w:r>
    </w:p>
    <w:p w:rsidR="0024788F" w:rsidRDefault="00D466A2">
      <w:pPr>
        <w:widowControl/>
        <w:spacing w:line="360" w:lineRule="auto"/>
        <w:jc w:val="left"/>
        <w:rPr>
          <w:rFonts w:ascii="宋体" w:cs="宋体"/>
          <w:kern w:val="0"/>
          <w:sz w:val="24"/>
          <w:szCs w:val="24"/>
        </w:rPr>
      </w:pPr>
      <w:r>
        <w:rPr>
          <w:rFonts w:ascii="宋体" w:hAnsi="宋体" w:cs="宋体" w:hint="eastAsia"/>
          <w:b/>
          <w:bCs/>
          <w:kern w:val="0"/>
          <w:sz w:val="24"/>
          <w:szCs w:val="24"/>
        </w:rPr>
        <w:t>六、招标文件组成</w:t>
      </w:r>
      <w:r>
        <w:rPr>
          <w:rFonts w:ascii="宋体" w:cs="宋体"/>
          <w:kern w:val="0"/>
          <w:sz w:val="24"/>
          <w:szCs w:val="24"/>
        </w:rPr>
        <w:br/>
      </w:r>
      <w:r>
        <w:rPr>
          <w:rFonts w:ascii="宋体" w:hAnsi="宋体" w:cs="宋体"/>
          <w:kern w:val="0"/>
          <w:sz w:val="24"/>
          <w:szCs w:val="24"/>
        </w:rPr>
        <w:t xml:space="preserve">    1</w:t>
      </w:r>
      <w:r>
        <w:rPr>
          <w:rFonts w:ascii="宋体" w:hAnsi="宋体" w:cs="宋体" w:hint="eastAsia"/>
          <w:kern w:val="0"/>
          <w:sz w:val="24"/>
          <w:szCs w:val="24"/>
        </w:rPr>
        <w:t>、招标文件及招标答疑文件以招标人发出的书面材料为准，口头答复一律无效。</w:t>
      </w:r>
      <w:r>
        <w:rPr>
          <w:rFonts w:ascii="宋体" w:cs="宋体"/>
          <w:kern w:val="0"/>
          <w:sz w:val="24"/>
          <w:szCs w:val="24"/>
        </w:rPr>
        <w:br/>
      </w:r>
      <w:r>
        <w:rPr>
          <w:rFonts w:ascii="宋体" w:hAnsi="宋体" w:cs="宋体"/>
          <w:kern w:val="0"/>
          <w:sz w:val="24"/>
          <w:szCs w:val="24"/>
        </w:rPr>
        <w:t xml:space="preserve">    2</w:t>
      </w:r>
      <w:r>
        <w:rPr>
          <w:rFonts w:ascii="宋体" w:hAnsi="宋体" w:cs="宋体" w:hint="eastAsia"/>
          <w:kern w:val="0"/>
          <w:sz w:val="24"/>
          <w:szCs w:val="24"/>
        </w:rPr>
        <w:t>、投标人在下载招标文件后，如有疑问需要澄清，应在</w:t>
      </w:r>
      <w:r>
        <w:rPr>
          <w:rFonts w:ascii="宋体" w:hAnsi="宋体" w:cs="宋体"/>
          <w:kern w:val="0"/>
          <w:sz w:val="24"/>
          <w:szCs w:val="24"/>
        </w:rPr>
        <w:t>1</w:t>
      </w:r>
      <w:r>
        <w:rPr>
          <w:rFonts w:ascii="宋体" w:hAnsi="宋体" w:cs="宋体" w:hint="eastAsia"/>
          <w:kern w:val="0"/>
          <w:sz w:val="24"/>
          <w:szCs w:val="24"/>
        </w:rPr>
        <w:t>日内以书面形式向招标人提出，招标人将以补充通知的形式通知给所有潜在投标人。</w:t>
      </w:r>
      <w:r>
        <w:rPr>
          <w:rFonts w:ascii="宋体" w:cs="宋体"/>
          <w:kern w:val="0"/>
          <w:sz w:val="24"/>
          <w:szCs w:val="24"/>
        </w:rPr>
        <w:br/>
      </w:r>
      <w:r>
        <w:rPr>
          <w:rFonts w:ascii="宋体" w:cs="宋体"/>
          <w:kern w:val="0"/>
          <w:sz w:val="24"/>
          <w:szCs w:val="24"/>
        </w:rPr>
        <w:t> </w:t>
      </w:r>
      <w:r>
        <w:rPr>
          <w:rFonts w:ascii="宋体" w:hAnsi="宋体" w:cs="宋体"/>
          <w:kern w:val="0"/>
          <w:sz w:val="24"/>
          <w:szCs w:val="24"/>
        </w:rPr>
        <w:t xml:space="preserve">   3</w:t>
      </w:r>
      <w:r>
        <w:rPr>
          <w:rFonts w:ascii="宋体" w:hAnsi="宋体" w:cs="宋体" w:hint="eastAsia"/>
          <w:kern w:val="0"/>
          <w:sz w:val="24"/>
          <w:szCs w:val="24"/>
        </w:rPr>
        <w:t>、投标人对招标文件的任何推论和误解以及招标人对有关问题的口头解释所造成的后果，招标人概不负责，均由投标人自负。</w:t>
      </w:r>
      <w:r>
        <w:rPr>
          <w:rFonts w:ascii="宋体" w:cs="宋体"/>
          <w:kern w:val="0"/>
          <w:sz w:val="24"/>
          <w:szCs w:val="24"/>
        </w:rPr>
        <w:br/>
        <w:t xml:space="preserve">    </w:t>
      </w:r>
      <w:r>
        <w:rPr>
          <w:rFonts w:ascii="宋体" w:cs="宋体"/>
          <w:kern w:val="0"/>
          <w:sz w:val="24"/>
          <w:szCs w:val="24"/>
        </w:rPr>
        <w:t> </w:t>
      </w:r>
      <w:r>
        <w:rPr>
          <w:rFonts w:ascii="宋体" w:hAnsi="宋体" w:cs="宋体"/>
          <w:kern w:val="0"/>
          <w:sz w:val="24"/>
          <w:szCs w:val="24"/>
        </w:rPr>
        <w:t>4</w:t>
      </w:r>
      <w:r>
        <w:rPr>
          <w:rFonts w:ascii="宋体" w:hAnsi="宋体" w:cs="宋体" w:hint="eastAsia"/>
          <w:kern w:val="0"/>
          <w:sz w:val="24"/>
          <w:szCs w:val="24"/>
        </w:rPr>
        <w:t>、投标截止日前，招标人可能会以补充通知的方式修改招标文件，补充通知将作为招标文件的组成部分，具有与招标文件同等效力。</w:t>
      </w:r>
      <w:r>
        <w:rPr>
          <w:rFonts w:ascii="宋体" w:cs="宋体"/>
          <w:kern w:val="0"/>
          <w:sz w:val="24"/>
          <w:szCs w:val="24"/>
        </w:rPr>
        <w:br/>
        <w:t xml:space="preserve">    </w:t>
      </w:r>
      <w:r>
        <w:rPr>
          <w:rFonts w:ascii="宋体" w:hAnsi="宋体" w:cs="宋体"/>
          <w:kern w:val="0"/>
          <w:sz w:val="24"/>
          <w:szCs w:val="24"/>
        </w:rPr>
        <w:t>5</w:t>
      </w:r>
      <w:r>
        <w:rPr>
          <w:rFonts w:ascii="宋体" w:hAnsi="宋体" w:cs="宋体" w:hint="eastAsia"/>
          <w:kern w:val="0"/>
          <w:sz w:val="24"/>
          <w:szCs w:val="24"/>
        </w:rPr>
        <w:t>、补充通知将在网上发布，一经发布，即视为告知到所有潜在投标人。</w:t>
      </w:r>
      <w:r>
        <w:rPr>
          <w:rFonts w:ascii="宋体" w:cs="宋体"/>
          <w:kern w:val="0"/>
          <w:sz w:val="24"/>
          <w:szCs w:val="24"/>
        </w:rPr>
        <w:br/>
      </w:r>
      <w:r>
        <w:rPr>
          <w:rFonts w:ascii="宋体" w:hAnsi="宋体" w:cs="宋体" w:hint="eastAsia"/>
          <w:b/>
          <w:bCs/>
          <w:kern w:val="0"/>
          <w:sz w:val="24"/>
          <w:szCs w:val="24"/>
        </w:rPr>
        <w:t>七、投标文件密封和递交</w:t>
      </w:r>
      <w:r>
        <w:rPr>
          <w:rFonts w:ascii="宋体" w:cs="宋体"/>
          <w:kern w:val="0"/>
          <w:sz w:val="24"/>
          <w:szCs w:val="24"/>
        </w:rPr>
        <w:br/>
      </w:r>
      <w:r>
        <w:rPr>
          <w:rFonts w:ascii="宋体" w:hAnsi="宋体" w:cs="宋体"/>
          <w:kern w:val="0"/>
          <w:sz w:val="24"/>
          <w:szCs w:val="24"/>
        </w:rPr>
        <w:t xml:space="preserve">    1</w:t>
      </w:r>
      <w:r>
        <w:rPr>
          <w:rFonts w:ascii="宋体" w:hAnsi="宋体" w:cs="宋体" w:hint="eastAsia"/>
          <w:kern w:val="0"/>
          <w:sz w:val="24"/>
          <w:szCs w:val="24"/>
        </w:rPr>
        <w:t>、投标文件必须密封封装，并在封袋上注明投标人名称、项目名称及袋内所装材料目录。封袋上必须加盖投标人公章及其法定代表人印章。</w:t>
      </w:r>
    </w:p>
    <w:p w:rsidR="0024788F" w:rsidRDefault="00D466A2">
      <w:pPr>
        <w:widowControl/>
        <w:spacing w:line="360" w:lineRule="auto"/>
        <w:ind w:leftChars="228" w:left="839" w:hangingChars="150" w:hanging="360"/>
        <w:jc w:val="left"/>
        <w:rPr>
          <w:rFonts w:ascii="宋体" w:cs="宋体"/>
          <w:kern w:val="0"/>
          <w:sz w:val="24"/>
          <w:szCs w:val="24"/>
        </w:rPr>
      </w:pPr>
      <w:r>
        <w:rPr>
          <w:rFonts w:ascii="宋体" w:hAnsi="宋体" w:cs="宋体"/>
          <w:kern w:val="0"/>
          <w:sz w:val="24"/>
          <w:szCs w:val="24"/>
        </w:rPr>
        <w:t>2</w:t>
      </w:r>
      <w:r>
        <w:rPr>
          <w:rFonts w:ascii="宋体" w:hAnsi="宋体" w:cs="宋体" w:hint="eastAsia"/>
          <w:kern w:val="0"/>
          <w:sz w:val="24"/>
          <w:szCs w:val="24"/>
        </w:rPr>
        <w:t>、投标文件接收时间：</w:t>
      </w:r>
      <w:r>
        <w:rPr>
          <w:rFonts w:ascii="宋体" w:hAnsi="宋体" w:cs="宋体"/>
          <w:kern w:val="0"/>
          <w:sz w:val="24"/>
          <w:szCs w:val="24"/>
        </w:rPr>
        <w:t>2019</w:t>
      </w:r>
      <w:r>
        <w:rPr>
          <w:rFonts w:ascii="宋体" w:hAnsi="宋体" w:cs="宋体" w:hint="eastAsia"/>
          <w:kern w:val="0"/>
          <w:sz w:val="24"/>
          <w:szCs w:val="24"/>
        </w:rPr>
        <w:t>年</w:t>
      </w:r>
      <w:r>
        <w:rPr>
          <w:rFonts w:ascii="宋体" w:hAnsi="宋体" w:cs="宋体"/>
          <w:kern w:val="0"/>
          <w:sz w:val="24"/>
          <w:szCs w:val="24"/>
        </w:rPr>
        <w:t>9</w:t>
      </w:r>
      <w:r>
        <w:rPr>
          <w:rFonts w:ascii="宋体" w:hAnsi="宋体" w:cs="宋体" w:hint="eastAsia"/>
          <w:kern w:val="0"/>
          <w:sz w:val="24"/>
          <w:szCs w:val="24"/>
        </w:rPr>
        <w:t>月</w:t>
      </w:r>
      <w:r>
        <w:rPr>
          <w:rFonts w:ascii="宋体" w:hAnsi="宋体" w:cs="宋体"/>
          <w:kern w:val="0"/>
          <w:sz w:val="24"/>
          <w:szCs w:val="24"/>
        </w:rPr>
        <w:t>1</w:t>
      </w:r>
      <w:r>
        <w:rPr>
          <w:rFonts w:ascii="宋体" w:hAnsi="宋体" w:cs="宋体"/>
          <w:kern w:val="0"/>
          <w:sz w:val="24"/>
          <w:szCs w:val="24"/>
        </w:rPr>
        <w:t>9</w:t>
      </w:r>
      <w:r>
        <w:rPr>
          <w:rFonts w:ascii="宋体" w:hAnsi="宋体" w:cs="宋体" w:hint="eastAsia"/>
          <w:kern w:val="0"/>
          <w:sz w:val="24"/>
          <w:szCs w:val="24"/>
        </w:rPr>
        <w:t>日</w:t>
      </w:r>
      <w:r>
        <w:rPr>
          <w:rFonts w:ascii="宋体" w:hAnsi="宋体" w:cs="宋体"/>
          <w:kern w:val="0"/>
          <w:sz w:val="24"/>
          <w:szCs w:val="24"/>
        </w:rPr>
        <w:t>9:00</w:t>
      </w:r>
      <w:r>
        <w:rPr>
          <w:rFonts w:ascii="宋体" w:hAnsi="宋体" w:cs="宋体"/>
          <w:kern w:val="0"/>
          <w:sz w:val="24"/>
          <w:szCs w:val="24"/>
        </w:rPr>
        <w:br/>
      </w:r>
      <w:r>
        <w:rPr>
          <w:rFonts w:ascii="宋体" w:hAnsi="宋体" w:cs="宋体" w:hint="eastAsia"/>
          <w:kern w:val="0"/>
          <w:sz w:val="24"/>
          <w:szCs w:val="24"/>
        </w:rPr>
        <w:t>截止时间：</w:t>
      </w:r>
      <w:r>
        <w:rPr>
          <w:rFonts w:ascii="宋体" w:hAnsi="宋体" w:cs="宋体"/>
          <w:kern w:val="0"/>
          <w:sz w:val="24"/>
          <w:szCs w:val="24"/>
        </w:rPr>
        <w:t>2019</w:t>
      </w:r>
      <w:r>
        <w:rPr>
          <w:rFonts w:ascii="宋体" w:hAnsi="宋体" w:cs="宋体" w:hint="eastAsia"/>
          <w:kern w:val="0"/>
          <w:sz w:val="24"/>
          <w:szCs w:val="24"/>
        </w:rPr>
        <w:t>年</w:t>
      </w:r>
      <w:r>
        <w:rPr>
          <w:rFonts w:ascii="宋体" w:hAnsi="宋体" w:cs="宋体"/>
          <w:kern w:val="0"/>
          <w:sz w:val="24"/>
          <w:szCs w:val="24"/>
        </w:rPr>
        <w:t>9</w:t>
      </w:r>
      <w:r>
        <w:rPr>
          <w:rFonts w:ascii="宋体" w:hAnsi="宋体" w:cs="宋体" w:hint="eastAsia"/>
          <w:kern w:val="0"/>
          <w:sz w:val="24"/>
          <w:szCs w:val="24"/>
        </w:rPr>
        <w:t>月</w:t>
      </w:r>
      <w:r>
        <w:rPr>
          <w:rFonts w:ascii="宋体" w:hAnsi="宋体" w:cs="宋体"/>
          <w:kern w:val="0"/>
          <w:sz w:val="24"/>
          <w:szCs w:val="24"/>
        </w:rPr>
        <w:t>19</w:t>
      </w:r>
      <w:r>
        <w:rPr>
          <w:rFonts w:ascii="宋体" w:hAnsi="宋体" w:cs="宋体" w:hint="eastAsia"/>
          <w:kern w:val="0"/>
          <w:sz w:val="24"/>
          <w:szCs w:val="24"/>
        </w:rPr>
        <w:t>日</w:t>
      </w:r>
      <w:r>
        <w:rPr>
          <w:rFonts w:ascii="宋体" w:hAnsi="宋体" w:cs="宋体"/>
          <w:kern w:val="0"/>
          <w:sz w:val="24"/>
          <w:szCs w:val="24"/>
        </w:rPr>
        <w:t>9:30</w:t>
      </w:r>
      <w:r>
        <w:rPr>
          <w:rFonts w:ascii="宋体" w:hAnsi="宋体" w:cs="宋体"/>
          <w:kern w:val="0"/>
          <w:sz w:val="24"/>
          <w:szCs w:val="24"/>
        </w:rPr>
        <w:br/>
      </w:r>
      <w:r>
        <w:rPr>
          <w:rFonts w:ascii="宋体" w:hAnsi="宋体" w:cs="宋体" w:hint="eastAsia"/>
          <w:kern w:val="0"/>
          <w:sz w:val="24"/>
          <w:szCs w:val="24"/>
        </w:rPr>
        <w:t>投标地点：泰州职业技术学院新校区行政办公楼</w:t>
      </w:r>
      <w:r>
        <w:rPr>
          <w:rFonts w:ascii="宋体" w:hAnsi="宋体" w:cs="宋体"/>
          <w:kern w:val="0"/>
          <w:sz w:val="24"/>
          <w:szCs w:val="24"/>
        </w:rPr>
        <w:t>118</w:t>
      </w:r>
      <w:r>
        <w:rPr>
          <w:rFonts w:ascii="宋体" w:hAnsi="宋体" w:cs="宋体" w:hint="eastAsia"/>
          <w:kern w:val="0"/>
          <w:sz w:val="24"/>
          <w:szCs w:val="24"/>
        </w:rPr>
        <w:t>室。</w:t>
      </w:r>
      <w:r>
        <w:rPr>
          <w:rFonts w:ascii="宋体" w:cs="宋体"/>
          <w:kern w:val="0"/>
          <w:sz w:val="24"/>
          <w:szCs w:val="24"/>
        </w:rPr>
        <w:br/>
      </w:r>
      <w:r>
        <w:rPr>
          <w:rFonts w:ascii="宋体" w:hAnsi="宋体" w:cs="宋体" w:hint="eastAsia"/>
          <w:kern w:val="0"/>
          <w:sz w:val="24"/>
          <w:szCs w:val="24"/>
        </w:rPr>
        <w:t>联系人：姚玉国，联系电话：</w:t>
      </w:r>
      <w:r>
        <w:rPr>
          <w:rFonts w:ascii="宋体" w:hAnsi="宋体" w:cs="宋体"/>
          <w:kern w:val="0"/>
          <w:sz w:val="24"/>
          <w:szCs w:val="24"/>
        </w:rPr>
        <w:t>13961014266</w:t>
      </w:r>
      <w:r>
        <w:rPr>
          <w:rFonts w:ascii="宋体" w:hAnsi="宋体" w:cs="宋体" w:hint="eastAsia"/>
          <w:kern w:val="0"/>
          <w:sz w:val="24"/>
          <w:szCs w:val="24"/>
        </w:rPr>
        <w:t>。</w:t>
      </w:r>
    </w:p>
    <w:p w:rsidR="0024788F" w:rsidRDefault="00D466A2">
      <w:pPr>
        <w:widowControl/>
        <w:spacing w:line="360" w:lineRule="auto"/>
        <w:jc w:val="left"/>
        <w:rPr>
          <w:rFonts w:ascii="宋体" w:cs="宋体"/>
          <w:kern w:val="0"/>
          <w:sz w:val="24"/>
          <w:szCs w:val="24"/>
        </w:rPr>
      </w:pPr>
      <w:r>
        <w:rPr>
          <w:rFonts w:ascii="宋体" w:hAnsi="宋体" w:cs="宋体" w:hint="eastAsia"/>
          <w:b/>
          <w:bCs/>
          <w:kern w:val="0"/>
          <w:sz w:val="24"/>
          <w:szCs w:val="24"/>
        </w:rPr>
        <w:t>八、开标、评标、定标</w:t>
      </w:r>
    </w:p>
    <w:p w:rsidR="0024788F" w:rsidRDefault="00D466A2">
      <w:pPr>
        <w:widowControl/>
        <w:spacing w:line="360" w:lineRule="auto"/>
        <w:ind w:leftChars="171" w:left="359" w:firstLineChars="50" w:firstLine="120"/>
        <w:jc w:val="left"/>
        <w:rPr>
          <w:rFonts w:ascii="宋体" w:cs="宋体"/>
          <w:kern w:val="0"/>
          <w:sz w:val="24"/>
          <w:szCs w:val="24"/>
        </w:rPr>
      </w:pPr>
      <w:r>
        <w:rPr>
          <w:rFonts w:ascii="宋体" w:hAnsi="宋体" w:cs="宋体"/>
          <w:kern w:val="0"/>
          <w:sz w:val="24"/>
          <w:szCs w:val="24"/>
        </w:rPr>
        <w:lastRenderedPageBreak/>
        <w:t>1</w:t>
      </w:r>
      <w:r>
        <w:rPr>
          <w:rFonts w:ascii="宋体" w:hAnsi="宋体" w:cs="宋体" w:hint="eastAsia"/>
          <w:kern w:val="0"/>
          <w:sz w:val="24"/>
          <w:szCs w:val="24"/>
        </w:rPr>
        <w:t>、开标会议由招标人主持，时间：</w:t>
      </w:r>
      <w:r>
        <w:rPr>
          <w:rFonts w:ascii="宋体" w:hAnsi="宋体" w:cs="宋体"/>
          <w:kern w:val="0"/>
          <w:sz w:val="24"/>
          <w:szCs w:val="24"/>
        </w:rPr>
        <w:t>2019</w:t>
      </w:r>
      <w:r>
        <w:rPr>
          <w:rFonts w:ascii="宋体" w:hAnsi="宋体" w:cs="宋体" w:hint="eastAsia"/>
          <w:kern w:val="0"/>
          <w:sz w:val="24"/>
          <w:szCs w:val="24"/>
        </w:rPr>
        <w:t>年</w:t>
      </w:r>
      <w:r>
        <w:rPr>
          <w:rFonts w:ascii="宋体" w:hAnsi="宋体" w:cs="宋体"/>
          <w:kern w:val="0"/>
          <w:sz w:val="24"/>
          <w:szCs w:val="24"/>
        </w:rPr>
        <w:t>9</w:t>
      </w:r>
      <w:r>
        <w:rPr>
          <w:rFonts w:ascii="宋体" w:hAnsi="宋体" w:cs="宋体" w:hint="eastAsia"/>
          <w:kern w:val="0"/>
          <w:sz w:val="24"/>
          <w:szCs w:val="24"/>
        </w:rPr>
        <w:t>月</w:t>
      </w:r>
      <w:r>
        <w:rPr>
          <w:rFonts w:ascii="宋体" w:hAnsi="宋体" w:cs="宋体"/>
          <w:kern w:val="0"/>
          <w:sz w:val="24"/>
          <w:szCs w:val="24"/>
        </w:rPr>
        <w:t>19</w:t>
      </w:r>
      <w:r>
        <w:rPr>
          <w:rFonts w:ascii="宋体" w:hAnsi="宋体" w:cs="宋体" w:hint="eastAsia"/>
          <w:kern w:val="0"/>
          <w:sz w:val="24"/>
          <w:szCs w:val="24"/>
        </w:rPr>
        <w:t>日</w:t>
      </w:r>
      <w:r>
        <w:rPr>
          <w:rFonts w:ascii="宋体" w:hAnsi="宋体" w:cs="宋体"/>
          <w:kern w:val="0"/>
          <w:sz w:val="24"/>
          <w:szCs w:val="24"/>
        </w:rPr>
        <w:t>9:30</w:t>
      </w:r>
      <w:r>
        <w:rPr>
          <w:rFonts w:ascii="宋体" w:hAnsi="宋体" w:cs="宋体" w:hint="eastAsia"/>
          <w:kern w:val="0"/>
          <w:sz w:val="24"/>
          <w:szCs w:val="24"/>
        </w:rPr>
        <w:t>，地点：泰州职业技术学院新校区行政办公楼</w:t>
      </w:r>
      <w:r>
        <w:rPr>
          <w:rFonts w:ascii="宋体" w:hAnsi="宋体" w:cs="宋体"/>
          <w:kern w:val="0"/>
          <w:sz w:val="24"/>
          <w:szCs w:val="24"/>
        </w:rPr>
        <w:t>118</w:t>
      </w:r>
      <w:r>
        <w:rPr>
          <w:rFonts w:ascii="宋体" w:hAnsi="宋体" w:cs="宋体" w:hint="eastAsia"/>
          <w:kern w:val="0"/>
          <w:sz w:val="24"/>
          <w:szCs w:val="24"/>
        </w:rPr>
        <w:t>室。</w:t>
      </w:r>
    </w:p>
    <w:p w:rsidR="0024788F" w:rsidRDefault="00D466A2">
      <w:pPr>
        <w:widowControl/>
        <w:spacing w:line="360" w:lineRule="auto"/>
        <w:ind w:leftChars="171" w:left="359" w:firstLineChars="50" w:firstLine="120"/>
        <w:jc w:val="left"/>
        <w:rPr>
          <w:rFonts w:ascii="宋体" w:cs="宋体"/>
          <w:kern w:val="0"/>
          <w:sz w:val="24"/>
          <w:szCs w:val="24"/>
        </w:rPr>
      </w:pPr>
      <w:r>
        <w:rPr>
          <w:rFonts w:ascii="宋体" w:hAnsi="宋体" w:cs="宋体"/>
          <w:kern w:val="0"/>
          <w:sz w:val="24"/>
          <w:szCs w:val="24"/>
        </w:rPr>
        <w:t>2</w:t>
      </w:r>
      <w:r>
        <w:rPr>
          <w:rFonts w:ascii="宋体" w:hAnsi="宋体" w:cs="宋体" w:hint="eastAsia"/>
          <w:kern w:val="0"/>
          <w:sz w:val="24"/>
          <w:szCs w:val="24"/>
        </w:rPr>
        <w:t>、出现下列情况之一的，由评标委员会认定后按无效投标文件处理：</w:t>
      </w:r>
    </w:p>
    <w:p w:rsidR="0024788F" w:rsidRDefault="00D466A2">
      <w:pPr>
        <w:numPr>
          <w:ilvl w:val="0"/>
          <w:numId w:val="1"/>
        </w:numPr>
        <w:spacing w:line="440" w:lineRule="exact"/>
        <w:rPr>
          <w:rFonts w:ascii="宋体"/>
          <w:bCs/>
          <w:sz w:val="24"/>
          <w:szCs w:val="24"/>
        </w:rPr>
      </w:pPr>
      <w:r>
        <w:rPr>
          <w:rFonts w:ascii="宋体" w:hAnsi="宋体" w:hint="eastAsia"/>
          <w:bCs/>
          <w:sz w:val="24"/>
          <w:szCs w:val="24"/>
        </w:rPr>
        <w:t>未按规定交纳投标保证金的；</w:t>
      </w:r>
    </w:p>
    <w:p w:rsidR="0024788F" w:rsidRDefault="00D466A2">
      <w:pPr>
        <w:numPr>
          <w:ilvl w:val="0"/>
          <w:numId w:val="1"/>
        </w:numPr>
        <w:spacing w:line="440" w:lineRule="exact"/>
        <w:rPr>
          <w:rFonts w:ascii="宋体"/>
          <w:bCs/>
          <w:sz w:val="24"/>
          <w:szCs w:val="24"/>
        </w:rPr>
      </w:pPr>
      <w:r>
        <w:rPr>
          <w:rFonts w:ascii="宋体" w:hAnsi="宋体" w:hint="eastAsia"/>
          <w:bCs/>
          <w:sz w:val="24"/>
          <w:szCs w:val="24"/>
        </w:rPr>
        <w:t>投标文件未按规定的期限、地点送达的；</w:t>
      </w:r>
    </w:p>
    <w:p w:rsidR="0024788F" w:rsidRDefault="00D466A2">
      <w:pPr>
        <w:numPr>
          <w:ilvl w:val="0"/>
          <w:numId w:val="1"/>
        </w:numPr>
        <w:spacing w:line="440" w:lineRule="exact"/>
        <w:rPr>
          <w:rFonts w:ascii="宋体"/>
          <w:bCs/>
          <w:sz w:val="24"/>
          <w:szCs w:val="24"/>
        </w:rPr>
      </w:pPr>
      <w:r>
        <w:rPr>
          <w:rFonts w:ascii="宋体" w:hAnsi="宋体" w:hint="eastAsia"/>
          <w:bCs/>
          <w:sz w:val="24"/>
          <w:szCs w:val="24"/>
        </w:rPr>
        <w:t>投标文件未按要求密封、签署、盖章的；</w:t>
      </w:r>
    </w:p>
    <w:p w:rsidR="0024788F" w:rsidRDefault="00D466A2">
      <w:pPr>
        <w:numPr>
          <w:ilvl w:val="0"/>
          <w:numId w:val="1"/>
        </w:numPr>
        <w:spacing w:line="440" w:lineRule="exact"/>
        <w:rPr>
          <w:rFonts w:ascii="宋体"/>
          <w:bCs/>
          <w:sz w:val="24"/>
          <w:szCs w:val="24"/>
        </w:rPr>
      </w:pPr>
      <w:r>
        <w:rPr>
          <w:rFonts w:ascii="宋体" w:hAnsi="宋体" w:hint="eastAsia"/>
          <w:bCs/>
          <w:sz w:val="24"/>
          <w:szCs w:val="24"/>
        </w:rPr>
        <w:t>投标人的法定代表人或法定代表人授权代表，未准时参加开标会议的；</w:t>
      </w:r>
    </w:p>
    <w:p w:rsidR="0024788F" w:rsidRDefault="00D466A2">
      <w:pPr>
        <w:numPr>
          <w:ilvl w:val="0"/>
          <w:numId w:val="1"/>
        </w:numPr>
        <w:spacing w:line="440" w:lineRule="exact"/>
        <w:rPr>
          <w:rFonts w:ascii="宋体"/>
          <w:bCs/>
          <w:sz w:val="24"/>
          <w:szCs w:val="24"/>
        </w:rPr>
      </w:pPr>
      <w:r>
        <w:rPr>
          <w:rFonts w:ascii="宋体" w:hAnsi="宋体" w:hint="eastAsia"/>
          <w:bCs/>
          <w:sz w:val="24"/>
          <w:szCs w:val="24"/>
        </w:rPr>
        <w:t>投标人的法定代表人授权代表，无法定代表人授权委托书的；</w:t>
      </w:r>
    </w:p>
    <w:p w:rsidR="0024788F" w:rsidRDefault="00D466A2">
      <w:pPr>
        <w:numPr>
          <w:ilvl w:val="0"/>
          <w:numId w:val="1"/>
        </w:numPr>
        <w:spacing w:line="440" w:lineRule="exact"/>
        <w:rPr>
          <w:rFonts w:ascii="宋体"/>
          <w:bCs/>
          <w:sz w:val="24"/>
          <w:szCs w:val="24"/>
        </w:rPr>
      </w:pPr>
      <w:r>
        <w:rPr>
          <w:rFonts w:ascii="宋体" w:hAnsi="宋体" w:hint="eastAsia"/>
          <w:bCs/>
          <w:sz w:val="24"/>
          <w:szCs w:val="24"/>
        </w:rPr>
        <w:t>不具备招标文件中规定的资格要求或未按招标文件规定的要求提供资格证明文件的；</w:t>
      </w:r>
    </w:p>
    <w:p w:rsidR="0024788F" w:rsidRDefault="00D466A2">
      <w:pPr>
        <w:numPr>
          <w:ilvl w:val="0"/>
          <w:numId w:val="1"/>
        </w:numPr>
        <w:spacing w:line="440" w:lineRule="exact"/>
        <w:rPr>
          <w:rFonts w:ascii="宋体"/>
          <w:bCs/>
          <w:sz w:val="24"/>
          <w:szCs w:val="24"/>
        </w:rPr>
      </w:pPr>
      <w:r>
        <w:rPr>
          <w:rFonts w:ascii="宋体" w:hAnsi="宋体" w:hint="eastAsia"/>
          <w:bCs/>
          <w:sz w:val="24"/>
          <w:szCs w:val="24"/>
        </w:rPr>
        <w:t>投标文件未按招标文件规定的内容和要求填写的；</w:t>
      </w:r>
    </w:p>
    <w:p w:rsidR="0024788F" w:rsidRDefault="00D466A2">
      <w:pPr>
        <w:numPr>
          <w:ilvl w:val="0"/>
          <w:numId w:val="1"/>
        </w:numPr>
        <w:spacing w:line="440" w:lineRule="exact"/>
        <w:rPr>
          <w:rFonts w:ascii="宋体"/>
          <w:bCs/>
          <w:sz w:val="24"/>
          <w:szCs w:val="24"/>
        </w:rPr>
      </w:pPr>
      <w:r>
        <w:rPr>
          <w:rFonts w:ascii="宋体" w:hAnsi="宋体" w:hint="eastAsia"/>
          <w:bCs/>
          <w:sz w:val="24"/>
          <w:szCs w:val="24"/>
        </w:rPr>
        <w:t>投标文件书写潦草、字迹模糊不清、无法辨认的；</w:t>
      </w:r>
    </w:p>
    <w:p w:rsidR="0024788F" w:rsidRDefault="00D466A2">
      <w:pPr>
        <w:numPr>
          <w:ilvl w:val="0"/>
          <w:numId w:val="1"/>
        </w:numPr>
        <w:spacing w:line="440" w:lineRule="exact"/>
        <w:rPr>
          <w:rFonts w:ascii="宋体"/>
          <w:bCs/>
          <w:sz w:val="24"/>
          <w:szCs w:val="24"/>
        </w:rPr>
      </w:pPr>
      <w:r>
        <w:rPr>
          <w:rFonts w:ascii="宋体" w:hAnsi="宋体" w:hint="eastAsia"/>
          <w:bCs/>
          <w:sz w:val="24"/>
          <w:szCs w:val="24"/>
        </w:rPr>
        <w:t>投标文件中有招标文件未允许提供的选择性内容；</w:t>
      </w:r>
    </w:p>
    <w:p w:rsidR="0024788F" w:rsidRDefault="00D466A2">
      <w:pPr>
        <w:numPr>
          <w:ilvl w:val="0"/>
          <w:numId w:val="1"/>
        </w:numPr>
        <w:spacing w:line="440" w:lineRule="exact"/>
        <w:rPr>
          <w:rFonts w:ascii="宋体"/>
          <w:bCs/>
          <w:sz w:val="24"/>
          <w:szCs w:val="24"/>
        </w:rPr>
      </w:pPr>
      <w:r>
        <w:rPr>
          <w:rFonts w:ascii="宋体" w:hAnsi="宋体" w:hint="eastAsia"/>
          <w:bCs/>
          <w:sz w:val="24"/>
          <w:szCs w:val="24"/>
        </w:rPr>
        <w:t>不同投标人的投标文件由同一单位或者个人编制的；</w:t>
      </w:r>
    </w:p>
    <w:p w:rsidR="0024788F" w:rsidRDefault="00D466A2">
      <w:pPr>
        <w:numPr>
          <w:ilvl w:val="0"/>
          <w:numId w:val="1"/>
        </w:numPr>
        <w:spacing w:line="440" w:lineRule="exact"/>
        <w:rPr>
          <w:rFonts w:ascii="宋体"/>
          <w:bCs/>
          <w:sz w:val="24"/>
          <w:szCs w:val="24"/>
        </w:rPr>
      </w:pPr>
      <w:r>
        <w:rPr>
          <w:rFonts w:ascii="宋体" w:hAnsi="宋体" w:hint="eastAsia"/>
          <w:bCs/>
          <w:sz w:val="24"/>
          <w:szCs w:val="24"/>
        </w:rPr>
        <w:t>不同投标人委托同一单位或者个人办理投标事宜的；</w:t>
      </w:r>
    </w:p>
    <w:p w:rsidR="0024788F" w:rsidRDefault="00D466A2">
      <w:pPr>
        <w:numPr>
          <w:ilvl w:val="0"/>
          <w:numId w:val="1"/>
        </w:numPr>
        <w:spacing w:line="440" w:lineRule="exact"/>
        <w:rPr>
          <w:rFonts w:ascii="宋体"/>
          <w:bCs/>
          <w:sz w:val="24"/>
          <w:szCs w:val="24"/>
        </w:rPr>
      </w:pPr>
      <w:r>
        <w:rPr>
          <w:rFonts w:ascii="宋体" w:hAnsi="宋体" w:hint="eastAsia"/>
          <w:bCs/>
          <w:sz w:val="24"/>
          <w:szCs w:val="24"/>
        </w:rPr>
        <w:t>不同投标人的投标文件载明的项目管理成员为同一人的；</w:t>
      </w:r>
    </w:p>
    <w:p w:rsidR="0024788F" w:rsidRDefault="00D466A2">
      <w:pPr>
        <w:numPr>
          <w:ilvl w:val="0"/>
          <w:numId w:val="1"/>
        </w:numPr>
        <w:spacing w:line="440" w:lineRule="exact"/>
        <w:rPr>
          <w:rFonts w:ascii="宋体"/>
          <w:bCs/>
          <w:sz w:val="24"/>
          <w:szCs w:val="24"/>
        </w:rPr>
      </w:pPr>
      <w:r>
        <w:rPr>
          <w:rFonts w:ascii="宋体" w:hAnsi="宋体" w:hint="eastAsia"/>
          <w:bCs/>
          <w:sz w:val="24"/>
          <w:szCs w:val="24"/>
        </w:rPr>
        <w:t>不同投标人的投标文件异常一致或</w:t>
      </w:r>
      <w:r>
        <w:rPr>
          <w:rFonts w:ascii="宋体" w:hAnsi="宋体" w:hint="eastAsia"/>
          <w:bCs/>
          <w:sz w:val="24"/>
          <w:szCs w:val="24"/>
        </w:rPr>
        <w:t>者投标报价呈规律性差异的；</w:t>
      </w:r>
    </w:p>
    <w:p w:rsidR="0024788F" w:rsidRDefault="00D466A2">
      <w:pPr>
        <w:numPr>
          <w:ilvl w:val="0"/>
          <w:numId w:val="1"/>
        </w:numPr>
        <w:spacing w:line="440" w:lineRule="exact"/>
        <w:rPr>
          <w:rFonts w:ascii="宋体"/>
          <w:bCs/>
          <w:sz w:val="24"/>
          <w:szCs w:val="24"/>
        </w:rPr>
      </w:pPr>
      <w:r>
        <w:rPr>
          <w:rFonts w:ascii="宋体" w:hAnsi="宋体" w:hint="eastAsia"/>
          <w:bCs/>
          <w:sz w:val="24"/>
          <w:szCs w:val="24"/>
        </w:rPr>
        <w:t>不同投标人的投标文件相互混装的；</w:t>
      </w:r>
    </w:p>
    <w:p w:rsidR="0024788F" w:rsidRDefault="00D466A2">
      <w:pPr>
        <w:numPr>
          <w:ilvl w:val="0"/>
          <w:numId w:val="1"/>
        </w:numPr>
        <w:spacing w:line="440" w:lineRule="exact"/>
        <w:rPr>
          <w:rFonts w:ascii="宋体"/>
          <w:bCs/>
          <w:sz w:val="24"/>
          <w:szCs w:val="24"/>
        </w:rPr>
      </w:pPr>
      <w:r>
        <w:rPr>
          <w:rFonts w:ascii="宋体" w:hAnsi="宋体" w:hint="eastAsia"/>
          <w:bCs/>
          <w:sz w:val="24"/>
          <w:szCs w:val="24"/>
        </w:rPr>
        <w:t>不同投标人的单位负责人为同一人或者存在直接控股、管理关系的；</w:t>
      </w:r>
    </w:p>
    <w:p w:rsidR="0024788F" w:rsidRDefault="00D466A2">
      <w:pPr>
        <w:numPr>
          <w:ilvl w:val="0"/>
          <w:numId w:val="1"/>
        </w:numPr>
        <w:spacing w:line="440" w:lineRule="exact"/>
        <w:rPr>
          <w:rFonts w:ascii="宋体"/>
          <w:bCs/>
          <w:sz w:val="24"/>
          <w:szCs w:val="24"/>
        </w:rPr>
      </w:pPr>
      <w:r>
        <w:rPr>
          <w:rFonts w:ascii="宋体" w:hAnsi="宋体" w:hint="eastAsia"/>
          <w:bCs/>
          <w:sz w:val="24"/>
          <w:szCs w:val="24"/>
        </w:rPr>
        <w:t>项目投标总价超过本项目预算的；</w:t>
      </w:r>
    </w:p>
    <w:p w:rsidR="0024788F" w:rsidRDefault="00D466A2">
      <w:pPr>
        <w:numPr>
          <w:ilvl w:val="0"/>
          <w:numId w:val="1"/>
        </w:numPr>
        <w:spacing w:line="440" w:lineRule="exact"/>
        <w:rPr>
          <w:rFonts w:ascii="宋体"/>
          <w:bCs/>
          <w:sz w:val="24"/>
          <w:szCs w:val="24"/>
        </w:rPr>
      </w:pPr>
      <w:r>
        <w:rPr>
          <w:rFonts w:ascii="宋体" w:hAnsi="宋体" w:hint="eastAsia"/>
          <w:bCs/>
          <w:sz w:val="24"/>
          <w:szCs w:val="24"/>
        </w:rPr>
        <w:t>提供虚假材料的（包括工商营业执照、财务报表、资格证明文件等）；</w:t>
      </w:r>
    </w:p>
    <w:p w:rsidR="0024788F" w:rsidRDefault="00D466A2">
      <w:pPr>
        <w:numPr>
          <w:ilvl w:val="0"/>
          <w:numId w:val="1"/>
        </w:numPr>
        <w:spacing w:line="440" w:lineRule="exact"/>
        <w:rPr>
          <w:rFonts w:ascii="宋体"/>
          <w:bCs/>
          <w:sz w:val="24"/>
          <w:szCs w:val="24"/>
        </w:rPr>
      </w:pPr>
      <w:r>
        <w:rPr>
          <w:rFonts w:ascii="宋体" w:hAnsi="宋体" w:hint="eastAsia"/>
          <w:bCs/>
          <w:sz w:val="24"/>
          <w:szCs w:val="24"/>
        </w:rPr>
        <w:t>投标文件内容不全或不符合法律法规和招标文件中规定的其它实质性要求的；</w:t>
      </w:r>
    </w:p>
    <w:p w:rsidR="0024788F" w:rsidRDefault="00D466A2">
      <w:pPr>
        <w:numPr>
          <w:ilvl w:val="0"/>
          <w:numId w:val="1"/>
        </w:numPr>
        <w:spacing w:line="440" w:lineRule="exact"/>
        <w:rPr>
          <w:rFonts w:ascii="宋体"/>
          <w:bCs/>
          <w:sz w:val="24"/>
          <w:szCs w:val="24"/>
        </w:rPr>
      </w:pPr>
      <w:r>
        <w:rPr>
          <w:rFonts w:ascii="宋体" w:hAnsi="宋体" w:hint="eastAsia"/>
          <w:bCs/>
          <w:sz w:val="24"/>
          <w:szCs w:val="24"/>
        </w:rPr>
        <w:t>评标委员会认定投标报价明显不合理或者低于成本，有可能影响商品质量和不能诚信履约的。</w:t>
      </w:r>
    </w:p>
    <w:p w:rsidR="0024788F" w:rsidRDefault="00D466A2">
      <w:pPr>
        <w:widowControl/>
        <w:spacing w:line="360" w:lineRule="auto"/>
        <w:ind w:firstLineChars="200" w:firstLine="480"/>
        <w:jc w:val="left"/>
        <w:rPr>
          <w:rFonts w:ascii="宋体" w:cs="宋体"/>
          <w:kern w:val="0"/>
          <w:sz w:val="24"/>
          <w:szCs w:val="24"/>
        </w:rPr>
      </w:pPr>
      <w:r>
        <w:rPr>
          <w:rFonts w:ascii="宋体" w:hAnsi="宋体" w:cs="宋体"/>
          <w:kern w:val="0"/>
          <w:sz w:val="24"/>
          <w:szCs w:val="24"/>
        </w:rPr>
        <w:t>3</w:t>
      </w:r>
      <w:r>
        <w:rPr>
          <w:rFonts w:ascii="宋体" w:hAnsi="宋体" w:cs="宋体" w:hint="eastAsia"/>
          <w:kern w:val="0"/>
          <w:sz w:val="24"/>
          <w:szCs w:val="24"/>
        </w:rPr>
        <w:t>、评标活动依法进行，遵循公平、公正、公开的原则，以经评审的合理最低价确定中标单位。</w:t>
      </w:r>
    </w:p>
    <w:p w:rsidR="0024788F" w:rsidRDefault="00D466A2">
      <w:pPr>
        <w:widowControl/>
        <w:spacing w:line="360" w:lineRule="auto"/>
        <w:ind w:leftChars="171" w:left="359" w:firstLineChars="50" w:firstLine="120"/>
        <w:jc w:val="left"/>
        <w:rPr>
          <w:rFonts w:ascii="宋体" w:hAnsi="宋体" w:cs="宋体"/>
          <w:kern w:val="0"/>
          <w:sz w:val="24"/>
          <w:szCs w:val="24"/>
        </w:rPr>
      </w:pPr>
      <w:r>
        <w:rPr>
          <w:rFonts w:ascii="宋体" w:hAnsi="宋体" w:cs="宋体"/>
          <w:kern w:val="0"/>
          <w:sz w:val="24"/>
          <w:szCs w:val="24"/>
        </w:rPr>
        <w:t>4</w:t>
      </w:r>
      <w:r>
        <w:rPr>
          <w:rFonts w:ascii="宋体" w:hAnsi="宋体" w:cs="宋体" w:hint="eastAsia"/>
          <w:kern w:val="0"/>
          <w:sz w:val="24"/>
          <w:szCs w:val="24"/>
        </w:rPr>
        <w:t>、评标方法</w:t>
      </w:r>
    </w:p>
    <w:p w:rsidR="0024788F" w:rsidRDefault="00D466A2">
      <w:pPr>
        <w:snapToGrid w:val="0"/>
        <w:spacing w:line="360" w:lineRule="auto"/>
        <w:ind w:firstLineChars="200" w:firstLine="480"/>
        <w:rPr>
          <w:rFonts w:hAnsi="宋体"/>
          <w:bCs/>
          <w:sz w:val="24"/>
          <w:szCs w:val="24"/>
        </w:rPr>
      </w:pPr>
      <w:r>
        <w:rPr>
          <w:rFonts w:hAnsi="宋体" w:hint="eastAsia"/>
          <w:bCs/>
          <w:sz w:val="24"/>
          <w:szCs w:val="24"/>
        </w:rPr>
        <w:t>本项目采用综合评分法，是指在最大限度地满足招标文件实质性要求前提下，按照招标文件规定的各项因素进行综合评审后，以评标总得分最高的投标人作为中标候选供应商或者中标供应商。评委会仅对确定为实质性响应招标文件要</w:t>
      </w:r>
      <w:r>
        <w:rPr>
          <w:rFonts w:hAnsi="宋体" w:hint="eastAsia"/>
          <w:bCs/>
          <w:sz w:val="24"/>
          <w:szCs w:val="24"/>
        </w:rPr>
        <w:lastRenderedPageBreak/>
        <w:t>求的投标文件进行评价和比较。</w:t>
      </w:r>
    </w:p>
    <w:p w:rsidR="0024788F" w:rsidRDefault="00D466A2">
      <w:pPr>
        <w:snapToGrid w:val="0"/>
        <w:spacing w:line="360" w:lineRule="auto"/>
        <w:ind w:firstLineChars="200" w:firstLine="480"/>
        <w:rPr>
          <w:rFonts w:hAnsi="宋体"/>
          <w:bCs/>
          <w:sz w:val="24"/>
          <w:szCs w:val="24"/>
        </w:rPr>
      </w:pPr>
      <w:r>
        <w:rPr>
          <w:rFonts w:hAnsi="宋体" w:hint="eastAsia"/>
          <w:bCs/>
          <w:sz w:val="24"/>
          <w:szCs w:val="24"/>
        </w:rPr>
        <w:t>评委会遵循公平、公正、择优原则，独立按照评分标准分别评定投标人的分值；各投标人的最终得分为各评委所评定分值的平均值，并按高低顺序排列，确定</w:t>
      </w:r>
      <w:r>
        <w:rPr>
          <w:rFonts w:hAnsi="宋体"/>
          <w:bCs/>
          <w:sz w:val="24"/>
          <w:szCs w:val="24"/>
        </w:rPr>
        <w:t>3</w:t>
      </w:r>
      <w:r>
        <w:rPr>
          <w:rFonts w:hAnsi="宋体" w:hint="eastAsia"/>
          <w:bCs/>
          <w:sz w:val="24"/>
          <w:szCs w:val="24"/>
        </w:rPr>
        <w:t>家中标候选单位。若得分相同，按投标报价由低到高顺序排列；得分且投标报价相同，按技术指标优劣顺序排列。</w:t>
      </w:r>
    </w:p>
    <w:p w:rsidR="0024788F" w:rsidRDefault="00D466A2">
      <w:pPr>
        <w:snapToGrid w:val="0"/>
        <w:spacing w:line="360" w:lineRule="auto"/>
        <w:ind w:firstLineChars="200" w:firstLine="480"/>
        <w:rPr>
          <w:rFonts w:hAnsi="宋体"/>
          <w:bCs/>
          <w:sz w:val="24"/>
          <w:szCs w:val="24"/>
        </w:rPr>
      </w:pPr>
      <w:r>
        <w:rPr>
          <w:rFonts w:hAnsi="宋体" w:hint="eastAsia"/>
          <w:bCs/>
          <w:sz w:val="24"/>
          <w:szCs w:val="24"/>
        </w:rPr>
        <w:t>因投标人自身原因，在评标工作期间，不</w:t>
      </w:r>
      <w:r>
        <w:rPr>
          <w:rFonts w:hAnsi="宋体" w:hint="eastAsia"/>
          <w:bCs/>
          <w:sz w:val="24"/>
          <w:szCs w:val="24"/>
        </w:rPr>
        <w:t>能及时、完整、有效提供相关原件以供评委会查询，由此导致不利于投标文件的评审后果由投标人承担。</w:t>
      </w:r>
    </w:p>
    <w:p w:rsidR="0024788F" w:rsidRDefault="00D466A2">
      <w:pPr>
        <w:snapToGrid w:val="0"/>
        <w:spacing w:line="360" w:lineRule="auto"/>
        <w:ind w:firstLineChars="200" w:firstLine="480"/>
        <w:rPr>
          <w:rFonts w:hAnsi="宋体"/>
          <w:bCs/>
          <w:sz w:val="24"/>
          <w:szCs w:val="24"/>
        </w:rPr>
      </w:pPr>
      <w:r>
        <w:rPr>
          <w:rFonts w:hAnsi="宋体" w:hint="eastAsia"/>
          <w:bCs/>
          <w:sz w:val="24"/>
          <w:szCs w:val="24"/>
        </w:rPr>
        <w:t>本办法未尽事宜，由评委会依据有关法规研究解决。</w:t>
      </w:r>
    </w:p>
    <w:p w:rsidR="0024788F" w:rsidRDefault="00D466A2">
      <w:pPr>
        <w:adjustRightInd w:val="0"/>
        <w:snapToGrid w:val="0"/>
        <w:spacing w:line="360" w:lineRule="auto"/>
        <w:ind w:firstLineChars="200" w:firstLine="480"/>
        <w:rPr>
          <w:rFonts w:hAnsi="宋体"/>
          <w:bCs/>
          <w:sz w:val="24"/>
          <w:szCs w:val="24"/>
        </w:rPr>
      </w:pPr>
      <w:r>
        <w:rPr>
          <w:rFonts w:hAnsi="宋体" w:hint="eastAsia"/>
          <w:bCs/>
          <w:sz w:val="24"/>
          <w:szCs w:val="24"/>
        </w:rPr>
        <w:t>评标考虑的主要因素及其</w:t>
      </w:r>
      <w:proofErr w:type="gramStart"/>
      <w:r>
        <w:rPr>
          <w:rFonts w:hAnsi="宋体" w:hint="eastAsia"/>
          <w:bCs/>
          <w:sz w:val="24"/>
          <w:szCs w:val="24"/>
        </w:rPr>
        <w:t>权值见下表</w:t>
      </w:r>
      <w:proofErr w:type="gramEnd"/>
      <w:r>
        <w:rPr>
          <w:rFonts w:hAnsi="宋体" w:hint="eastAsia"/>
          <w:bCs/>
          <w:sz w:val="24"/>
          <w:szCs w:val="24"/>
        </w:rPr>
        <w:t>：</w:t>
      </w:r>
    </w:p>
    <w:p w:rsidR="0024788F" w:rsidRDefault="00D466A2">
      <w:pPr>
        <w:spacing w:line="360" w:lineRule="auto"/>
        <w:ind w:firstLineChars="200" w:firstLine="480"/>
        <w:rPr>
          <w:rFonts w:hAnsi="宋体"/>
          <w:bCs/>
          <w:sz w:val="24"/>
          <w:szCs w:val="24"/>
        </w:rPr>
      </w:pPr>
      <w:r>
        <w:rPr>
          <w:rFonts w:hAnsi="宋体" w:hint="eastAsia"/>
          <w:bCs/>
          <w:sz w:val="24"/>
          <w:szCs w:val="24"/>
        </w:rPr>
        <w:t>总分值为</w:t>
      </w:r>
      <w:r>
        <w:rPr>
          <w:rFonts w:hAnsi="宋体"/>
          <w:bCs/>
          <w:sz w:val="24"/>
          <w:szCs w:val="24"/>
        </w:rPr>
        <w:t>100</w:t>
      </w:r>
      <w:r>
        <w:rPr>
          <w:rFonts w:hAnsi="宋体" w:hint="eastAsia"/>
          <w:bCs/>
          <w:sz w:val="24"/>
          <w:szCs w:val="24"/>
        </w:rPr>
        <w:t>分。</w:t>
      </w:r>
    </w:p>
    <w:p w:rsidR="0024788F" w:rsidRDefault="00D466A2">
      <w:pPr>
        <w:tabs>
          <w:tab w:val="left" w:pos="900"/>
          <w:tab w:val="left" w:pos="1890"/>
        </w:tabs>
        <w:spacing w:line="360" w:lineRule="auto"/>
        <w:ind w:firstLineChars="200" w:firstLine="480"/>
        <w:rPr>
          <w:rFonts w:ascii="Arial" w:cs="Arial"/>
          <w:sz w:val="24"/>
        </w:rPr>
      </w:pPr>
      <w:r>
        <w:rPr>
          <w:rFonts w:ascii="Arial" w:cs="Arial" w:hint="eastAsia"/>
          <w:sz w:val="24"/>
        </w:rPr>
        <w:t>1</w:t>
      </w:r>
      <w:r>
        <w:rPr>
          <w:rFonts w:ascii="Arial" w:cs="Arial" w:hint="eastAsia"/>
          <w:sz w:val="24"/>
        </w:rPr>
        <w:t>）投标报价</w:t>
      </w:r>
      <w:r>
        <w:rPr>
          <w:rFonts w:ascii="Arial" w:cs="Arial" w:hint="eastAsia"/>
          <w:sz w:val="24"/>
        </w:rPr>
        <w:t>30</w:t>
      </w:r>
      <w:r>
        <w:rPr>
          <w:rFonts w:ascii="Arial" w:cs="Arial" w:hint="eastAsia"/>
          <w:sz w:val="24"/>
        </w:rPr>
        <w:t>分</w:t>
      </w:r>
    </w:p>
    <w:p w:rsidR="0024788F" w:rsidRDefault="00D466A2">
      <w:pPr>
        <w:tabs>
          <w:tab w:val="left" w:pos="900"/>
          <w:tab w:val="left" w:pos="1890"/>
        </w:tabs>
        <w:spacing w:line="360" w:lineRule="auto"/>
        <w:ind w:firstLineChars="200" w:firstLine="480"/>
        <w:rPr>
          <w:rFonts w:ascii="Arial" w:cs="Arial"/>
          <w:sz w:val="24"/>
        </w:rPr>
      </w:pPr>
      <w:r>
        <w:rPr>
          <w:rFonts w:ascii="Arial" w:cs="Arial" w:hint="eastAsia"/>
          <w:sz w:val="24"/>
        </w:rPr>
        <w:t>有效投标报价是指投标报价低于最高限价且投标人资格审查合格且投标文件通过符合性评审后的投标报价。</w:t>
      </w:r>
    </w:p>
    <w:p w:rsidR="0024788F" w:rsidRDefault="00D466A2">
      <w:pPr>
        <w:tabs>
          <w:tab w:val="left" w:pos="900"/>
          <w:tab w:val="left" w:pos="1890"/>
        </w:tabs>
        <w:spacing w:line="360" w:lineRule="auto"/>
        <w:ind w:firstLineChars="200" w:firstLine="480"/>
        <w:rPr>
          <w:rFonts w:ascii="Arial" w:hAnsi="Arial"/>
          <w:sz w:val="24"/>
        </w:rPr>
      </w:pPr>
      <w:r>
        <w:rPr>
          <w:rFonts w:ascii="Arial" w:hAnsi="Arial" w:hint="eastAsia"/>
          <w:sz w:val="24"/>
        </w:rPr>
        <w:t>以经评委会一致认定满足招标文件要求且投标价格合理最低的投标报价为评标基准价，其价格得分计</w:t>
      </w:r>
      <w:r>
        <w:rPr>
          <w:rFonts w:ascii="Arial" w:hAnsi="Arial" w:hint="eastAsia"/>
          <w:sz w:val="24"/>
        </w:rPr>
        <w:t>30</w:t>
      </w:r>
      <w:r>
        <w:rPr>
          <w:rFonts w:ascii="Arial" w:hAnsi="Arial" w:hint="eastAsia"/>
          <w:sz w:val="24"/>
        </w:rPr>
        <w:t>分。其他投标人的价格得分统一按公式计算：投标报价得分</w:t>
      </w:r>
      <w:r>
        <w:rPr>
          <w:rFonts w:ascii="Arial" w:hAnsi="Arial" w:hint="eastAsia"/>
          <w:sz w:val="24"/>
        </w:rPr>
        <w:t>=(</w:t>
      </w:r>
      <w:r>
        <w:rPr>
          <w:rFonts w:ascii="Arial" w:hAnsi="Arial" w:hint="eastAsia"/>
          <w:sz w:val="24"/>
        </w:rPr>
        <w:t>评标基准价／投标报价</w:t>
      </w:r>
      <w:r>
        <w:rPr>
          <w:rFonts w:ascii="Arial" w:hAnsi="Arial" w:hint="eastAsia"/>
          <w:sz w:val="24"/>
        </w:rPr>
        <w:t>)</w:t>
      </w:r>
      <w:r>
        <w:rPr>
          <w:rFonts w:ascii="Arial" w:hAnsi="Arial" w:hint="eastAsia"/>
          <w:sz w:val="24"/>
        </w:rPr>
        <w:t>×投标报价权重</w:t>
      </w:r>
    </w:p>
    <w:p w:rsidR="0024788F" w:rsidRDefault="00D466A2">
      <w:pPr>
        <w:tabs>
          <w:tab w:val="left" w:pos="900"/>
          <w:tab w:val="left" w:pos="1890"/>
        </w:tabs>
        <w:spacing w:line="360" w:lineRule="auto"/>
        <w:ind w:firstLineChars="200" w:firstLine="480"/>
        <w:rPr>
          <w:rFonts w:ascii="Arial" w:hAnsi="Arial"/>
          <w:sz w:val="24"/>
        </w:rPr>
      </w:pPr>
      <w:r>
        <w:rPr>
          <w:rFonts w:ascii="Arial" w:hAnsi="Arial" w:hint="eastAsia"/>
          <w:sz w:val="24"/>
        </w:rPr>
        <w:t>2</w:t>
      </w:r>
      <w:r>
        <w:rPr>
          <w:rFonts w:ascii="Arial" w:hAnsi="Arial" w:hint="eastAsia"/>
          <w:sz w:val="24"/>
        </w:rPr>
        <w:t>）</w:t>
      </w:r>
      <w:r>
        <w:rPr>
          <w:rFonts w:ascii="Arial" w:cs="Arial" w:hint="eastAsia"/>
          <w:sz w:val="24"/>
        </w:rPr>
        <w:t>技术评审</w:t>
      </w:r>
      <w:r>
        <w:rPr>
          <w:rFonts w:ascii="Arial" w:cs="Arial" w:hint="eastAsia"/>
          <w:sz w:val="24"/>
        </w:rPr>
        <w:t>70</w:t>
      </w:r>
      <w:r>
        <w:rPr>
          <w:rFonts w:ascii="Arial" w:cs="Arial" w:hint="eastAsia"/>
          <w:sz w:val="24"/>
        </w:rPr>
        <w:t>分</w:t>
      </w:r>
    </w:p>
    <w:p w:rsidR="0024788F" w:rsidRDefault="0024788F">
      <w:pPr>
        <w:ind w:firstLine="420"/>
        <w:rPr>
          <w:rFonts w:ascii="宋体" w:hAnsi="宋体"/>
          <w:sz w:val="24"/>
          <w:lang w:val="en-GB"/>
        </w:rPr>
      </w:pPr>
    </w:p>
    <w:tbl>
      <w:tblPr>
        <w:tblpPr w:leftFromText="180" w:rightFromText="180" w:vertAnchor="page" w:horzAnchor="margin" w:tblpY="186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216"/>
        <w:gridCol w:w="910"/>
        <w:gridCol w:w="7229"/>
      </w:tblGrid>
      <w:tr w:rsidR="0024788F">
        <w:trPr>
          <w:trHeight w:val="557"/>
        </w:trPr>
        <w:tc>
          <w:tcPr>
            <w:tcW w:w="534" w:type="dxa"/>
            <w:vAlign w:val="center"/>
          </w:tcPr>
          <w:p w:rsidR="0024788F" w:rsidRDefault="00D466A2">
            <w:pPr>
              <w:pStyle w:val="a5"/>
              <w:snapToGrid w:val="0"/>
              <w:spacing w:line="260" w:lineRule="exact"/>
              <w:rPr>
                <w:rFonts w:hAnsi="宋体"/>
              </w:rPr>
            </w:pPr>
            <w:r>
              <w:rPr>
                <w:rFonts w:hAnsi="宋体" w:hint="eastAsia"/>
              </w:rPr>
              <w:lastRenderedPageBreak/>
              <w:t>序号</w:t>
            </w:r>
          </w:p>
        </w:tc>
        <w:tc>
          <w:tcPr>
            <w:tcW w:w="1216" w:type="dxa"/>
            <w:vAlign w:val="center"/>
          </w:tcPr>
          <w:p w:rsidR="0024788F" w:rsidRDefault="00D466A2">
            <w:pPr>
              <w:pStyle w:val="a5"/>
              <w:snapToGrid w:val="0"/>
              <w:spacing w:line="260" w:lineRule="exact"/>
              <w:rPr>
                <w:rFonts w:hAnsi="宋体"/>
              </w:rPr>
            </w:pPr>
            <w:r>
              <w:rPr>
                <w:rFonts w:hAnsi="宋体" w:hint="eastAsia"/>
              </w:rPr>
              <w:t>评审项目</w:t>
            </w:r>
          </w:p>
        </w:tc>
        <w:tc>
          <w:tcPr>
            <w:tcW w:w="910" w:type="dxa"/>
            <w:vAlign w:val="center"/>
          </w:tcPr>
          <w:p w:rsidR="0024788F" w:rsidRDefault="00D466A2">
            <w:pPr>
              <w:pStyle w:val="a5"/>
              <w:snapToGrid w:val="0"/>
              <w:spacing w:line="260" w:lineRule="exact"/>
              <w:rPr>
                <w:rFonts w:hAnsi="宋体"/>
              </w:rPr>
            </w:pPr>
            <w:r>
              <w:rPr>
                <w:rFonts w:hAnsi="宋体" w:hint="eastAsia"/>
              </w:rPr>
              <w:t>最高得分</w:t>
            </w:r>
          </w:p>
        </w:tc>
        <w:tc>
          <w:tcPr>
            <w:tcW w:w="7229" w:type="dxa"/>
            <w:vAlign w:val="center"/>
          </w:tcPr>
          <w:p w:rsidR="0024788F" w:rsidRDefault="00D466A2">
            <w:pPr>
              <w:pStyle w:val="a5"/>
              <w:snapToGrid w:val="0"/>
              <w:spacing w:line="260" w:lineRule="exact"/>
              <w:ind w:firstLine="420"/>
              <w:jc w:val="center"/>
              <w:rPr>
                <w:rFonts w:hAnsi="宋体"/>
              </w:rPr>
            </w:pPr>
            <w:r>
              <w:rPr>
                <w:rFonts w:hAnsi="宋体" w:hint="eastAsia"/>
              </w:rPr>
              <w:t>技术评审因素及评分规定</w:t>
            </w:r>
          </w:p>
        </w:tc>
      </w:tr>
      <w:tr w:rsidR="0024788F">
        <w:tc>
          <w:tcPr>
            <w:tcW w:w="534" w:type="dxa"/>
            <w:vAlign w:val="center"/>
          </w:tcPr>
          <w:p w:rsidR="0024788F" w:rsidRDefault="00D466A2">
            <w:pPr>
              <w:pStyle w:val="a5"/>
              <w:snapToGrid w:val="0"/>
              <w:spacing w:line="340" w:lineRule="exact"/>
              <w:ind w:firstLineChars="95" w:firstLine="199"/>
              <w:jc w:val="left"/>
              <w:rPr>
                <w:rFonts w:hAnsi="宋体"/>
              </w:rPr>
            </w:pPr>
            <w:r>
              <w:rPr>
                <w:rFonts w:hAnsi="宋体" w:hint="eastAsia"/>
              </w:rPr>
              <w:t>1</w:t>
            </w:r>
          </w:p>
        </w:tc>
        <w:tc>
          <w:tcPr>
            <w:tcW w:w="1216" w:type="dxa"/>
            <w:vAlign w:val="center"/>
          </w:tcPr>
          <w:p w:rsidR="0024788F" w:rsidRDefault="00D466A2">
            <w:pPr>
              <w:pStyle w:val="a5"/>
              <w:snapToGrid w:val="0"/>
              <w:spacing w:line="340" w:lineRule="exact"/>
              <w:rPr>
                <w:rFonts w:hAnsi="宋体"/>
              </w:rPr>
            </w:pPr>
            <w:r>
              <w:rPr>
                <w:rFonts w:hAnsi="宋体" w:hint="eastAsia"/>
              </w:rPr>
              <w:t>资质级别</w:t>
            </w:r>
          </w:p>
        </w:tc>
        <w:tc>
          <w:tcPr>
            <w:tcW w:w="910" w:type="dxa"/>
            <w:vAlign w:val="center"/>
          </w:tcPr>
          <w:p w:rsidR="0024788F" w:rsidRDefault="00D466A2">
            <w:pPr>
              <w:pStyle w:val="a5"/>
              <w:snapToGrid w:val="0"/>
              <w:spacing w:line="340" w:lineRule="exact"/>
              <w:ind w:firstLineChars="95" w:firstLine="199"/>
              <w:rPr>
                <w:rFonts w:hAnsi="宋体"/>
              </w:rPr>
            </w:pPr>
            <w:r>
              <w:rPr>
                <w:rFonts w:hAnsi="宋体" w:hint="eastAsia"/>
              </w:rPr>
              <w:t>7</w:t>
            </w:r>
          </w:p>
        </w:tc>
        <w:tc>
          <w:tcPr>
            <w:tcW w:w="7229" w:type="dxa"/>
            <w:vAlign w:val="center"/>
          </w:tcPr>
          <w:p w:rsidR="0024788F" w:rsidRDefault="00D466A2">
            <w:pPr>
              <w:pStyle w:val="a5"/>
              <w:snapToGrid w:val="0"/>
              <w:spacing w:line="340" w:lineRule="exact"/>
              <w:rPr>
                <w:rFonts w:hAnsi="宋体"/>
              </w:rPr>
            </w:pPr>
            <w:r>
              <w:rPr>
                <w:rFonts w:hAnsi="宋体" w:hint="eastAsia"/>
              </w:rPr>
              <w:t>A</w:t>
            </w:r>
            <w:proofErr w:type="gramStart"/>
            <w:r>
              <w:rPr>
                <w:rFonts w:hAnsi="宋体" w:hint="eastAsia"/>
              </w:rPr>
              <w:t>级得</w:t>
            </w:r>
            <w:r>
              <w:rPr>
                <w:rFonts w:hAnsi="宋体" w:hint="eastAsia"/>
              </w:rPr>
              <w:t>7</w:t>
            </w:r>
            <w:r>
              <w:rPr>
                <w:rFonts w:hAnsi="宋体" w:hint="eastAsia"/>
              </w:rPr>
              <w:t>分</w:t>
            </w:r>
            <w:proofErr w:type="gramEnd"/>
            <w:r>
              <w:rPr>
                <w:rFonts w:hAnsi="宋体" w:hint="eastAsia"/>
              </w:rPr>
              <w:t>，</w:t>
            </w:r>
            <w:r>
              <w:rPr>
                <w:rFonts w:hAnsi="宋体" w:hint="eastAsia"/>
              </w:rPr>
              <w:t>B</w:t>
            </w:r>
            <w:proofErr w:type="gramStart"/>
            <w:r>
              <w:rPr>
                <w:rFonts w:hAnsi="宋体" w:hint="eastAsia"/>
              </w:rPr>
              <w:t>级得</w:t>
            </w:r>
            <w:r>
              <w:rPr>
                <w:rFonts w:hAnsi="宋体" w:hint="eastAsia"/>
              </w:rPr>
              <w:t>5</w:t>
            </w:r>
            <w:r>
              <w:rPr>
                <w:rFonts w:hAnsi="宋体" w:hint="eastAsia"/>
              </w:rPr>
              <w:t>分</w:t>
            </w:r>
            <w:proofErr w:type="gramEnd"/>
            <w:r>
              <w:rPr>
                <w:rFonts w:hAnsi="宋体" w:hint="eastAsia"/>
              </w:rPr>
              <w:t>，</w:t>
            </w:r>
            <w:r>
              <w:rPr>
                <w:rFonts w:hAnsi="宋体" w:hint="eastAsia"/>
              </w:rPr>
              <w:t>C</w:t>
            </w:r>
            <w:proofErr w:type="gramStart"/>
            <w:r>
              <w:rPr>
                <w:rFonts w:hAnsi="宋体" w:hint="eastAsia"/>
              </w:rPr>
              <w:t>级不得分</w:t>
            </w:r>
            <w:proofErr w:type="gramEnd"/>
            <w:r>
              <w:rPr>
                <w:rFonts w:hAnsi="宋体" w:hint="eastAsia"/>
              </w:rPr>
              <w:t>。以原件为评审依据，未提供原件不得分。</w:t>
            </w:r>
          </w:p>
        </w:tc>
      </w:tr>
      <w:tr w:rsidR="0024788F">
        <w:tc>
          <w:tcPr>
            <w:tcW w:w="534" w:type="dxa"/>
            <w:vAlign w:val="center"/>
          </w:tcPr>
          <w:p w:rsidR="0024788F" w:rsidRDefault="00D466A2">
            <w:pPr>
              <w:pStyle w:val="a5"/>
              <w:snapToGrid w:val="0"/>
              <w:spacing w:line="340" w:lineRule="exact"/>
              <w:ind w:firstLineChars="95" w:firstLine="199"/>
              <w:jc w:val="left"/>
              <w:rPr>
                <w:rFonts w:hAnsi="宋体"/>
              </w:rPr>
            </w:pPr>
            <w:r>
              <w:rPr>
                <w:rFonts w:hAnsi="宋体" w:hint="eastAsia"/>
              </w:rPr>
              <w:t>2</w:t>
            </w:r>
          </w:p>
        </w:tc>
        <w:tc>
          <w:tcPr>
            <w:tcW w:w="1216" w:type="dxa"/>
            <w:vAlign w:val="center"/>
          </w:tcPr>
          <w:p w:rsidR="0024788F" w:rsidRDefault="00D466A2">
            <w:pPr>
              <w:pStyle w:val="a5"/>
              <w:snapToGrid w:val="0"/>
              <w:spacing w:line="340" w:lineRule="exact"/>
              <w:rPr>
                <w:rFonts w:hAnsi="宋体"/>
              </w:rPr>
            </w:pPr>
            <w:r>
              <w:rPr>
                <w:rFonts w:hAnsi="宋体" w:hint="eastAsia"/>
              </w:rPr>
              <w:t>体系认证</w:t>
            </w:r>
          </w:p>
        </w:tc>
        <w:tc>
          <w:tcPr>
            <w:tcW w:w="910" w:type="dxa"/>
            <w:vAlign w:val="center"/>
          </w:tcPr>
          <w:p w:rsidR="0024788F" w:rsidRDefault="00D466A2">
            <w:pPr>
              <w:pStyle w:val="a5"/>
              <w:snapToGrid w:val="0"/>
              <w:spacing w:line="340" w:lineRule="exact"/>
              <w:ind w:firstLineChars="95" w:firstLine="199"/>
              <w:rPr>
                <w:rFonts w:hAnsi="宋体"/>
              </w:rPr>
            </w:pPr>
            <w:r>
              <w:rPr>
                <w:rFonts w:hAnsi="宋体" w:hint="eastAsia"/>
              </w:rPr>
              <w:t>9</w:t>
            </w:r>
          </w:p>
        </w:tc>
        <w:tc>
          <w:tcPr>
            <w:tcW w:w="7229" w:type="dxa"/>
          </w:tcPr>
          <w:p w:rsidR="0024788F" w:rsidRDefault="00D466A2">
            <w:pPr>
              <w:pStyle w:val="a5"/>
              <w:snapToGrid w:val="0"/>
              <w:spacing w:line="340" w:lineRule="exact"/>
              <w:ind w:firstLine="420"/>
              <w:rPr>
                <w:rFonts w:hAnsi="宋体"/>
              </w:rPr>
            </w:pPr>
            <w:r>
              <w:rPr>
                <w:rFonts w:hAnsi="宋体" w:hint="eastAsia"/>
              </w:rPr>
              <w:t>根据质量体系、安全环保体系、管理体系认证情况，每提供一份认证证书得</w:t>
            </w:r>
            <w:r>
              <w:rPr>
                <w:rFonts w:hAnsi="宋体" w:hint="eastAsia"/>
              </w:rPr>
              <w:t>3</w:t>
            </w:r>
            <w:r>
              <w:rPr>
                <w:rFonts w:hAnsi="宋体" w:hint="eastAsia"/>
              </w:rPr>
              <w:t>分，最多得</w:t>
            </w:r>
            <w:r>
              <w:rPr>
                <w:rFonts w:hAnsi="宋体" w:hint="eastAsia"/>
              </w:rPr>
              <w:t>9</w:t>
            </w:r>
            <w:r>
              <w:rPr>
                <w:rFonts w:hAnsi="宋体" w:hint="eastAsia"/>
              </w:rPr>
              <w:t>分。以原件为评审依据，未提供原件不得分。</w:t>
            </w:r>
          </w:p>
        </w:tc>
      </w:tr>
      <w:tr w:rsidR="0024788F">
        <w:tc>
          <w:tcPr>
            <w:tcW w:w="534" w:type="dxa"/>
            <w:vAlign w:val="center"/>
          </w:tcPr>
          <w:p w:rsidR="0024788F" w:rsidRDefault="00D466A2">
            <w:pPr>
              <w:pStyle w:val="a5"/>
              <w:snapToGrid w:val="0"/>
              <w:spacing w:line="340" w:lineRule="exact"/>
              <w:ind w:firstLineChars="95" w:firstLine="199"/>
              <w:jc w:val="left"/>
              <w:rPr>
                <w:rFonts w:hAnsi="宋体"/>
              </w:rPr>
            </w:pPr>
            <w:r>
              <w:rPr>
                <w:rFonts w:hAnsi="宋体" w:hint="eastAsia"/>
              </w:rPr>
              <w:t>3</w:t>
            </w:r>
          </w:p>
        </w:tc>
        <w:tc>
          <w:tcPr>
            <w:tcW w:w="1216" w:type="dxa"/>
            <w:vAlign w:val="center"/>
          </w:tcPr>
          <w:p w:rsidR="0024788F" w:rsidRDefault="00D466A2">
            <w:pPr>
              <w:pStyle w:val="a5"/>
              <w:snapToGrid w:val="0"/>
              <w:spacing w:line="340" w:lineRule="exact"/>
              <w:rPr>
                <w:rFonts w:hAnsi="宋体"/>
              </w:rPr>
            </w:pPr>
            <w:r>
              <w:rPr>
                <w:rFonts w:hAnsi="宋体" w:hint="eastAsia"/>
              </w:rPr>
              <w:t>技术力量</w:t>
            </w:r>
          </w:p>
        </w:tc>
        <w:tc>
          <w:tcPr>
            <w:tcW w:w="910" w:type="dxa"/>
            <w:vAlign w:val="center"/>
          </w:tcPr>
          <w:p w:rsidR="0024788F" w:rsidRDefault="00D466A2">
            <w:pPr>
              <w:pStyle w:val="a5"/>
              <w:snapToGrid w:val="0"/>
              <w:spacing w:line="340" w:lineRule="exact"/>
              <w:ind w:firstLineChars="95" w:firstLine="199"/>
              <w:rPr>
                <w:rFonts w:hAnsi="宋体"/>
              </w:rPr>
            </w:pPr>
            <w:r>
              <w:rPr>
                <w:rFonts w:hAnsi="宋体" w:hint="eastAsia"/>
              </w:rPr>
              <w:t>14</w:t>
            </w:r>
          </w:p>
        </w:tc>
        <w:tc>
          <w:tcPr>
            <w:tcW w:w="7229" w:type="dxa"/>
          </w:tcPr>
          <w:p w:rsidR="0024788F" w:rsidRDefault="00D466A2">
            <w:pPr>
              <w:pStyle w:val="a5"/>
              <w:snapToGrid w:val="0"/>
              <w:spacing w:line="340" w:lineRule="exact"/>
              <w:ind w:firstLine="420"/>
              <w:rPr>
                <w:rFonts w:hAnsi="宋体"/>
              </w:rPr>
            </w:pPr>
            <w:r>
              <w:rPr>
                <w:rFonts w:hAnsi="宋体" w:hint="eastAsia"/>
              </w:rPr>
              <w:t>1</w:t>
            </w:r>
            <w:r>
              <w:rPr>
                <w:rFonts w:hAnsi="宋体" w:hint="eastAsia"/>
              </w:rPr>
              <w:t>、专业技术人员，每提供一名专业技术人员证书资料得</w:t>
            </w:r>
            <w:r>
              <w:rPr>
                <w:rFonts w:hAnsi="宋体" w:hint="eastAsia"/>
              </w:rPr>
              <w:t>1</w:t>
            </w:r>
            <w:r>
              <w:rPr>
                <w:rFonts w:hAnsi="宋体" w:hint="eastAsia"/>
              </w:rPr>
              <w:t>分，最多得</w:t>
            </w:r>
            <w:r>
              <w:rPr>
                <w:rFonts w:hAnsi="宋体" w:hint="eastAsia"/>
              </w:rPr>
              <w:t>4</w:t>
            </w:r>
            <w:r>
              <w:rPr>
                <w:rFonts w:hAnsi="宋体" w:hint="eastAsia"/>
              </w:rPr>
              <w:t>分。</w:t>
            </w:r>
          </w:p>
          <w:p w:rsidR="0024788F" w:rsidRDefault="00D466A2">
            <w:pPr>
              <w:pStyle w:val="a5"/>
              <w:snapToGrid w:val="0"/>
              <w:spacing w:line="340" w:lineRule="exact"/>
              <w:ind w:firstLine="420"/>
              <w:rPr>
                <w:rFonts w:hAnsi="宋体"/>
              </w:rPr>
            </w:pPr>
            <w:r>
              <w:rPr>
                <w:rFonts w:hAnsi="宋体" w:hint="eastAsia"/>
              </w:rPr>
              <w:t>2</w:t>
            </w:r>
            <w:r>
              <w:rPr>
                <w:rFonts w:hAnsi="宋体" w:hint="eastAsia"/>
              </w:rPr>
              <w:t>、特种作业人员，每提供一名特种作业人员证书资料得</w:t>
            </w:r>
            <w:r>
              <w:rPr>
                <w:rFonts w:hAnsi="宋体" w:hint="eastAsia"/>
              </w:rPr>
              <w:t>2</w:t>
            </w:r>
            <w:r>
              <w:rPr>
                <w:rFonts w:hAnsi="宋体" w:hint="eastAsia"/>
              </w:rPr>
              <w:t>分，最多得</w:t>
            </w:r>
            <w:r>
              <w:rPr>
                <w:rFonts w:hAnsi="宋体" w:hint="eastAsia"/>
              </w:rPr>
              <w:t>10</w:t>
            </w:r>
            <w:r>
              <w:rPr>
                <w:rFonts w:hAnsi="宋体" w:hint="eastAsia"/>
              </w:rPr>
              <w:t>分。</w:t>
            </w:r>
          </w:p>
          <w:p w:rsidR="0024788F" w:rsidRDefault="00D466A2">
            <w:pPr>
              <w:pStyle w:val="a5"/>
              <w:snapToGrid w:val="0"/>
              <w:spacing w:line="340" w:lineRule="exact"/>
              <w:ind w:firstLine="420"/>
              <w:rPr>
                <w:rFonts w:hAnsi="宋体"/>
              </w:rPr>
            </w:pPr>
            <w:r>
              <w:rPr>
                <w:rFonts w:hAnsi="宋体" w:hint="eastAsia"/>
              </w:rPr>
              <w:t>人员证书资料为所提供人员的</w:t>
            </w:r>
            <w:r>
              <w:rPr>
                <w:rFonts w:hAnsi="宋体" w:hint="eastAsia"/>
              </w:rPr>
              <w:t>6</w:t>
            </w:r>
            <w:r>
              <w:rPr>
                <w:rFonts w:hAnsi="宋体" w:hint="eastAsia"/>
              </w:rPr>
              <w:t>个月及上</w:t>
            </w:r>
            <w:proofErr w:type="gramStart"/>
            <w:r>
              <w:rPr>
                <w:rFonts w:hAnsi="宋体" w:hint="eastAsia"/>
              </w:rPr>
              <w:t>社保证明</w:t>
            </w:r>
            <w:proofErr w:type="gramEnd"/>
            <w:r>
              <w:rPr>
                <w:rFonts w:hAnsi="宋体" w:hint="eastAsia"/>
              </w:rPr>
              <w:t>文件、职称或技术（职业）资格证或特种操作证，否则视为证书资料不完整，不得分。以原件为评审依据，未提供原件不得分。</w:t>
            </w:r>
          </w:p>
        </w:tc>
      </w:tr>
      <w:tr w:rsidR="0024788F">
        <w:tc>
          <w:tcPr>
            <w:tcW w:w="534" w:type="dxa"/>
            <w:vAlign w:val="center"/>
          </w:tcPr>
          <w:p w:rsidR="0024788F" w:rsidRDefault="00D466A2">
            <w:pPr>
              <w:pStyle w:val="a5"/>
              <w:snapToGrid w:val="0"/>
              <w:spacing w:line="340" w:lineRule="exact"/>
              <w:ind w:firstLineChars="95" w:firstLine="199"/>
              <w:jc w:val="left"/>
              <w:rPr>
                <w:rFonts w:hAnsi="宋体"/>
              </w:rPr>
            </w:pPr>
            <w:r>
              <w:rPr>
                <w:rFonts w:hAnsi="宋体" w:hint="eastAsia"/>
              </w:rPr>
              <w:t>4</w:t>
            </w:r>
          </w:p>
        </w:tc>
        <w:tc>
          <w:tcPr>
            <w:tcW w:w="1216" w:type="dxa"/>
            <w:vAlign w:val="center"/>
          </w:tcPr>
          <w:p w:rsidR="0024788F" w:rsidRDefault="00D466A2">
            <w:pPr>
              <w:pStyle w:val="a5"/>
              <w:snapToGrid w:val="0"/>
              <w:spacing w:line="340" w:lineRule="exact"/>
              <w:rPr>
                <w:rFonts w:hAnsi="宋体"/>
              </w:rPr>
            </w:pPr>
            <w:r>
              <w:rPr>
                <w:rFonts w:hAnsi="宋体" w:hint="eastAsia"/>
              </w:rPr>
              <w:t>星级评定</w:t>
            </w:r>
          </w:p>
        </w:tc>
        <w:tc>
          <w:tcPr>
            <w:tcW w:w="910" w:type="dxa"/>
            <w:vAlign w:val="center"/>
          </w:tcPr>
          <w:p w:rsidR="0024788F" w:rsidRDefault="00D466A2">
            <w:pPr>
              <w:pStyle w:val="a5"/>
              <w:snapToGrid w:val="0"/>
              <w:spacing w:line="340" w:lineRule="exact"/>
              <w:ind w:firstLineChars="95" w:firstLine="199"/>
              <w:rPr>
                <w:rFonts w:hAnsi="宋体"/>
              </w:rPr>
            </w:pPr>
            <w:r>
              <w:rPr>
                <w:rFonts w:hAnsi="宋体" w:hint="eastAsia"/>
              </w:rPr>
              <w:t>10</w:t>
            </w:r>
          </w:p>
        </w:tc>
        <w:tc>
          <w:tcPr>
            <w:tcW w:w="7229" w:type="dxa"/>
          </w:tcPr>
          <w:p w:rsidR="0024788F" w:rsidRDefault="00D466A2" w:rsidP="00D466A2">
            <w:pPr>
              <w:pStyle w:val="a5"/>
              <w:snapToGrid w:val="0"/>
              <w:spacing w:line="340" w:lineRule="exact"/>
              <w:ind w:firstLine="420"/>
              <w:rPr>
                <w:rFonts w:hAnsi="宋体"/>
              </w:rPr>
            </w:pPr>
            <w:r>
              <w:rPr>
                <w:rFonts w:hAnsi="宋体" w:hint="eastAsia"/>
              </w:rPr>
              <w:t>泰州市质量技术监督局</w:t>
            </w:r>
            <w:r>
              <w:rPr>
                <w:rFonts w:hAnsi="宋体" w:hint="eastAsia"/>
              </w:rPr>
              <w:t>201</w:t>
            </w:r>
            <w:r>
              <w:rPr>
                <w:rFonts w:hAnsi="宋体"/>
              </w:rPr>
              <w:t>8</w:t>
            </w:r>
            <w:r>
              <w:rPr>
                <w:rFonts w:hAnsi="宋体" w:hint="eastAsia"/>
              </w:rPr>
              <w:t>年度泰州市电梯维</w:t>
            </w:r>
            <w:proofErr w:type="gramStart"/>
            <w:r>
              <w:rPr>
                <w:rFonts w:hAnsi="宋体" w:hint="eastAsia"/>
              </w:rPr>
              <w:t>保单位维保质</w:t>
            </w:r>
            <w:proofErr w:type="gramEnd"/>
            <w:r>
              <w:rPr>
                <w:rFonts w:hAnsi="宋体" w:hint="eastAsia"/>
              </w:rPr>
              <w:t>量星级评定等级为</w:t>
            </w:r>
            <w:r>
              <w:rPr>
                <w:rFonts w:hAnsi="宋体" w:hint="eastAsia"/>
              </w:rPr>
              <w:t>2</w:t>
            </w:r>
            <w:r>
              <w:rPr>
                <w:rFonts w:hAnsi="宋体" w:hint="eastAsia"/>
              </w:rPr>
              <w:t>星级及以上单位，维保机构评定为五星级得</w:t>
            </w:r>
            <w:r>
              <w:rPr>
                <w:rFonts w:hAnsi="宋体" w:hint="eastAsia"/>
              </w:rPr>
              <w:t>10</w:t>
            </w:r>
            <w:r>
              <w:rPr>
                <w:rFonts w:hAnsi="宋体" w:hint="eastAsia"/>
              </w:rPr>
              <w:t>分，评定为四星级得</w:t>
            </w:r>
            <w:r>
              <w:rPr>
                <w:rFonts w:hAnsi="宋体" w:hint="eastAsia"/>
              </w:rPr>
              <w:t>6</w:t>
            </w:r>
            <w:r>
              <w:rPr>
                <w:rFonts w:hAnsi="宋体" w:hint="eastAsia"/>
              </w:rPr>
              <w:t>分，评定为三星级得</w:t>
            </w:r>
            <w:r>
              <w:rPr>
                <w:rFonts w:hAnsi="宋体" w:hint="eastAsia"/>
              </w:rPr>
              <w:t>5</w:t>
            </w:r>
            <w:r>
              <w:rPr>
                <w:rFonts w:hAnsi="宋体" w:hint="eastAsia"/>
              </w:rPr>
              <w:t>分，二星级不得分。</w:t>
            </w:r>
          </w:p>
        </w:tc>
      </w:tr>
      <w:tr w:rsidR="0024788F">
        <w:trPr>
          <w:trHeight w:val="1043"/>
        </w:trPr>
        <w:tc>
          <w:tcPr>
            <w:tcW w:w="534" w:type="dxa"/>
            <w:vAlign w:val="center"/>
          </w:tcPr>
          <w:p w:rsidR="0024788F" w:rsidRDefault="00D466A2">
            <w:pPr>
              <w:pStyle w:val="a5"/>
              <w:snapToGrid w:val="0"/>
              <w:spacing w:line="340" w:lineRule="exact"/>
              <w:ind w:firstLineChars="95" w:firstLine="199"/>
              <w:jc w:val="left"/>
              <w:rPr>
                <w:rFonts w:hAnsi="宋体"/>
              </w:rPr>
            </w:pPr>
            <w:r>
              <w:rPr>
                <w:rFonts w:hAnsi="宋体" w:hint="eastAsia"/>
              </w:rPr>
              <w:t>5</w:t>
            </w:r>
          </w:p>
        </w:tc>
        <w:tc>
          <w:tcPr>
            <w:tcW w:w="1216" w:type="dxa"/>
            <w:vAlign w:val="center"/>
          </w:tcPr>
          <w:p w:rsidR="0024788F" w:rsidRDefault="00D466A2">
            <w:pPr>
              <w:pStyle w:val="a5"/>
              <w:snapToGrid w:val="0"/>
              <w:spacing w:line="340" w:lineRule="exact"/>
              <w:rPr>
                <w:bCs/>
              </w:rPr>
            </w:pPr>
            <w:r>
              <w:rPr>
                <w:rFonts w:hAnsi="宋体" w:hint="eastAsia"/>
              </w:rPr>
              <w:t>服务方案</w:t>
            </w:r>
          </w:p>
        </w:tc>
        <w:tc>
          <w:tcPr>
            <w:tcW w:w="910" w:type="dxa"/>
            <w:vAlign w:val="center"/>
          </w:tcPr>
          <w:p w:rsidR="0024788F" w:rsidRDefault="00D466A2">
            <w:pPr>
              <w:pStyle w:val="a5"/>
              <w:snapToGrid w:val="0"/>
              <w:spacing w:line="340" w:lineRule="exact"/>
              <w:ind w:firstLineChars="95" w:firstLine="199"/>
              <w:rPr>
                <w:rFonts w:hAnsi="宋体"/>
              </w:rPr>
            </w:pPr>
            <w:r>
              <w:rPr>
                <w:rFonts w:hAnsi="宋体" w:hint="eastAsia"/>
              </w:rPr>
              <w:t>14</w:t>
            </w:r>
          </w:p>
        </w:tc>
        <w:tc>
          <w:tcPr>
            <w:tcW w:w="7229" w:type="dxa"/>
          </w:tcPr>
          <w:p w:rsidR="0024788F" w:rsidRDefault="00D466A2">
            <w:pPr>
              <w:spacing w:line="340" w:lineRule="exact"/>
              <w:ind w:firstLineChars="200" w:firstLine="420"/>
              <w:rPr>
                <w:rFonts w:ascii="宋体" w:hAnsi="宋体"/>
              </w:rPr>
            </w:pPr>
            <w:r>
              <w:rPr>
                <w:rFonts w:hAnsi="宋体" w:hint="eastAsia"/>
              </w:rPr>
              <w:t>1</w:t>
            </w:r>
            <w:r>
              <w:rPr>
                <w:rFonts w:hAnsi="宋体" w:hint="eastAsia"/>
              </w:rPr>
              <w:t>、</w:t>
            </w:r>
            <w:r>
              <w:rPr>
                <w:rFonts w:ascii="宋体" w:hAnsi="宋体" w:hint="eastAsia"/>
              </w:rPr>
              <w:t>驻点服务。在采购人有大型活动期间安排维保人员进行现场驻点服务，及时发现电梯存在的问题，并且迅速排除。驻点服务的人员数量按不少于</w:t>
            </w:r>
            <w:r>
              <w:rPr>
                <w:rFonts w:ascii="宋体" w:hAnsi="宋体" w:hint="eastAsia"/>
              </w:rPr>
              <w:t>1</w:t>
            </w:r>
            <w:r>
              <w:rPr>
                <w:rFonts w:ascii="宋体" w:hAnsi="宋体" w:hint="eastAsia"/>
              </w:rPr>
              <w:t>人标准配备（但修理时须有</w:t>
            </w:r>
            <w:r>
              <w:rPr>
                <w:rFonts w:ascii="宋体" w:hAnsi="宋体" w:hint="eastAsia"/>
              </w:rPr>
              <w:t>2</w:t>
            </w:r>
            <w:r>
              <w:rPr>
                <w:rFonts w:ascii="宋体" w:hAnsi="宋体" w:hint="eastAsia"/>
              </w:rPr>
              <w:t>人及以上持证人员在场），并提供驻点人员的姓名、</w:t>
            </w:r>
            <w:proofErr w:type="gramStart"/>
            <w:r>
              <w:rPr>
                <w:rFonts w:ascii="宋体" w:hAnsi="宋体" w:hint="eastAsia"/>
              </w:rPr>
              <w:t>通迅</w:t>
            </w:r>
            <w:proofErr w:type="gramEnd"/>
            <w:r>
              <w:rPr>
                <w:rFonts w:ascii="宋体" w:hAnsi="宋体" w:hint="eastAsia"/>
              </w:rPr>
              <w:t>号码，同时提供有效的特种设备作业人员资格证书和</w:t>
            </w:r>
            <w:r>
              <w:rPr>
                <w:rFonts w:hAnsi="宋体" w:hint="eastAsia"/>
              </w:rPr>
              <w:t>6</w:t>
            </w:r>
            <w:r>
              <w:rPr>
                <w:rFonts w:hAnsi="宋体" w:hint="eastAsia"/>
              </w:rPr>
              <w:t>个月及上</w:t>
            </w:r>
            <w:proofErr w:type="gramStart"/>
            <w:r>
              <w:rPr>
                <w:rFonts w:hAnsi="宋体" w:hint="eastAsia"/>
              </w:rPr>
              <w:t>社保证明</w:t>
            </w:r>
            <w:proofErr w:type="gramEnd"/>
            <w:r>
              <w:rPr>
                <w:rFonts w:hAnsi="宋体" w:hint="eastAsia"/>
              </w:rPr>
              <w:t>文件。</w:t>
            </w:r>
          </w:p>
          <w:p w:rsidR="0024788F" w:rsidRDefault="00D466A2">
            <w:pPr>
              <w:spacing w:line="340" w:lineRule="exact"/>
              <w:ind w:firstLineChars="200" w:firstLine="420"/>
              <w:rPr>
                <w:rFonts w:ascii="宋体" w:hAnsi="宋体"/>
              </w:rPr>
            </w:pPr>
            <w:r>
              <w:rPr>
                <w:rFonts w:ascii="宋体" w:hAnsi="宋体" w:hint="eastAsia"/>
              </w:rPr>
              <w:t>驻点维保人员配备为</w:t>
            </w:r>
            <w:r>
              <w:rPr>
                <w:rFonts w:ascii="宋体" w:hAnsi="宋体" w:hint="eastAsia"/>
              </w:rPr>
              <w:t>2</w:t>
            </w:r>
            <w:r>
              <w:rPr>
                <w:rFonts w:ascii="宋体" w:hAnsi="宋体" w:hint="eastAsia"/>
              </w:rPr>
              <w:t>人及以上的得</w:t>
            </w:r>
            <w:r>
              <w:rPr>
                <w:rFonts w:ascii="宋体" w:hAnsi="宋体" w:hint="eastAsia"/>
              </w:rPr>
              <w:t>5</w:t>
            </w:r>
            <w:r>
              <w:rPr>
                <w:rFonts w:ascii="宋体" w:hAnsi="宋体" w:hint="eastAsia"/>
              </w:rPr>
              <w:t>分，驻点人员为</w:t>
            </w:r>
            <w:r>
              <w:rPr>
                <w:rFonts w:ascii="宋体" w:hAnsi="宋体" w:hint="eastAsia"/>
              </w:rPr>
              <w:t>1</w:t>
            </w:r>
            <w:r>
              <w:rPr>
                <w:rFonts w:ascii="宋体" w:hAnsi="宋体" w:hint="eastAsia"/>
              </w:rPr>
              <w:t>人的得</w:t>
            </w:r>
            <w:r>
              <w:rPr>
                <w:rFonts w:ascii="宋体" w:hAnsi="宋体" w:hint="eastAsia"/>
              </w:rPr>
              <w:t>3</w:t>
            </w:r>
            <w:r>
              <w:rPr>
                <w:rFonts w:ascii="宋体" w:hAnsi="宋体" w:hint="eastAsia"/>
              </w:rPr>
              <w:t>分，无驻点人员不得分。</w:t>
            </w:r>
          </w:p>
          <w:p w:rsidR="0024788F" w:rsidRDefault="00D466A2">
            <w:pPr>
              <w:spacing w:line="340" w:lineRule="exact"/>
              <w:ind w:firstLineChars="200" w:firstLine="420"/>
              <w:rPr>
                <w:rFonts w:ascii="宋体" w:hAnsi="宋体"/>
              </w:rPr>
            </w:pPr>
            <w:r>
              <w:rPr>
                <w:rFonts w:ascii="宋体" w:hAnsi="宋体" w:hint="eastAsia"/>
              </w:rPr>
              <w:t>2</w:t>
            </w:r>
            <w:r>
              <w:rPr>
                <w:rFonts w:ascii="宋体" w:hAnsi="宋体" w:hint="eastAsia"/>
              </w:rPr>
              <w:t>、紧急服务响应时间优于招标要求的得</w:t>
            </w:r>
            <w:r>
              <w:rPr>
                <w:rFonts w:ascii="宋体" w:hAnsi="宋体" w:hint="eastAsia"/>
              </w:rPr>
              <w:t>5</w:t>
            </w:r>
            <w:r>
              <w:rPr>
                <w:rFonts w:ascii="宋体" w:hAnsi="宋体" w:hint="eastAsia"/>
              </w:rPr>
              <w:t>分，符合的得</w:t>
            </w:r>
            <w:r>
              <w:rPr>
                <w:rFonts w:ascii="宋体" w:hAnsi="宋体" w:hint="eastAsia"/>
              </w:rPr>
              <w:t>3</w:t>
            </w:r>
            <w:r>
              <w:rPr>
                <w:rFonts w:ascii="宋体" w:hAnsi="宋体" w:hint="eastAsia"/>
              </w:rPr>
              <w:t>分，不符的不得分。</w:t>
            </w:r>
          </w:p>
          <w:p w:rsidR="0024788F" w:rsidRDefault="00D466A2">
            <w:pPr>
              <w:spacing w:line="340" w:lineRule="exact"/>
              <w:ind w:firstLineChars="200" w:firstLine="420"/>
              <w:rPr>
                <w:rFonts w:hAnsi="宋体"/>
              </w:rPr>
            </w:pPr>
            <w:r>
              <w:rPr>
                <w:rFonts w:ascii="宋体" w:hAnsi="宋体" w:hint="eastAsia"/>
              </w:rPr>
              <w:t>3</w:t>
            </w:r>
            <w:r>
              <w:rPr>
                <w:rFonts w:ascii="宋体" w:hAnsi="宋体" w:hint="eastAsia"/>
              </w:rPr>
              <w:t>、</w:t>
            </w:r>
            <w:r>
              <w:rPr>
                <w:rFonts w:hAnsi="宋体" w:hint="eastAsia"/>
              </w:rPr>
              <w:t>服务方案完整得</w:t>
            </w:r>
            <w:r>
              <w:rPr>
                <w:rFonts w:hAnsi="宋体" w:hint="eastAsia"/>
              </w:rPr>
              <w:t>4</w:t>
            </w:r>
            <w:r>
              <w:rPr>
                <w:rFonts w:hAnsi="宋体" w:hint="eastAsia"/>
              </w:rPr>
              <w:t>分，较为完整得</w:t>
            </w:r>
            <w:r>
              <w:rPr>
                <w:rFonts w:hAnsi="宋体" w:hint="eastAsia"/>
              </w:rPr>
              <w:t>2</w:t>
            </w:r>
            <w:r>
              <w:rPr>
                <w:rFonts w:hAnsi="宋体" w:hint="eastAsia"/>
              </w:rPr>
              <w:t>分，不完整或</w:t>
            </w:r>
            <w:proofErr w:type="gramStart"/>
            <w:r>
              <w:rPr>
                <w:rFonts w:hAnsi="宋体" w:hint="eastAsia"/>
              </w:rPr>
              <w:t>无方案得</w:t>
            </w:r>
            <w:proofErr w:type="gramEnd"/>
            <w:r>
              <w:rPr>
                <w:rFonts w:hAnsi="宋体" w:hint="eastAsia"/>
              </w:rPr>
              <w:t>0</w:t>
            </w:r>
            <w:r>
              <w:rPr>
                <w:rFonts w:hAnsi="宋体" w:hint="eastAsia"/>
              </w:rPr>
              <w:t>分。</w:t>
            </w:r>
          </w:p>
          <w:p w:rsidR="0024788F" w:rsidRDefault="00D466A2">
            <w:pPr>
              <w:spacing w:line="340" w:lineRule="exact"/>
              <w:ind w:firstLineChars="200" w:firstLine="420"/>
              <w:rPr>
                <w:rFonts w:ascii="宋体" w:hAnsi="宋体"/>
              </w:rPr>
            </w:pPr>
            <w:r>
              <w:rPr>
                <w:rFonts w:ascii="宋体" w:hAnsi="宋体" w:hint="eastAsia"/>
              </w:rPr>
              <w:t>驻点维保人员提供</w:t>
            </w:r>
            <w:proofErr w:type="gramStart"/>
            <w:r>
              <w:rPr>
                <w:rFonts w:ascii="宋体" w:hAnsi="宋体" w:hint="eastAsia"/>
              </w:rPr>
              <w:t>社</w:t>
            </w:r>
            <w:r>
              <w:rPr>
                <w:rFonts w:ascii="宋体" w:hAnsi="宋体" w:hint="eastAsia"/>
              </w:rPr>
              <w:t>保证明</w:t>
            </w:r>
            <w:proofErr w:type="gramEnd"/>
            <w:r>
              <w:rPr>
                <w:rFonts w:ascii="宋体" w:hAnsi="宋体" w:hint="eastAsia"/>
              </w:rPr>
              <w:t>、职称或技术（职业）资格或相关证书等资料，以原件为评审依据，未提供原件不得分。</w:t>
            </w:r>
          </w:p>
        </w:tc>
      </w:tr>
      <w:tr w:rsidR="0024788F">
        <w:trPr>
          <w:trHeight w:val="1175"/>
        </w:trPr>
        <w:tc>
          <w:tcPr>
            <w:tcW w:w="534" w:type="dxa"/>
            <w:vAlign w:val="center"/>
          </w:tcPr>
          <w:p w:rsidR="0024788F" w:rsidRDefault="00D466A2">
            <w:pPr>
              <w:pStyle w:val="a5"/>
              <w:snapToGrid w:val="0"/>
              <w:spacing w:line="340" w:lineRule="exact"/>
              <w:ind w:firstLineChars="95" w:firstLine="199"/>
              <w:jc w:val="left"/>
              <w:rPr>
                <w:rFonts w:hAnsi="宋体"/>
              </w:rPr>
            </w:pPr>
            <w:r>
              <w:rPr>
                <w:rFonts w:hAnsi="宋体" w:hint="eastAsia"/>
              </w:rPr>
              <w:t>6</w:t>
            </w:r>
          </w:p>
        </w:tc>
        <w:tc>
          <w:tcPr>
            <w:tcW w:w="1216" w:type="dxa"/>
            <w:vAlign w:val="center"/>
          </w:tcPr>
          <w:p w:rsidR="0024788F" w:rsidRDefault="00D466A2">
            <w:pPr>
              <w:pStyle w:val="a5"/>
              <w:snapToGrid w:val="0"/>
              <w:spacing w:line="340" w:lineRule="exact"/>
              <w:rPr>
                <w:rFonts w:hAnsi="宋体"/>
              </w:rPr>
            </w:pPr>
            <w:proofErr w:type="gramStart"/>
            <w:r>
              <w:rPr>
                <w:rFonts w:hAnsi="宋体" w:hint="eastAsia"/>
              </w:rPr>
              <w:t>维保业绩</w:t>
            </w:r>
            <w:proofErr w:type="gramEnd"/>
          </w:p>
        </w:tc>
        <w:tc>
          <w:tcPr>
            <w:tcW w:w="910" w:type="dxa"/>
            <w:vAlign w:val="center"/>
          </w:tcPr>
          <w:p w:rsidR="0024788F" w:rsidRDefault="00D466A2">
            <w:pPr>
              <w:pStyle w:val="a5"/>
              <w:snapToGrid w:val="0"/>
              <w:spacing w:line="340" w:lineRule="exact"/>
              <w:ind w:firstLineChars="95" w:firstLine="199"/>
              <w:rPr>
                <w:rFonts w:hAnsi="宋体"/>
              </w:rPr>
            </w:pPr>
            <w:r>
              <w:rPr>
                <w:rFonts w:hAnsi="宋体" w:hint="eastAsia"/>
              </w:rPr>
              <w:t>12</w:t>
            </w:r>
          </w:p>
        </w:tc>
        <w:tc>
          <w:tcPr>
            <w:tcW w:w="7229" w:type="dxa"/>
            <w:vAlign w:val="center"/>
          </w:tcPr>
          <w:p w:rsidR="0024788F" w:rsidRDefault="00D466A2">
            <w:pPr>
              <w:spacing w:line="340" w:lineRule="exact"/>
              <w:ind w:firstLineChars="200" w:firstLine="420"/>
              <w:rPr>
                <w:rFonts w:hAnsi="宋体"/>
              </w:rPr>
            </w:pPr>
            <w:r>
              <w:rPr>
                <w:rFonts w:ascii="宋体" w:hAnsi="宋体" w:hint="eastAsia"/>
              </w:rPr>
              <w:t>提供合同时符合以下要求：</w:t>
            </w:r>
            <w:r>
              <w:rPr>
                <w:rFonts w:ascii="宋体" w:hAnsi="宋体" w:hint="eastAsia"/>
              </w:rPr>
              <w:t>1</w:t>
            </w:r>
            <w:r>
              <w:rPr>
                <w:rFonts w:ascii="宋体" w:hAnsi="宋体" w:hint="eastAsia"/>
              </w:rPr>
              <w:t>、</w:t>
            </w:r>
            <w:proofErr w:type="gramStart"/>
            <w:r>
              <w:rPr>
                <w:rFonts w:ascii="宋体" w:hAnsi="宋体" w:hint="eastAsia"/>
              </w:rPr>
              <w:t>维保合同</w:t>
            </w:r>
            <w:proofErr w:type="gramEnd"/>
            <w:r>
              <w:rPr>
                <w:rFonts w:ascii="宋体" w:hAnsi="宋体" w:hint="eastAsia"/>
              </w:rPr>
              <w:t>生效≥</w:t>
            </w:r>
            <w:r>
              <w:rPr>
                <w:rFonts w:ascii="宋体" w:hAnsi="宋体" w:hint="eastAsia"/>
              </w:rPr>
              <w:t>180</w:t>
            </w:r>
            <w:r>
              <w:rPr>
                <w:rFonts w:ascii="宋体" w:hAnsi="宋体" w:hint="eastAsia"/>
              </w:rPr>
              <w:t>天或已失效</w:t>
            </w:r>
            <w:r>
              <w:rPr>
                <w:rFonts w:ascii="宋体" w:hAnsi="宋体" w:hint="eastAsia"/>
              </w:rPr>
              <w:t>&lt;180</w:t>
            </w:r>
            <w:r>
              <w:rPr>
                <w:rFonts w:ascii="宋体" w:hAnsi="宋体" w:hint="eastAsia"/>
              </w:rPr>
              <w:t>天（以投标截止日为准计算）；</w:t>
            </w:r>
            <w:r>
              <w:rPr>
                <w:rFonts w:ascii="宋体" w:hAnsi="宋体" w:hint="eastAsia"/>
              </w:rPr>
              <w:t>2</w:t>
            </w:r>
            <w:r>
              <w:rPr>
                <w:rFonts w:ascii="宋体" w:hAnsi="宋体" w:hint="eastAsia"/>
              </w:rPr>
              <w:t>、单个合同</w:t>
            </w:r>
            <w:r>
              <w:rPr>
                <w:rFonts w:ascii="宋体" w:hAnsi="宋体" w:hint="eastAsia"/>
              </w:rPr>
              <w:t>20</w:t>
            </w:r>
            <w:r>
              <w:rPr>
                <w:rFonts w:ascii="宋体" w:hAnsi="宋体" w:hint="eastAsia"/>
              </w:rPr>
              <w:t>台及以上的垂直电梯</w:t>
            </w:r>
            <w:proofErr w:type="gramStart"/>
            <w:r>
              <w:rPr>
                <w:rFonts w:ascii="宋体" w:hAnsi="宋体" w:hint="eastAsia"/>
              </w:rPr>
              <w:t>维保合同</w:t>
            </w:r>
            <w:proofErr w:type="gramEnd"/>
            <w:r>
              <w:rPr>
                <w:rFonts w:ascii="宋体" w:hAnsi="宋体" w:hint="eastAsia"/>
              </w:rPr>
              <w:t>一份得</w:t>
            </w:r>
            <w:r>
              <w:rPr>
                <w:rFonts w:ascii="宋体" w:hAnsi="宋体" w:hint="eastAsia"/>
              </w:rPr>
              <w:t>3</w:t>
            </w:r>
            <w:r>
              <w:rPr>
                <w:rFonts w:ascii="宋体" w:hAnsi="宋体" w:hint="eastAsia"/>
              </w:rPr>
              <w:t>分，单个合同</w:t>
            </w:r>
            <w:r>
              <w:rPr>
                <w:rFonts w:ascii="宋体" w:hAnsi="宋体" w:hint="eastAsia"/>
              </w:rPr>
              <w:t>2</w:t>
            </w:r>
            <w:r>
              <w:rPr>
                <w:rFonts w:ascii="宋体" w:hAnsi="宋体" w:hint="eastAsia"/>
              </w:rPr>
              <w:t>台以上自动扶梯</w:t>
            </w:r>
            <w:proofErr w:type="gramStart"/>
            <w:r>
              <w:rPr>
                <w:rFonts w:ascii="宋体" w:hAnsi="宋体" w:hint="eastAsia"/>
              </w:rPr>
              <w:t>维保合同</w:t>
            </w:r>
            <w:proofErr w:type="gramEnd"/>
            <w:r>
              <w:rPr>
                <w:rFonts w:ascii="宋体" w:hAnsi="宋体" w:hint="eastAsia"/>
              </w:rPr>
              <w:t>一份得</w:t>
            </w:r>
            <w:r>
              <w:rPr>
                <w:rFonts w:ascii="宋体" w:hAnsi="宋体" w:hint="eastAsia"/>
              </w:rPr>
              <w:t>1</w:t>
            </w:r>
            <w:r>
              <w:rPr>
                <w:rFonts w:ascii="宋体" w:hAnsi="宋体" w:hint="eastAsia"/>
              </w:rPr>
              <w:t>分，（从第</w:t>
            </w:r>
            <w:r>
              <w:rPr>
                <w:rFonts w:ascii="宋体" w:hAnsi="宋体" w:hint="eastAsia"/>
              </w:rPr>
              <w:t>3</w:t>
            </w:r>
            <w:r>
              <w:rPr>
                <w:rFonts w:ascii="宋体" w:hAnsi="宋体" w:hint="eastAsia"/>
              </w:rPr>
              <w:t>份合同开始认定，垂直电梯合同至多认定</w:t>
            </w:r>
            <w:r>
              <w:rPr>
                <w:rFonts w:ascii="宋体" w:hAnsi="宋体" w:hint="eastAsia"/>
              </w:rPr>
              <w:t>3</w:t>
            </w:r>
            <w:r>
              <w:rPr>
                <w:rFonts w:ascii="宋体" w:hAnsi="宋体" w:hint="eastAsia"/>
              </w:rPr>
              <w:t>份，自动扶梯合同至多认定</w:t>
            </w:r>
            <w:r>
              <w:rPr>
                <w:rFonts w:ascii="宋体" w:hAnsi="宋体" w:hint="eastAsia"/>
              </w:rPr>
              <w:t>3</w:t>
            </w:r>
            <w:r>
              <w:rPr>
                <w:rFonts w:ascii="宋体" w:hAnsi="宋体" w:hint="eastAsia"/>
              </w:rPr>
              <w:t>份），本项最高得</w:t>
            </w:r>
            <w:r>
              <w:rPr>
                <w:rFonts w:ascii="宋体" w:hAnsi="宋体" w:hint="eastAsia"/>
              </w:rPr>
              <w:t>12</w:t>
            </w:r>
            <w:r>
              <w:rPr>
                <w:rFonts w:ascii="宋体" w:hAnsi="宋体" w:hint="eastAsia"/>
              </w:rPr>
              <w:t>分。以原件为评审依据，未提供原件不得分。</w:t>
            </w:r>
          </w:p>
        </w:tc>
      </w:tr>
      <w:tr w:rsidR="0024788F">
        <w:tc>
          <w:tcPr>
            <w:tcW w:w="534" w:type="dxa"/>
            <w:vAlign w:val="center"/>
          </w:tcPr>
          <w:p w:rsidR="0024788F" w:rsidRDefault="00D466A2">
            <w:pPr>
              <w:pStyle w:val="a5"/>
              <w:snapToGrid w:val="0"/>
              <w:spacing w:line="340" w:lineRule="exact"/>
              <w:ind w:firstLineChars="95" w:firstLine="199"/>
              <w:jc w:val="left"/>
              <w:rPr>
                <w:rFonts w:hAnsi="宋体"/>
              </w:rPr>
            </w:pPr>
            <w:r>
              <w:rPr>
                <w:rFonts w:hAnsi="宋体" w:hint="eastAsia"/>
              </w:rPr>
              <w:t>7</w:t>
            </w:r>
          </w:p>
        </w:tc>
        <w:tc>
          <w:tcPr>
            <w:tcW w:w="1216" w:type="dxa"/>
            <w:vAlign w:val="center"/>
          </w:tcPr>
          <w:p w:rsidR="0024788F" w:rsidRDefault="00D466A2">
            <w:pPr>
              <w:pStyle w:val="a5"/>
              <w:snapToGrid w:val="0"/>
              <w:spacing w:line="340" w:lineRule="exact"/>
              <w:rPr>
                <w:rFonts w:hAnsi="宋体"/>
              </w:rPr>
            </w:pPr>
            <w:r>
              <w:rPr>
                <w:rFonts w:hAnsi="宋体" w:hint="eastAsia"/>
              </w:rPr>
              <w:t>商务条件</w:t>
            </w:r>
          </w:p>
        </w:tc>
        <w:tc>
          <w:tcPr>
            <w:tcW w:w="910" w:type="dxa"/>
            <w:vAlign w:val="center"/>
          </w:tcPr>
          <w:p w:rsidR="0024788F" w:rsidRDefault="00D466A2">
            <w:pPr>
              <w:pStyle w:val="a5"/>
              <w:snapToGrid w:val="0"/>
              <w:spacing w:line="340" w:lineRule="exact"/>
              <w:ind w:firstLineChars="95" w:firstLine="199"/>
              <w:rPr>
                <w:rFonts w:hAnsi="宋体"/>
              </w:rPr>
            </w:pPr>
            <w:r>
              <w:rPr>
                <w:rFonts w:hAnsi="宋体" w:hint="eastAsia"/>
              </w:rPr>
              <w:t>2</w:t>
            </w:r>
          </w:p>
        </w:tc>
        <w:tc>
          <w:tcPr>
            <w:tcW w:w="7229" w:type="dxa"/>
            <w:vAlign w:val="center"/>
          </w:tcPr>
          <w:p w:rsidR="0024788F" w:rsidRDefault="00D466A2">
            <w:pPr>
              <w:pStyle w:val="a5"/>
              <w:snapToGrid w:val="0"/>
              <w:spacing w:line="340" w:lineRule="exact"/>
              <w:ind w:firstLine="420"/>
              <w:rPr>
                <w:rFonts w:hAnsi="宋体"/>
              </w:rPr>
            </w:pPr>
            <w:r>
              <w:rPr>
                <w:rFonts w:hAnsi="宋体" w:hint="eastAsia"/>
              </w:rPr>
              <w:t>付款条件优于招标要求、报价合理的得</w:t>
            </w:r>
            <w:r>
              <w:rPr>
                <w:rFonts w:hAnsi="宋体" w:hint="eastAsia"/>
              </w:rPr>
              <w:t>2</w:t>
            </w:r>
            <w:r>
              <w:rPr>
                <w:rFonts w:hAnsi="宋体" w:hint="eastAsia"/>
              </w:rPr>
              <w:t>分，付款条件响应招标文件要求、报价合理的得</w:t>
            </w:r>
            <w:r>
              <w:rPr>
                <w:rFonts w:hAnsi="宋体" w:hint="eastAsia"/>
              </w:rPr>
              <w:t>1</w:t>
            </w:r>
            <w:r>
              <w:rPr>
                <w:rFonts w:hAnsi="宋体" w:hint="eastAsia"/>
              </w:rPr>
              <w:t>分，付款条件不符招标要求或报价畸高的得</w:t>
            </w:r>
            <w:r>
              <w:rPr>
                <w:rFonts w:hAnsi="宋体" w:hint="eastAsia"/>
              </w:rPr>
              <w:t>0</w:t>
            </w:r>
            <w:r>
              <w:rPr>
                <w:rFonts w:hAnsi="宋体" w:hint="eastAsia"/>
              </w:rPr>
              <w:t>分。</w:t>
            </w:r>
          </w:p>
        </w:tc>
      </w:tr>
      <w:tr w:rsidR="0024788F">
        <w:tc>
          <w:tcPr>
            <w:tcW w:w="534" w:type="dxa"/>
            <w:vAlign w:val="center"/>
          </w:tcPr>
          <w:p w:rsidR="0024788F" w:rsidRDefault="00D466A2">
            <w:pPr>
              <w:pStyle w:val="a5"/>
              <w:snapToGrid w:val="0"/>
              <w:spacing w:line="340" w:lineRule="exact"/>
              <w:ind w:firstLineChars="95" w:firstLine="199"/>
              <w:jc w:val="left"/>
              <w:rPr>
                <w:rFonts w:hAnsi="宋体"/>
              </w:rPr>
            </w:pPr>
            <w:r>
              <w:rPr>
                <w:rFonts w:hAnsi="宋体" w:hint="eastAsia"/>
              </w:rPr>
              <w:t>8</w:t>
            </w:r>
          </w:p>
        </w:tc>
        <w:tc>
          <w:tcPr>
            <w:tcW w:w="1216" w:type="dxa"/>
            <w:vAlign w:val="center"/>
          </w:tcPr>
          <w:p w:rsidR="0024788F" w:rsidRDefault="00D466A2">
            <w:pPr>
              <w:pStyle w:val="a5"/>
              <w:snapToGrid w:val="0"/>
              <w:spacing w:line="340" w:lineRule="exact"/>
              <w:rPr>
                <w:rFonts w:hAnsi="宋体"/>
              </w:rPr>
            </w:pPr>
            <w:r>
              <w:rPr>
                <w:rFonts w:hAnsi="宋体" w:hint="eastAsia"/>
              </w:rPr>
              <w:t>标书质量</w:t>
            </w:r>
          </w:p>
        </w:tc>
        <w:tc>
          <w:tcPr>
            <w:tcW w:w="910" w:type="dxa"/>
            <w:vAlign w:val="center"/>
          </w:tcPr>
          <w:p w:rsidR="0024788F" w:rsidRDefault="00D466A2">
            <w:pPr>
              <w:pStyle w:val="a5"/>
              <w:snapToGrid w:val="0"/>
              <w:spacing w:line="340" w:lineRule="exact"/>
              <w:ind w:firstLineChars="95" w:firstLine="199"/>
              <w:rPr>
                <w:rFonts w:hAnsi="宋体"/>
              </w:rPr>
            </w:pPr>
            <w:r>
              <w:rPr>
                <w:rFonts w:hAnsi="宋体" w:hint="eastAsia"/>
              </w:rPr>
              <w:t>2</w:t>
            </w:r>
          </w:p>
        </w:tc>
        <w:tc>
          <w:tcPr>
            <w:tcW w:w="7229" w:type="dxa"/>
          </w:tcPr>
          <w:p w:rsidR="0024788F" w:rsidRDefault="00D466A2">
            <w:pPr>
              <w:pStyle w:val="a5"/>
              <w:snapToGrid w:val="0"/>
              <w:spacing w:line="340" w:lineRule="exact"/>
              <w:ind w:firstLine="420"/>
              <w:rPr>
                <w:rFonts w:hAnsi="宋体"/>
              </w:rPr>
            </w:pPr>
            <w:r>
              <w:rPr>
                <w:rFonts w:hAnsi="宋体" w:hint="eastAsia"/>
              </w:rPr>
              <w:t>目录、内容对应易查找，真实、完整、对应地填写响应招标要求情况一览表和技术商务偏离表得</w:t>
            </w:r>
            <w:r>
              <w:rPr>
                <w:rFonts w:hAnsi="宋体" w:hint="eastAsia"/>
              </w:rPr>
              <w:t>2</w:t>
            </w:r>
            <w:r>
              <w:rPr>
                <w:rFonts w:hAnsi="宋体" w:hint="eastAsia"/>
              </w:rPr>
              <w:t>分；目录、内容对应不易查找，真实、完整、对应地填写响应招标要求情况一览表和偏离表得</w:t>
            </w:r>
            <w:r>
              <w:rPr>
                <w:rFonts w:hAnsi="宋体" w:hint="eastAsia"/>
              </w:rPr>
              <w:t>1</w:t>
            </w:r>
            <w:r>
              <w:rPr>
                <w:rFonts w:hAnsi="宋体" w:hint="eastAsia"/>
              </w:rPr>
              <w:t>分；否则得</w:t>
            </w:r>
            <w:r>
              <w:rPr>
                <w:rFonts w:hAnsi="宋体" w:hint="eastAsia"/>
              </w:rPr>
              <w:t>0</w:t>
            </w:r>
            <w:r>
              <w:rPr>
                <w:rFonts w:hAnsi="宋体" w:hint="eastAsia"/>
              </w:rPr>
              <w:t>分。</w:t>
            </w:r>
          </w:p>
        </w:tc>
      </w:tr>
      <w:tr w:rsidR="0024788F">
        <w:trPr>
          <w:trHeight w:val="775"/>
        </w:trPr>
        <w:tc>
          <w:tcPr>
            <w:tcW w:w="1750" w:type="dxa"/>
            <w:gridSpan w:val="2"/>
            <w:vAlign w:val="center"/>
          </w:tcPr>
          <w:p w:rsidR="0024788F" w:rsidRDefault="00D466A2">
            <w:pPr>
              <w:pStyle w:val="a5"/>
              <w:snapToGrid w:val="0"/>
              <w:spacing w:line="340" w:lineRule="exact"/>
              <w:ind w:firstLine="420"/>
              <w:jc w:val="center"/>
              <w:rPr>
                <w:rFonts w:hAnsi="宋体"/>
              </w:rPr>
            </w:pPr>
            <w:r>
              <w:rPr>
                <w:rFonts w:hAnsi="宋体" w:hint="eastAsia"/>
              </w:rPr>
              <w:t>合计</w:t>
            </w:r>
          </w:p>
        </w:tc>
        <w:tc>
          <w:tcPr>
            <w:tcW w:w="910" w:type="dxa"/>
            <w:vAlign w:val="center"/>
          </w:tcPr>
          <w:p w:rsidR="0024788F" w:rsidRDefault="00D466A2">
            <w:pPr>
              <w:pStyle w:val="a5"/>
              <w:snapToGrid w:val="0"/>
              <w:spacing w:line="340" w:lineRule="exact"/>
              <w:rPr>
                <w:rFonts w:hAnsi="宋体"/>
              </w:rPr>
            </w:pPr>
            <w:r>
              <w:rPr>
                <w:rFonts w:hAnsi="宋体" w:hint="eastAsia"/>
              </w:rPr>
              <w:t>70</w:t>
            </w:r>
            <w:r>
              <w:rPr>
                <w:rFonts w:hAnsi="宋体" w:hint="eastAsia"/>
              </w:rPr>
              <w:t>分</w:t>
            </w:r>
          </w:p>
        </w:tc>
        <w:tc>
          <w:tcPr>
            <w:tcW w:w="7229" w:type="dxa"/>
          </w:tcPr>
          <w:p w:rsidR="0024788F" w:rsidRDefault="0024788F">
            <w:pPr>
              <w:pStyle w:val="a5"/>
              <w:snapToGrid w:val="0"/>
              <w:spacing w:line="340" w:lineRule="exact"/>
              <w:ind w:firstLine="420"/>
              <w:rPr>
                <w:rFonts w:hAnsi="宋体"/>
              </w:rPr>
            </w:pPr>
          </w:p>
        </w:tc>
      </w:tr>
    </w:tbl>
    <w:p w:rsidR="0024788F" w:rsidRDefault="00D466A2">
      <w:pPr>
        <w:pStyle w:val="4"/>
        <w:rPr>
          <w:b w:val="0"/>
          <w:bCs w:val="0"/>
          <w:snapToGrid w:val="0"/>
          <w:kern w:val="0"/>
        </w:rPr>
      </w:pPr>
      <w:bookmarkStart w:id="2" w:name="_Toc16938551"/>
      <w:bookmarkStart w:id="3" w:name="_Toc513029235"/>
      <w:bookmarkStart w:id="4" w:name="_Toc20823307"/>
      <w:r>
        <w:rPr>
          <w:rFonts w:hint="eastAsia"/>
          <w:b w:val="0"/>
        </w:rPr>
        <w:lastRenderedPageBreak/>
        <w:t>4</w:t>
      </w:r>
      <w:r>
        <w:rPr>
          <w:rFonts w:hint="eastAsia"/>
          <w:b w:val="0"/>
        </w:rPr>
        <w:t>、</w:t>
      </w:r>
      <w:proofErr w:type="gramStart"/>
      <w:r>
        <w:rPr>
          <w:rFonts w:hint="eastAsia"/>
          <w:b w:val="0"/>
        </w:rPr>
        <w:t>废标条款</w:t>
      </w:r>
      <w:proofErr w:type="gramEnd"/>
      <w:r>
        <w:rPr>
          <w:rFonts w:hint="eastAsia"/>
          <w:b w:val="0"/>
          <w:snapToGrid w:val="0"/>
          <w:kern w:val="0"/>
        </w:rPr>
        <w:t>：</w:t>
      </w:r>
    </w:p>
    <w:p w:rsidR="0024788F" w:rsidRDefault="00D466A2">
      <w:pPr>
        <w:spacing w:line="440" w:lineRule="exact"/>
        <w:ind w:leftChars="200" w:left="420"/>
        <w:rPr>
          <w:rFonts w:ascii="宋体"/>
          <w:bCs/>
          <w:sz w:val="24"/>
          <w:szCs w:val="24"/>
        </w:rPr>
      </w:pPr>
      <w:r>
        <w:rPr>
          <w:rFonts w:ascii="宋体" w:hAnsi="宋体" w:hint="eastAsia"/>
          <w:bCs/>
          <w:sz w:val="24"/>
          <w:szCs w:val="24"/>
        </w:rPr>
        <w:t>（</w:t>
      </w:r>
      <w:r>
        <w:rPr>
          <w:rFonts w:ascii="宋体" w:hAnsi="宋体"/>
          <w:bCs/>
          <w:sz w:val="24"/>
          <w:szCs w:val="24"/>
        </w:rPr>
        <w:t>1</w:t>
      </w:r>
      <w:r>
        <w:rPr>
          <w:rFonts w:ascii="宋体" w:hAnsi="宋体" w:hint="eastAsia"/>
          <w:bCs/>
          <w:sz w:val="24"/>
          <w:szCs w:val="24"/>
        </w:rPr>
        <w:t>）符合资格条件的投标人或者对招标文件作实质响应的投标人不足三家的；</w:t>
      </w:r>
    </w:p>
    <w:p w:rsidR="0024788F" w:rsidRDefault="00D466A2">
      <w:pPr>
        <w:spacing w:line="440" w:lineRule="exact"/>
        <w:ind w:leftChars="200" w:left="420"/>
        <w:rPr>
          <w:rFonts w:ascii="宋体"/>
          <w:bCs/>
          <w:sz w:val="24"/>
          <w:szCs w:val="24"/>
        </w:rPr>
      </w:pPr>
      <w:r>
        <w:rPr>
          <w:rFonts w:ascii="宋体" w:hAnsi="宋体" w:hint="eastAsia"/>
          <w:bCs/>
          <w:sz w:val="24"/>
          <w:szCs w:val="24"/>
        </w:rPr>
        <w:t>（</w:t>
      </w:r>
      <w:r>
        <w:rPr>
          <w:rFonts w:ascii="宋体" w:hAnsi="宋体"/>
          <w:bCs/>
          <w:sz w:val="24"/>
          <w:szCs w:val="24"/>
        </w:rPr>
        <w:t>2</w:t>
      </w:r>
      <w:r>
        <w:rPr>
          <w:rFonts w:ascii="宋体" w:hAnsi="宋体" w:hint="eastAsia"/>
          <w:bCs/>
          <w:sz w:val="24"/>
          <w:szCs w:val="24"/>
        </w:rPr>
        <w:t>）投标人的报价均超过了采购预算，采购人不能支付的；</w:t>
      </w:r>
    </w:p>
    <w:p w:rsidR="0024788F" w:rsidRDefault="00D466A2">
      <w:pPr>
        <w:spacing w:line="440" w:lineRule="exact"/>
        <w:ind w:leftChars="200" w:left="420"/>
        <w:rPr>
          <w:rFonts w:ascii="宋体"/>
          <w:bCs/>
          <w:sz w:val="24"/>
          <w:szCs w:val="24"/>
        </w:rPr>
      </w:pPr>
      <w:r>
        <w:rPr>
          <w:rFonts w:ascii="宋体" w:hAnsi="宋体" w:hint="eastAsia"/>
          <w:bCs/>
          <w:sz w:val="24"/>
          <w:szCs w:val="24"/>
        </w:rPr>
        <w:t>（</w:t>
      </w:r>
      <w:r>
        <w:rPr>
          <w:rFonts w:ascii="宋体" w:hAnsi="宋体"/>
          <w:bCs/>
          <w:sz w:val="24"/>
          <w:szCs w:val="24"/>
        </w:rPr>
        <w:t>3</w:t>
      </w:r>
      <w:r>
        <w:rPr>
          <w:rFonts w:ascii="宋体" w:hAnsi="宋体" w:hint="eastAsia"/>
          <w:bCs/>
          <w:sz w:val="24"/>
          <w:szCs w:val="24"/>
        </w:rPr>
        <w:t>）因重大变故，采购任务取消的。</w:t>
      </w:r>
    </w:p>
    <w:bookmarkEnd w:id="2"/>
    <w:bookmarkEnd w:id="3"/>
    <w:bookmarkEnd w:id="4"/>
    <w:p w:rsidR="0024788F" w:rsidRDefault="00D466A2">
      <w:pPr>
        <w:widowControl/>
        <w:spacing w:line="360" w:lineRule="auto"/>
        <w:ind w:left="361" w:hangingChars="150" w:hanging="361"/>
        <w:jc w:val="left"/>
        <w:rPr>
          <w:rFonts w:ascii="宋体" w:cs="宋体"/>
          <w:kern w:val="0"/>
          <w:sz w:val="24"/>
          <w:szCs w:val="24"/>
        </w:rPr>
      </w:pPr>
      <w:r>
        <w:rPr>
          <w:rFonts w:ascii="宋体" w:hAnsi="宋体" w:cs="宋体" w:hint="eastAsia"/>
          <w:b/>
          <w:bCs/>
          <w:kern w:val="0"/>
          <w:sz w:val="24"/>
          <w:szCs w:val="24"/>
        </w:rPr>
        <w:t>九</w:t>
      </w:r>
      <w:r>
        <w:rPr>
          <w:rFonts w:ascii="宋体" w:hAnsi="宋体" w:cs="宋体"/>
          <w:b/>
          <w:bCs/>
          <w:kern w:val="0"/>
          <w:sz w:val="24"/>
          <w:szCs w:val="24"/>
        </w:rPr>
        <w:t>、</w:t>
      </w:r>
      <w:r>
        <w:rPr>
          <w:rFonts w:ascii="宋体" w:hAnsi="宋体" w:cs="宋体" w:hint="eastAsia"/>
          <w:b/>
          <w:bCs/>
          <w:kern w:val="0"/>
          <w:sz w:val="24"/>
          <w:szCs w:val="24"/>
        </w:rPr>
        <w:t>参加投标确认函</w:t>
      </w:r>
    </w:p>
    <w:p w:rsidR="0024788F" w:rsidRDefault="00D466A2">
      <w:pPr>
        <w:widowControl/>
        <w:spacing w:line="360" w:lineRule="auto"/>
        <w:ind w:leftChars="171" w:left="359" w:firstLineChars="50" w:firstLine="120"/>
        <w:jc w:val="left"/>
        <w:rPr>
          <w:rFonts w:ascii="宋体" w:hAnsi="宋体" w:cs="宋体"/>
          <w:kern w:val="0"/>
          <w:sz w:val="24"/>
          <w:szCs w:val="24"/>
        </w:rPr>
      </w:pPr>
      <w:r>
        <w:rPr>
          <w:rFonts w:ascii="宋体" w:hAnsi="宋体" w:cs="宋体"/>
          <w:kern w:val="0"/>
          <w:sz w:val="24"/>
          <w:szCs w:val="24"/>
        </w:rPr>
        <w:t>1</w:t>
      </w:r>
      <w:r>
        <w:rPr>
          <w:rFonts w:ascii="宋体" w:hAnsi="宋体" w:cs="宋体" w:hint="eastAsia"/>
          <w:kern w:val="0"/>
          <w:sz w:val="24"/>
          <w:szCs w:val="24"/>
        </w:rPr>
        <w:t>、参加投标单位必须在</w:t>
      </w:r>
      <w:r>
        <w:rPr>
          <w:rFonts w:ascii="宋体" w:hAnsi="宋体" w:cs="宋体"/>
          <w:kern w:val="0"/>
          <w:sz w:val="24"/>
          <w:szCs w:val="24"/>
        </w:rPr>
        <w:t>2019</w:t>
      </w:r>
      <w:r>
        <w:rPr>
          <w:rFonts w:ascii="宋体" w:hAnsi="宋体" w:cs="宋体" w:hint="eastAsia"/>
          <w:kern w:val="0"/>
          <w:sz w:val="24"/>
          <w:szCs w:val="24"/>
        </w:rPr>
        <w:t>年</w:t>
      </w:r>
      <w:r>
        <w:rPr>
          <w:rFonts w:ascii="宋体" w:hAnsi="宋体" w:cs="宋体"/>
          <w:kern w:val="0"/>
          <w:sz w:val="24"/>
          <w:szCs w:val="24"/>
        </w:rPr>
        <w:t>9</w:t>
      </w:r>
      <w:r>
        <w:rPr>
          <w:rFonts w:ascii="宋体" w:hAnsi="宋体" w:cs="宋体" w:hint="eastAsia"/>
          <w:kern w:val="0"/>
          <w:sz w:val="24"/>
          <w:szCs w:val="24"/>
        </w:rPr>
        <w:t>月</w:t>
      </w:r>
      <w:r>
        <w:rPr>
          <w:rFonts w:ascii="宋体" w:hAnsi="宋体" w:cs="宋体"/>
          <w:kern w:val="0"/>
          <w:sz w:val="24"/>
          <w:szCs w:val="24"/>
        </w:rPr>
        <w:t>9</w:t>
      </w:r>
      <w:r>
        <w:rPr>
          <w:rFonts w:ascii="宋体" w:hAnsi="宋体" w:cs="宋体" w:hint="eastAsia"/>
          <w:kern w:val="0"/>
          <w:sz w:val="24"/>
          <w:szCs w:val="24"/>
        </w:rPr>
        <w:t>日</w:t>
      </w:r>
      <w:r>
        <w:rPr>
          <w:rFonts w:ascii="宋体" w:hAnsi="宋体" w:cs="宋体"/>
          <w:kern w:val="0"/>
          <w:sz w:val="24"/>
          <w:szCs w:val="24"/>
        </w:rPr>
        <w:t>16</w:t>
      </w:r>
      <w:r>
        <w:rPr>
          <w:rFonts w:ascii="宋体" w:hAnsi="宋体" w:cs="宋体" w:hint="eastAsia"/>
          <w:kern w:val="0"/>
          <w:sz w:val="24"/>
          <w:szCs w:val="24"/>
        </w:rPr>
        <w:t>：</w:t>
      </w:r>
      <w:r>
        <w:rPr>
          <w:rFonts w:ascii="宋体" w:cs="宋体"/>
          <w:kern w:val="0"/>
          <w:sz w:val="24"/>
          <w:szCs w:val="24"/>
        </w:rPr>
        <w:t>00</w:t>
      </w:r>
      <w:r>
        <w:rPr>
          <w:rFonts w:ascii="宋体" w:hAnsi="宋体" w:cs="宋体" w:hint="eastAsia"/>
          <w:kern w:val="0"/>
          <w:sz w:val="24"/>
          <w:szCs w:val="24"/>
        </w:rPr>
        <w:t>之前将《参加投标确认函》发到邮箱</w:t>
      </w:r>
      <w:r>
        <w:rPr>
          <w:rFonts w:ascii="宋体" w:hAnsi="宋体" w:cs="宋体"/>
          <w:kern w:val="0"/>
          <w:sz w:val="24"/>
          <w:szCs w:val="24"/>
        </w:rPr>
        <w:t>tzyhqc@126.com</w:t>
      </w:r>
      <w:r>
        <w:rPr>
          <w:rFonts w:ascii="宋体" w:hAnsi="宋体" w:cs="宋体" w:hint="eastAsia"/>
          <w:kern w:val="0"/>
          <w:sz w:val="24"/>
          <w:szCs w:val="24"/>
        </w:rPr>
        <w:t>。在规定时间内未发送的学院有权拒绝其参加询价。供应商须按规定报名登记，参与投标。报名供应商不符合资格要求随意报名或报名后无故不参与投标的，作为有不良行为的供应</w:t>
      </w:r>
      <w:proofErr w:type="gramStart"/>
      <w:r>
        <w:rPr>
          <w:rFonts w:ascii="宋体" w:hAnsi="宋体" w:cs="宋体" w:hint="eastAsia"/>
          <w:kern w:val="0"/>
          <w:sz w:val="24"/>
          <w:szCs w:val="24"/>
        </w:rPr>
        <w:t>商记录</w:t>
      </w:r>
      <w:proofErr w:type="gramEnd"/>
      <w:r>
        <w:rPr>
          <w:rFonts w:ascii="宋体" w:hAnsi="宋体" w:cs="宋体" w:hint="eastAsia"/>
          <w:kern w:val="0"/>
          <w:sz w:val="24"/>
          <w:szCs w:val="24"/>
        </w:rPr>
        <w:t>在采购人处。</w:t>
      </w:r>
      <w:r>
        <w:rPr>
          <w:rFonts w:ascii="宋体" w:cs="宋体"/>
          <w:kern w:val="0"/>
          <w:sz w:val="24"/>
          <w:szCs w:val="24"/>
        </w:rPr>
        <w:br/>
      </w:r>
      <w:r>
        <w:rPr>
          <w:rFonts w:ascii="宋体" w:hAnsi="宋体" w:cs="宋体"/>
          <w:kern w:val="0"/>
          <w:sz w:val="24"/>
          <w:szCs w:val="24"/>
        </w:rPr>
        <w:t>2</w:t>
      </w:r>
      <w:r>
        <w:rPr>
          <w:rFonts w:ascii="宋体" w:hAnsi="宋体" w:cs="宋体" w:hint="eastAsia"/>
          <w:kern w:val="0"/>
          <w:sz w:val="24"/>
          <w:szCs w:val="24"/>
        </w:rPr>
        <w:t>、格式：</w:t>
      </w:r>
      <w:r>
        <w:rPr>
          <w:rFonts w:ascii="宋体" w:cs="宋体"/>
          <w:kern w:val="0"/>
          <w:sz w:val="24"/>
          <w:szCs w:val="24"/>
        </w:rPr>
        <w:br/>
      </w:r>
      <w:r>
        <w:rPr>
          <w:rFonts w:ascii="宋体" w:hAnsi="宋体" w:cs="宋体" w:hint="eastAsia"/>
          <w:kern w:val="0"/>
          <w:sz w:val="24"/>
          <w:szCs w:val="24"/>
        </w:rPr>
        <w:t xml:space="preserve">                       </w:t>
      </w:r>
      <w:r>
        <w:rPr>
          <w:rFonts w:ascii="宋体" w:hAnsi="宋体" w:cs="宋体" w:hint="eastAsia"/>
          <w:kern w:val="0"/>
          <w:sz w:val="24"/>
          <w:szCs w:val="24"/>
        </w:rPr>
        <w:t>参加询价确认函</w:t>
      </w:r>
      <w:r>
        <w:rPr>
          <w:rFonts w:ascii="宋体" w:cs="宋体"/>
          <w:kern w:val="0"/>
          <w:sz w:val="24"/>
          <w:szCs w:val="24"/>
        </w:rPr>
        <w:br/>
      </w:r>
      <w:r>
        <w:rPr>
          <w:rFonts w:ascii="宋体" w:hAnsi="宋体" w:cs="宋体" w:hint="eastAsia"/>
          <w:kern w:val="0"/>
          <w:sz w:val="24"/>
          <w:szCs w:val="24"/>
        </w:rPr>
        <w:t xml:space="preserve">泰州职业技术学院：　　　</w:t>
      </w:r>
      <w:r>
        <w:rPr>
          <w:rFonts w:ascii="宋体" w:cs="宋体"/>
          <w:kern w:val="0"/>
          <w:sz w:val="24"/>
          <w:szCs w:val="24"/>
        </w:rPr>
        <w:br/>
      </w:r>
      <w:r>
        <w:rPr>
          <w:rFonts w:ascii="宋体" w:hAnsi="宋体" w:cs="宋体"/>
          <w:kern w:val="0"/>
          <w:sz w:val="24"/>
          <w:szCs w:val="24"/>
        </w:rPr>
        <w:t xml:space="preserve">    </w:t>
      </w:r>
      <w:r>
        <w:rPr>
          <w:rFonts w:ascii="宋体" w:hAnsi="宋体" w:cs="宋体" w:hint="eastAsia"/>
          <w:kern w:val="0"/>
          <w:sz w:val="24"/>
          <w:szCs w:val="24"/>
        </w:rPr>
        <w:t>我单位已下载了贵单位</w:t>
      </w:r>
      <w:r>
        <w:rPr>
          <w:rFonts w:ascii="宋体" w:cs="宋体"/>
          <w:kern w:val="0"/>
          <w:sz w:val="24"/>
          <w:szCs w:val="24"/>
          <w:u w:val="single"/>
        </w:rPr>
        <w:t>                        </w:t>
      </w:r>
      <w:r>
        <w:rPr>
          <w:rFonts w:ascii="宋体" w:hAnsi="宋体" w:cs="宋体"/>
          <w:kern w:val="0"/>
          <w:sz w:val="24"/>
          <w:szCs w:val="24"/>
          <w:u w:val="single"/>
        </w:rPr>
        <w:t xml:space="preserve"> </w:t>
      </w:r>
      <w:r>
        <w:rPr>
          <w:rFonts w:ascii="宋体" w:hAnsi="宋体" w:cs="宋体" w:hint="eastAsia"/>
          <w:kern w:val="0"/>
          <w:sz w:val="24"/>
          <w:szCs w:val="24"/>
        </w:rPr>
        <w:t>项目（项目编号：</w:t>
      </w:r>
      <w:r>
        <w:rPr>
          <w:rFonts w:ascii="宋体" w:cs="宋体"/>
          <w:kern w:val="0"/>
          <w:sz w:val="24"/>
          <w:szCs w:val="24"/>
          <w:u w:val="single"/>
        </w:rPr>
        <w:t> </w:t>
      </w:r>
      <w:r>
        <w:rPr>
          <w:rFonts w:ascii="宋体" w:hAnsi="宋体" w:cs="宋体"/>
          <w:kern w:val="0"/>
          <w:sz w:val="24"/>
          <w:szCs w:val="24"/>
          <w:u w:val="single"/>
        </w:rPr>
        <w:t xml:space="preserve">    </w:t>
      </w:r>
      <w:r>
        <w:rPr>
          <w:rFonts w:ascii="宋体" w:hAnsi="宋体" w:cs="宋体" w:hint="eastAsia"/>
          <w:kern w:val="0"/>
          <w:sz w:val="24"/>
          <w:szCs w:val="24"/>
        </w:rPr>
        <w:t>）的招</w:t>
      </w:r>
      <w:r>
        <w:rPr>
          <w:rFonts w:ascii="宋体" w:hAnsi="宋体" w:cs="宋体"/>
          <w:kern w:val="0"/>
          <w:sz w:val="24"/>
          <w:szCs w:val="24"/>
        </w:rPr>
        <w:t>标</w:t>
      </w:r>
      <w:r>
        <w:rPr>
          <w:rFonts w:ascii="宋体" w:hAnsi="宋体" w:cs="宋体" w:hint="eastAsia"/>
          <w:kern w:val="0"/>
          <w:sz w:val="24"/>
          <w:szCs w:val="24"/>
        </w:rPr>
        <w:t>文件，经我单位研究，决定准时参加本项目的</w:t>
      </w:r>
      <w:r>
        <w:rPr>
          <w:rFonts w:ascii="宋体" w:hAnsi="宋体" w:cs="宋体" w:hint="eastAsia"/>
          <w:kern w:val="0"/>
          <w:sz w:val="24"/>
          <w:szCs w:val="24"/>
        </w:rPr>
        <w:t>采购活动。</w:t>
      </w:r>
      <w:r>
        <w:rPr>
          <w:rFonts w:ascii="宋体" w:cs="宋体"/>
          <w:kern w:val="0"/>
          <w:sz w:val="24"/>
          <w:szCs w:val="24"/>
        </w:rPr>
        <w:br/>
      </w:r>
      <w:r>
        <w:rPr>
          <w:rFonts w:ascii="宋体" w:hAnsi="宋体" w:cs="宋体" w:hint="eastAsia"/>
          <w:kern w:val="0"/>
          <w:sz w:val="24"/>
          <w:szCs w:val="24"/>
        </w:rPr>
        <w:t>我单位名称：</w:t>
      </w:r>
      <w:r>
        <w:rPr>
          <w:rFonts w:ascii="宋体" w:cs="宋体"/>
          <w:kern w:val="0"/>
          <w:sz w:val="24"/>
          <w:szCs w:val="24"/>
        </w:rPr>
        <w:t>   </w:t>
      </w:r>
      <w:r>
        <w:rPr>
          <w:rFonts w:ascii="宋体" w:hAnsi="宋体" w:cs="宋体"/>
          <w:kern w:val="0"/>
          <w:sz w:val="24"/>
          <w:szCs w:val="24"/>
        </w:rPr>
        <w:t xml:space="preserve">  </w:t>
      </w:r>
      <w:r>
        <w:rPr>
          <w:rFonts w:ascii="宋体" w:hAnsi="宋体" w:cs="宋体" w:hint="eastAsia"/>
          <w:kern w:val="0"/>
          <w:sz w:val="24"/>
          <w:szCs w:val="24"/>
        </w:rPr>
        <w:t>，</w:t>
      </w:r>
    </w:p>
    <w:p w:rsidR="0024788F" w:rsidRDefault="00D466A2">
      <w:pPr>
        <w:widowControl/>
        <w:spacing w:line="360" w:lineRule="auto"/>
        <w:ind w:leftChars="171" w:left="359" w:firstLineChars="50" w:firstLine="120"/>
        <w:jc w:val="left"/>
        <w:rPr>
          <w:rFonts w:ascii="宋体" w:hAnsi="宋体" w:cs="宋体"/>
          <w:kern w:val="0"/>
          <w:sz w:val="24"/>
          <w:szCs w:val="24"/>
        </w:rPr>
      </w:pPr>
      <w:r>
        <w:rPr>
          <w:rFonts w:ascii="宋体" w:hAnsi="宋体" w:cs="宋体" w:hint="eastAsia"/>
          <w:kern w:val="0"/>
          <w:sz w:val="24"/>
          <w:szCs w:val="24"/>
        </w:rPr>
        <w:t>联系人</w:t>
      </w:r>
      <w:r>
        <w:rPr>
          <w:rFonts w:ascii="宋体" w:hAnsi="宋体" w:cs="宋体"/>
          <w:kern w:val="0"/>
          <w:sz w:val="24"/>
          <w:szCs w:val="24"/>
        </w:rPr>
        <w:t xml:space="preserve"> </w:t>
      </w:r>
      <w:r>
        <w:rPr>
          <w:rFonts w:ascii="宋体" w:hAnsi="宋体" w:cs="宋体" w:hint="eastAsia"/>
          <w:kern w:val="0"/>
          <w:sz w:val="24"/>
          <w:szCs w:val="24"/>
        </w:rPr>
        <w:t>：</w:t>
      </w:r>
      <w:r>
        <w:rPr>
          <w:rFonts w:ascii="宋体" w:cs="宋体"/>
          <w:kern w:val="0"/>
          <w:sz w:val="24"/>
          <w:szCs w:val="24"/>
        </w:rPr>
        <w:t>    </w:t>
      </w:r>
      <w:r>
        <w:rPr>
          <w:rFonts w:ascii="宋体" w:hAnsi="宋体" w:cs="宋体"/>
          <w:kern w:val="0"/>
          <w:sz w:val="24"/>
          <w:szCs w:val="24"/>
        </w:rPr>
        <w:t xml:space="preserve">  </w:t>
      </w:r>
      <w:r>
        <w:rPr>
          <w:rFonts w:ascii="宋体" w:hAnsi="宋体" w:cs="宋体" w:hint="eastAsia"/>
          <w:kern w:val="0"/>
          <w:sz w:val="24"/>
          <w:szCs w:val="24"/>
        </w:rPr>
        <w:t>，</w:t>
      </w:r>
    </w:p>
    <w:p w:rsidR="0024788F" w:rsidRDefault="00D466A2">
      <w:pPr>
        <w:widowControl/>
        <w:spacing w:line="360" w:lineRule="auto"/>
        <w:ind w:leftChars="171" w:left="359" w:firstLineChars="50" w:firstLine="120"/>
        <w:jc w:val="left"/>
        <w:rPr>
          <w:rFonts w:ascii="宋体" w:cs="宋体"/>
          <w:kern w:val="0"/>
          <w:sz w:val="24"/>
          <w:szCs w:val="24"/>
        </w:rPr>
      </w:pPr>
      <w:r>
        <w:rPr>
          <w:rFonts w:ascii="宋体" w:hAnsi="宋体" w:cs="宋体" w:hint="eastAsia"/>
          <w:kern w:val="0"/>
          <w:sz w:val="24"/>
          <w:szCs w:val="24"/>
        </w:rPr>
        <w:t>手机：</w:t>
      </w:r>
      <w:r>
        <w:rPr>
          <w:rFonts w:ascii="宋体" w:cs="宋体"/>
          <w:kern w:val="0"/>
          <w:sz w:val="24"/>
          <w:szCs w:val="24"/>
        </w:rPr>
        <w:t>     </w:t>
      </w:r>
    </w:p>
    <w:p w:rsidR="0024788F" w:rsidRDefault="00D466A2">
      <w:pPr>
        <w:widowControl/>
        <w:spacing w:line="360" w:lineRule="auto"/>
        <w:ind w:leftChars="221" w:left="6824" w:hangingChars="2650" w:hanging="6360"/>
        <w:jc w:val="left"/>
        <w:rPr>
          <w:rFonts w:ascii="宋体" w:hAnsi="宋体" w:cs="宋体"/>
          <w:kern w:val="0"/>
          <w:sz w:val="24"/>
          <w:szCs w:val="24"/>
        </w:rPr>
      </w:pPr>
      <w:r>
        <w:rPr>
          <w:rFonts w:ascii="宋体" w:hAnsi="宋体" w:cs="宋体" w:hint="eastAsia"/>
          <w:kern w:val="0"/>
          <w:sz w:val="24"/>
          <w:szCs w:val="24"/>
        </w:rPr>
        <w:t>邮箱：</w:t>
      </w:r>
      <w:r>
        <w:rPr>
          <w:rFonts w:ascii="宋体" w:cs="宋体"/>
          <w:kern w:val="0"/>
          <w:sz w:val="24"/>
          <w:szCs w:val="24"/>
        </w:rPr>
        <w:t>       </w:t>
      </w:r>
      <w:r>
        <w:rPr>
          <w:rFonts w:ascii="宋体" w:hAnsi="宋体" w:cs="宋体"/>
          <w:kern w:val="0"/>
          <w:sz w:val="24"/>
          <w:szCs w:val="24"/>
        </w:rPr>
        <w:t xml:space="preserve">  </w:t>
      </w:r>
      <w:r>
        <w:rPr>
          <w:rFonts w:ascii="宋体" w:hAnsi="宋体" w:cs="宋体" w:hint="eastAsia"/>
          <w:kern w:val="0"/>
          <w:sz w:val="24"/>
          <w:szCs w:val="24"/>
        </w:rPr>
        <w:t>。</w:t>
      </w:r>
      <w:r>
        <w:rPr>
          <w:rFonts w:ascii="宋体" w:cs="宋体"/>
          <w:kern w:val="0"/>
          <w:sz w:val="24"/>
          <w:szCs w:val="24"/>
        </w:rPr>
        <w:br/>
      </w:r>
      <w:r>
        <w:rPr>
          <w:rFonts w:ascii="宋体" w:hAnsi="宋体" w:cs="宋体" w:hint="eastAsia"/>
          <w:kern w:val="0"/>
          <w:sz w:val="24"/>
          <w:szCs w:val="24"/>
        </w:rPr>
        <w:t>单位（盖章）：</w:t>
      </w:r>
      <w:r>
        <w:rPr>
          <w:rFonts w:ascii="宋体" w:cs="宋体"/>
          <w:kern w:val="0"/>
          <w:sz w:val="24"/>
          <w:szCs w:val="24"/>
        </w:rPr>
        <w:br/>
      </w:r>
      <w:r>
        <w:rPr>
          <w:rFonts w:ascii="宋体" w:hAnsi="宋体" w:cs="宋体" w:hint="eastAsia"/>
          <w:kern w:val="0"/>
          <w:sz w:val="24"/>
          <w:szCs w:val="24"/>
        </w:rPr>
        <w:t>年</w:t>
      </w:r>
      <w:r>
        <w:rPr>
          <w:rFonts w:ascii="宋体" w:hAnsi="宋体" w:cs="宋体" w:hint="eastAsia"/>
          <w:kern w:val="0"/>
          <w:sz w:val="24"/>
          <w:szCs w:val="24"/>
        </w:rPr>
        <w:t xml:space="preserve"> </w:t>
      </w:r>
      <w:r>
        <w:rPr>
          <w:rFonts w:ascii="宋体" w:hAnsi="宋体" w:cs="宋体"/>
          <w:kern w:val="0"/>
          <w:sz w:val="24"/>
          <w:szCs w:val="24"/>
        </w:rPr>
        <w:t xml:space="preserve"> </w:t>
      </w:r>
      <w:r>
        <w:rPr>
          <w:rFonts w:ascii="宋体" w:hAnsi="宋体" w:cs="宋体" w:hint="eastAsia"/>
          <w:kern w:val="0"/>
          <w:sz w:val="24"/>
          <w:szCs w:val="24"/>
        </w:rPr>
        <w:t>月</w:t>
      </w:r>
      <w:r>
        <w:rPr>
          <w:rFonts w:ascii="宋体" w:hAnsi="宋体" w:cs="宋体"/>
          <w:kern w:val="0"/>
          <w:sz w:val="24"/>
          <w:szCs w:val="24"/>
        </w:rPr>
        <w:t xml:space="preserve">  </w:t>
      </w:r>
      <w:r>
        <w:rPr>
          <w:rFonts w:ascii="宋体" w:hAnsi="宋体" w:cs="宋体" w:hint="eastAsia"/>
          <w:kern w:val="0"/>
          <w:sz w:val="24"/>
          <w:szCs w:val="24"/>
        </w:rPr>
        <w:t>日</w:t>
      </w:r>
      <w:r>
        <w:rPr>
          <w:rFonts w:ascii="宋体" w:cs="宋体"/>
          <w:kern w:val="0"/>
          <w:sz w:val="24"/>
          <w:szCs w:val="24"/>
        </w:rPr>
        <w:br/>
      </w:r>
    </w:p>
    <w:p w:rsidR="0024788F" w:rsidRDefault="0024788F">
      <w:pPr>
        <w:widowControl/>
        <w:spacing w:line="360" w:lineRule="auto"/>
        <w:ind w:leftChars="171" w:left="359" w:firstLineChars="50" w:firstLine="120"/>
        <w:jc w:val="left"/>
        <w:rPr>
          <w:rFonts w:ascii="宋体" w:cs="宋体"/>
          <w:kern w:val="0"/>
          <w:sz w:val="24"/>
          <w:szCs w:val="24"/>
        </w:rPr>
      </w:pPr>
    </w:p>
    <w:p w:rsidR="0024788F" w:rsidRDefault="00D466A2">
      <w:pPr>
        <w:widowControl/>
        <w:spacing w:line="360" w:lineRule="auto"/>
        <w:ind w:leftChars="171" w:left="359" w:firstLineChars="50" w:firstLine="120"/>
        <w:jc w:val="left"/>
        <w:rPr>
          <w:rFonts w:ascii="宋体" w:cs="宋体"/>
          <w:kern w:val="0"/>
          <w:sz w:val="24"/>
          <w:szCs w:val="24"/>
        </w:rPr>
      </w:pPr>
      <w:r>
        <w:rPr>
          <w:rFonts w:ascii="宋体" w:cs="宋体"/>
          <w:kern w:val="0"/>
          <w:sz w:val="24"/>
          <w:szCs w:val="24"/>
        </w:rPr>
        <w:br/>
      </w:r>
      <w:r>
        <w:rPr>
          <w:rFonts w:ascii="宋体" w:cs="宋体"/>
          <w:kern w:val="0"/>
          <w:sz w:val="24"/>
          <w:szCs w:val="24"/>
        </w:rPr>
        <w:t> </w:t>
      </w:r>
      <w:r>
        <w:rPr>
          <w:rFonts w:ascii="宋体" w:hAnsi="宋体" w:cs="宋体"/>
          <w:kern w:val="0"/>
          <w:sz w:val="24"/>
          <w:szCs w:val="24"/>
        </w:rPr>
        <w:t xml:space="preserve"> </w:t>
      </w:r>
    </w:p>
    <w:p w:rsidR="0024788F" w:rsidRDefault="00D466A2">
      <w:pPr>
        <w:widowControl/>
        <w:jc w:val="right"/>
        <w:rPr>
          <w:rFonts w:ascii="宋体" w:cs="宋体"/>
          <w:kern w:val="0"/>
          <w:sz w:val="24"/>
          <w:szCs w:val="24"/>
        </w:rPr>
      </w:pPr>
      <w:r>
        <w:rPr>
          <w:rFonts w:ascii="宋体" w:hAnsi="宋体" w:cs="宋体" w:hint="eastAsia"/>
          <w:kern w:val="0"/>
          <w:sz w:val="24"/>
          <w:szCs w:val="24"/>
        </w:rPr>
        <w:t>泰州职业技术学院</w:t>
      </w:r>
      <w:r>
        <w:rPr>
          <w:rFonts w:ascii="宋体" w:cs="宋体"/>
          <w:kern w:val="0"/>
          <w:sz w:val="24"/>
          <w:szCs w:val="24"/>
        </w:rPr>
        <w:br/>
      </w:r>
      <w:r>
        <w:rPr>
          <w:rFonts w:ascii="宋体" w:cs="宋体"/>
          <w:kern w:val="0"/>
          <w:sz w:val="24"/>
          <w:szCs w:val="24"/>
        </w:rPr>
        <w:t> </w:t>
      </w:r>
      <w:r>
        <w:rPr>
          <w:rFonts w:ascii="宋体" w:hAnsi="宋体" w:cs="宋体"/>
          <w:kern w:val="0"/>
          <w:sz w:val="24"/>
          <w:szCs w:val="24"/>
        </w:rPr>
        <w:t>2019</w:t>
      </w:r>
      <w:r>
        <w:rPr>
          <w:rFonts w:ascii="宋体" w:hAnsi="宋体" w:cs="宋体" w:hint="eastAsia"/>
          <w:kern w:val="0"/>
          <w:sz w:val="24"/>
          <w:szCs w:val="24"/>
        </w:rPr>
        <w:t>年</w:t>
      </w:r>
      <w:r>
        <w:rPr>
          <w:rFonts w:ascii="宋体" w:hAnsi="宋体" w:cs="宋体"/>
          <w:kern w:val="0"/>
          <w:sz w:val="24"/>
          <w:szCs w:val="24"/>
        </w:rPr>
        <w:t>8</w:t>
      </w:r>
      <w:r>
        <w:rPr>
          <w:rFonts w:ascii="宋体" w:hAnsi="宋体" w:cs="宋体" w:hint="eastAsia"/>
          <w:kern w:val="0"/>
          <w:sz w:val="24"/>
          <w:szCs w:val="24"/>
        </w:rPr>
        <w:t>月</w:t>
      </w:r>
      <w:r>
        <w:rPr>
          <w:rFonts w:ascii="宋体" w:hAnsi="宋体" w:cs="宋体"/>
          <w:kern w:val="0"/>
          <w:sz w:val="24"/>
          <w:szCs w:val="24"/>
        </w:rPr>
        <w:t>28</w:t>
      </w:r>
      <w:r>
        <w:rPr>
          <w:rFonts w:ascii="宋体" w:hAnsi="宋体" w:cs="宋体" w:hint="eastAsia"/>
          <w:kern w:val="0"/>
          <w:sz w:val="24"/>
          <w:szCs w:val="24"/>
        </w:rPr>
        <w:t>日</w:t>
      </w:r>
    </w:p>
    <w:p w:rsidR="0024788F" w:rsidRDefault="0024788F"/>
    <w:p w:rsidR="0024788F" w:rsidRDefault="0024788F"/>
    <w:p w:rsidR="0024788F" w:rsidRDefault="00D466A2">
      <w:pPr>
        <w:pStyle w:val="1"/>
        <w:jc w:val="center"/>
        <w:rPr>
          <w:rFonts w:ascii="黑体" w:eastAsia="黑体" w:hAnsi="黑体"/>
          <w:color w:val="FF0000"/>
        </w:rPr>
      </w:pPr>
      <w:r>
        <w:rPr>
          <w:rFonts w:hAnsi="宋体"/>
          <w:b w:val="0"/>
          <w:bCs w:val="0"/>
          <w:sz w:val="36"/>
        </w:rPr>
        <w:br w:type="page"/>
      </w:r>
      <w:r>
        <w:rPr>
          <w:rFonts w:ascii="黑体" w:eastAsia="黑体" w:hAnsi="黑体" w:hint="eastAsia"/>
          <w:color w:val="FF0000"/>
        </w:rPr>
        <w:lastRenderedPageBreak/>
        <w:t>业务需求</w:t>
      </w:r>
    </w:p>
    <w:p w:rsidR="0024788F" w:rsidRDefault="00D466A2">
      <w:pPr>
        <w:pStyle w:val="a0"/>
        <w:spacing w:line="440" w:lineRule="exact"/>
        <w:ind w:firstLineChars="100" w:firstLine="240"/>
        <w:rPr>
          <w:rFonts w:ascii="Arial" w:hAnsi="Arial"/>
          <w:sz w:val="24"/>
          <w:szCs w:val="24"/>
        </w:rPr>
      </w:pPr>
      <w:r>
        <w:rPr>
          <w:rFonts w:ascii="Arial" w:hAnsi="Arial" w:hint="eastAsia"/>
          <w:sz w:val="24"/>
          <w:szCs w:val="24"/>
        </w:rPr>
        <w:t>1</w:t>
      </w:r>
      <w:r>
        <w:rPr>
          <w:rFonts w:ascii="Arial" w:hAnsi="Arial" w:hint="eastAsia"/>
          <w:sz w:val="24"/>
          <w:szCs w:val="24"/>
        </w:rPr>
        <w:t>、</w:t>
      </w:r>
      <w:proofErr w:type="gramStart"/>
      <w:r>
        <w:rPr>
          <w:rFonts w:ascii="Arial" w:hAnsi="Arial" w:hint="eastAsia"/>
          <w:sz w:val="24"/>
          <w:szCs w:val="24"/>
        </w:rPr>
        <w:t>电梯维保要求</w:t>
      </w:r>
      <w:proofErr w:type="gramEnd"/>
      <w:r>
        <w:rPr>
          <w:rFonts w:ascii="Arial" w:hAnsi="Arial" w:hint="eastAsia"/>
          <w:sz w:val="24"/>
          <w:szCs w:val="24"/>
        </w:rPr>
        <w:t>：</w:t>
      </w:r>
    </w:p>
    <w:p w:rsidR="0024788F" w:rsidRDefault="00D466A2">
      <w:pPr>
        <w:pStyle w:val="a0"/>
        <w:spacing w:line="440" w:lineRule="exact"/>
        <w:ind w:firstLineChars="100" w:firstLine="240"/>
        <w:rPr>
          <w:rFonts w:ascii="Arial" w:hAnsi="Arial"/>
          <w:sz w:val="24"/>
          <w:szCs w:val="24"/>
        </w:rPr>
      </w:pPr>
      <w:r>
        <w:rPr>
          <w:rFonts w:ascii="Arial" w:hAnsi="Arial" w:hint="eastAsia"/>
          <w:sz w:val="24"/>
          <w:szCs w:val="24"/>
        </w:rPr>
        <w:t>（</w:t>
      </w:r>
      <w:r>
        <w:rPr>
          <w:rFonts w:ascii="Arial" w:hAnsi="Arial" w:hint="eastAsia"/>
          <w:sz w:val="24"/>
          <w:szCs w:val="24"/>
        </w:rPr>
        <w:t>1</w:t>
      </w:r>
      <w:r>
        <w:rPr>
          <w:rFonts w:ascii="Arial" w:hAnsi="Arial" w:hint="eastAsia"/>
          <w:sz w:val="24"/>
          <w:szCs w:val="24"/>
        </w:rPr>
        <w:t>）</w:t>
      </w:r>
      <w:proofErr w:type="gramStart"/>
      <w:r>
        <w:rPr>
          <w:rFonts w:ascii="Arial" w:hAnsi="Arial" w:hint="eastAsia"/>
          <w:sz w:val="24"/>
          <w:szCs w:val="24"/>
        </w:rPr>
        <w:t>维保方</w:t>
      </w:r>
      <w:proofErr w:type="gramEnd"/>
      <w:r>
        <w:rPr>
          <w:rFonts w:ascii="Arial" w:hAnsi="Arial" w:hint="eastAsia"/>
          <w:sz w:val="24"/>
          <w:szCs w:val="24"/>
        </w:rPr>
        <w:t>负责根据国家质检总局新制定的《电梯使用管理与维护保养规则》（</w:t>
      </w:r>
      <w:r>
        <w:rPr>
          <w:rFonts w:ascii="Arial" w:hAnsi="Arial" w:hint="eastAsia"/>
          <w:sz w:val="24"/>
          <w:szCs w:val="24"/>
        </w:rPr>
        <w:t xml:space="preserve">TSG </w:t>
      </w:r>
      <w:r>
        <w:rPr>
          <w:rFonts w:ascii="Arial" w:hAnsi="Arial" w:hint="eastAsia"/>
          <w:sz w:val="24"/>
          <w:szCs w:val="24"/>
        </w:rPr>
        <w:t>T5001-2009</w:t>
      </w:r>
      <w:r>
        <w:rPr>
          <w:rFonts w:ascii="Arial" w:hAnsi="Arial" w:hint="eastAsia"/>
          <w:sz w:val="24"/>
          <w:szCs w:val="24"/>
        </w:rPr>
        <w:t>）要求，每两周一次派出保养人员对每台设备进行一次必要的保养、检查、维护、调整、加油、润滑，使设备保持安全、正常状态，</w:t>
      </w:r>
      <w:proofErr w:type="gramStart"/>
      <w:r>
        <w:rPr>
          <w:rFonts w:ascii="Arial" w:hAnsi="Arial" w:hint="eastAsia"/>
          <w:sz w:val="24"/>
          <w:szCs w:val="24"/>
        </w:rPr>
        <w:t>维保方</w:t>
      </w:r>
      <w:proofErr w:type="gramEnd"/>
      <w:r>
        <w:rPr>
          <w:rFonts w:ascii="Arial" w:hAnsi="Arial" w:hint="eastAsia"/>
          <w:sz w:val="24"/>
          <w:szCs w:val="24"/>
        </w:rPr>
        <w:t>免费提供保养用润滑油和相关辅材。</w:t>
      </w:r>
    </w:p>
    <w:p w:rsidR="0024788F" w:rsidRDefault="00D466A2">
      <w:pPr>
        <w:pStyle w:val="a0"/>
        <w:spacing w:line="440" w:lineRule="exact"/>
        <w:ind w:firstLineChars="100" w:firstLine="240"/>
        <w:rPr>
          <w:rFonts w:ascii="Arial" w:hAnsi="Arial"/>
          <w:sz w:val="24"/>
          <w:szCs w:val="24"/>
        </w:rPr>
      </w:pPr>
      <w:r>
        <w:rPr>
          <w:rFonts w:ascii="Arial" w:hAnsi="Arial" w:hint="eastAsia"/>
          <w:sz w:val="24"/>
          <w:szCs w:val="24"/>
        </w:rPr>
        <w:t>（</w:t>
      </w:r>
      <w:r>
        <w:rPr>
          <w:rFonts w:ascii="Arial" w:hAnsi="Arial" w:hint="eastAsia"/>
          <w:sz w:val="24"/>
          <w:szCs w:val="24"/>
        </w:rPr>
        <w:t>2</w:t>
      </w:r>
      <w:r>
        <w:rPr>
          <w:rFonts w:ascii="Arial" w:hAnsi="Arial" w:hint="eastAsia"/>
          <w:sz w:val="24"/>
          <w:szCs w:val="24"/>
        </w:rPr>
        <w:t>）做好每半月、每季度、每半年、每年度的维护保养记录并按期按时提供电梯维修保养质量情况的报告。</w:t>
      </w:r>
    </w:p>
    <w:p w:rsidR="0024788F" w:rsidRDefault="00D466A2">
      <w:pPr>
        <w:pStyle w:val="a0"/>
        <w:spacing w:line="440" w:lineRule="exact"/>
        <w:ind w:firstLineChars="100" w:firstLine="240"/>
        <w:rPr>
          <w:rFonts w:ascii="Arial" w:hAnsi="Arial"/>
          <w:sz w:val="24"/>
          <w:szCs w:val="24"/>
        </w:rPr>
      </w:pPr>
      <w:r>
        <w:rPr>
          <w:rFonts w:ascii="Arial" w:hAnsi="Arial" w:hint="eastAsia"/>
          <w:sz w:val="24"/>
          <w:szCs w:val="24"/>
        </w:rPr>
        <w:t>（</w:t>
      </w:r>
      <w:r>
        <w:rPr>
          <w:rFonts w:ascii="Arial" w:hAnsi="Arial" w:hint="eastAsia"/>
          <w:sz w:val="24"/>
          <w:szCs w:val="24"/>
        </w:rPr>
        <w:t>3</w:t>
      </w:r>
      <w:r>
        <w:rPr>
          <w:rFonts w:ascii="Arial" w:hAnsi="Arial" w:hint="eastAsia"/>
          <w:sz w:val="24"/>
          <w:szCs w:val="24"/>
        </w:rPr>
        <w:t>）</w:t>
      </w:r>
      <w:proofErr w:type="gramStart"/>
      <w:r>
        <w:rPr>
          <w:rFonts w:ascii="Arial" w:hAnsi="Arial" w:hint="eastAsia"/>
          <w:sz w:val="24"/>
          <w:szCs w:val="24"/>
        </w:rPr>
        <w:t>维保方</w:t>
      </w:r>
      <w:proofErr w:type="gramEnd"/>
      <w:r>
        <w:rPr>
          <w:rFonts w:ascii="Arial" w:hAnsi="Arial" w:hint="eastAsia"/>
          <w:sz w:val="24"/>
          <w:szCs w:val="24"/>
        </w:rPr>
        <w:t>负责</w:t>
      </w:r>
      <w:r>
        <w:rPr>
          <w:rFonts w:ascii="Arial" w:hAnsi="Arial" w:hint="eastAsia"/>
          <w:sz w:val="24"/>
          <w:szCs w:val="24"/>
        </w:rPr>
        <w:t>24</w:t>
      </w:r>
      <w:r>
        <w:rPr>
          <w:rFonts w:ascii="Arial" w:hAnsi="Arial" w:hint="eastAsia"/>
          <w:sz w:val="24"/>
          <w:szCs w:val="24"/>
        </w:rPr>
        <w:t>小时提供紧急故障处理和意外事件的技术性服务，并于接到甲方通知后尽速派出人员到现场进行处理和提供协助。</w:t>
      </w:r>
      <w:proofErr w:type="gramStart"/>
      <w:r>
        <w:rPr>
          <w:rFonts w:ascii="Arial" w:hAnsi="Arial" w:hint="eastAsia"/>
          <w:sz w:val="24"/>
          <w:szCs w:val="24"/>
        </w:rPr>
        <w:t>维保方</w:t>
      </w:r>
      <w:proofErr w:type="gramEnd"/>
      <w:r>
        <w:rPr>
          <w:rFonts w:ascii="Arial" w:hAnsi="Arial" w:hint="eastAsia"/>
          <w:sz w:val="24"/>
          <w:szCs w:val="24"/>
        </w:rPr>
        <w:t>要有</w:t>
      </w:r>
      <w:r>
        <w:rPr>
          <w:rFonts w:ascii="Arial" w:hAnsi="Arial" w:hint="eastAsia"/>
          <w:sz w:val="24"/>
          <w:szCs w:val="24"/>
        </w:rPr>
        <w:t xml:space="preserve"> 24</w:t>
      </w:r>
      <w:r>
        <w:rPr>
          <w:rFonts w:ascii="Arial" w:hAnsi="Arial" w:hint="eastAsia"/>
          <w:sz w:val="24"/>
          <w:szCs w:val="24"/>
        </w:rPr>
        <w:t>小时免费服务热线。电梯保养人员要固定、并且维保技术过硬，遵守职业道德。</w:t>
      </w:r>
    </w:p>
    <w:p w:rsidR="0024788F" w:rsidRDefault="00D466A2">
      <w:pPr>
        <w:pStyle w:val="a0"/>
        <w:spacing w:line="440" w:lineRule="exact"/>
        <w:ind w:firstLineChars="100" w:firstLine="240"/>
        <w:rPr>
          <w:rFonts w:ascii="Arial" w:hAnsi="Arial"/>
          <w:sz w:val="24"/>
          <w:szCs w:val="24"/>
        </w:rPr>
      </w:pPr>
      <w:r>
        <w:rPr>
          <w:rFonts w:ascii="Arial" w:hAnsi="Arial" w:hint="eastAsia"/>
          <w:sz w:val="24"/>
          <w:szCs w:val="24"/>
        </w:rPr>
        <w:t>（</w:t>
      </w:r>
      <w:r>
        <w:rPr>
          <w:rFonts w:ascii="Arial" w:hAnsi="Arial" w:hint="eastAsia"/>
          <w:sz w:val="24"/>
          <w:szCs w:val="24"/>
        </w:rPr>
        <w:t>4</w:t>
      </w:r>
      <w:r>
        <w:rPr>
          <w:rFonts w:ascii="Arial" w:hAnsi="Arial" w:hint="eastAsia"/>
          <w:sz w:val="24"/>
          <w:szCs w:val="24"/>
        </w:rPr>
        <w:t>）维保方对设备每年进行一次</w:t>
      </w:r>
      <w:r>
        <w:rPr>
          <w:rFonts w:ascii="Arial" w:hAnsi="Arial" w:hint="eastAsia"/>
          <w:sz w:val="24"/>
          <w:szCs w:val="24"/>
        </w:rPr>
        <w:t>“年度安全检查”，确保设备得到必要的检查、测试、调整和校验。“年度安全检查”可结合设备所在地政府有关部门的安全年度检查之前进行，政府有关部门所收的检查费由甲方支付。同时，维保方需保证通过设备所在地政府有关部门的年检，若因维保方责任而未能通过年检，维保方承担因此所造成的复检费用；但非维保方责任及原因导致未能通过则除外。</w:t>
      </w:r>
    </w:p>
    <w:p w:rsidR="0024788F" w:rsidRDefault="00D466A2">
      <w:pPr>
        <w:pStyle w:val="a0"/>
        <w:spacing w:line="440" w:lineRule="exact"/>
        <w:ind w:firstLineChars="100" w:firstLine="240"/>
        <w:rPr>
          <w:rFonts w:ascii="Arial" w:hAnsi="Arial"/>
          <w:sz w:val="24"/>
          <w:szCs w:val="24"/>
        </w:rPr>
      </w:pPr>
      <w:r>
        <w:rPr>
          <w:rFonts w:ascii="Arial" w:hAnsi="Arial" w:hint="eastAsia"/>
          <w:sz w:val="24"/>
          <w:szCs w:val="24"/>
        </w:rPr>
        <w:t>（</w:t>
      </w:r>
      <w:r>
        <w:rPr>
          <w:rFonts w:ascii="Arial" w:hAnsi="Arial" w:hint="eastAsia"/>
          <w:sz w:val="24"/>
          <w:szCs w:val="24"/>
        </w:rPr>
        <w:t>5</w:t>
      </w:r>
      <w:r>
        <w:rPr>
          <w:rFonts w:ascii="Arial" w:hAnsi="Arial" w:hint="eastAsia"/>
          <w:sz w:val="24"/>
          <w:szCs w:val="24"/>
        </w:rPr>
        <w:t>）维保方对设备进行保养及安全检查的标准，是以国家制定的有关电梯的法规、标准为依据。</w:t>
      </w:r>
    </w:p>
    <w:p w:rsidR="0024788F" w:rsidRDefault="00D466A2">
      <w:pPr>
        <w:pStyle w:val="a0"/>
        <w:spacing w:line="440" w:lineRule="exact"/>
        <w:ind w:firstLineChars="100" w:firstLine="240"/>
        <w:rPr>
          <w:rFonts w:ascii="Arial" w:hAnsi="Arial"/>
          <w:sz w:val="24"/>
          <w:szCs w:val="24"/>
        </w:rPr>
      </w:pPr>
      <w:r>
        <w:rPr>
          <w:rFonts w:ascii="Arial" w:hAnsi="Arial" w:hint="eastAsia"/>
          <w:sz w:val="24"/>
          <w:szCs w:val="24"/>
        </w:rPr>
        <w:t>（</w:t>
      </w:r>
      <w:r>
        <w:rPr>
          <w:rFonts w:ascii="Arial" w:hAnsi="Arial" w:hint="eastAsia"/>
          <w:sz w:val="24"/>
          <w:szCs w:val="24"/>
        </w:rPr>
        <w:t>6</w:t>
      </w:r>
      <w:r>
        <w:rPr>
          <w:rFonts w:ascii="Arial" w:hAnsi="Arial" w:hint="eastAsia"/>
          <w:sz w:val="24"/>
          <w:szCs w:val="24"/>
        </w:rPr>
        <w:t>）维保方应向保险公司购买公众责任保险，以保障乘客及第三者</w:t>
      </w:r>
      <w:r>
        <w:rPr>
          <w:rFonts w:ascii="Arial" w:hAnsi="Arial" w:hint="eastAsia"/>
          <w:sz w:val="24"/>
          <w:szCs w:val="24"/>
        </w:rPr>
        <w:t>(</w:t>
      </w:r>
      <w:r>
        <w:rPr>
          <w:rFonts w:ascii="Arial" w:hAnsi="Arial" w:hint="eastAsia"/>
          <w:sz w:val="24"/>
          <w:szCs w:val="24"/>
        </w:rPr>
        <w:t>包括人和物</w:t>
      </w:r>
      <w:r>
        <w:rPr>
          <w:rFonts w:ascii="Arial" w:hAnsi="Arial" w:hint="eastAsia"/>
          <w:sz w:val="24"/>
          <w:szCs w:val="24"/>
        </w:rPr>
        <w:t>)</w:t>
      </w:r>
      <w:r>
        <w:rPr>
          <w:rFonts w:ascii="Arial" w:hAnsi="Arial" w:hint="eastAsia"/>
          <w:sz w:val="24"/>
          <w:szCs w:val="24"/>
        </w:rPr>
        <w:t>的权益。</w:t>
      </w:r>
    </w:p>
    <w:p w:rsidR="0024788F" w:rsidRDefault="00D466A2">
      <w:pPr>
        <w:pStyle w:val="a0"/>
        <w:spacing w:line="440" w:lineRule="exact"/>
        <w:ind w:firstLineChars="100" w:firstLine="240"/>
        <w:rPr>
          <w:rFonts w:ascii="Arial" w:hAnsi="Arial"/>
          <w:sz w:val="24"/>
          <w:szCs w:val="24"/>
        </w:rPr>
      </w:pPr>
      <w:r>
        <w:rPr>
          <w:rFonts w:ascii="Arial" w:hAnsi="Arial" w:hint="eastAsia"/>
          <w:sz w:val="24"/>
          <w:szCs w:val="24"/>
        </w:rPr>
        <w:t>（</w:t>
      </w:r>
      <w:r>
        <w:rPr>
          <w:rFonts w:ascii="Arial" w:hAnsi="Arial" w:hint="eastAsia"/>
          <w:sz w:val="24"/>
          <w:szCs w:val="24"/>
        </w:rPr>
        <w:t>7</w:t>
      </w:r>
      <w:r>
        <w:rPr>
          <w:rFonts w:ascii="Arial" w:hAnsi="Arial" w:hint="eastAsia"/>
          <w:sz w:val="24"/>
          <w:szCs w:val="24"/>
        </w:rPr>
        <w:t>）若证明由维保方</w:t>
      </w:r>
      <w:r>
        <w:rPr>
          <w:rFonts w:ascii="Arial" w:hAnsi="Arial" w:hint="eastAsia"/>
          <w:sz w:val="24"/>
          <w:szCs w:val="24"/>
        </w:rPr>
        <w:t>疏忽或失责导致设备损坏，则恢复设备正常运行的工程和费用由维保方承担。</w:t>
      </w:r>
    </w:p>
    <w:p w:rsidR="0024788F" w:rsidRDefault="00D466A2">
      <w:pPr>
        <w:pStyle w:val="a0"/>
        <w:spacing w:line="440" w:lineRule="exact"/>
        <w:ind w:firstLineChars="100" w:firstLine="240"/>
        <w:rPr>
          <w:rFonts w:ascii="Arial" w:hAnsi="Arial"/>
          <w:sz w:val="24"/>
          <w:szCs w:val="24"/>
        </w:rPr>
      </w:pPr>
      <w:r>
        <w:rPr>
          <w:rFonts w:ascii="Arial" w:hAnsi="Arial" w:hint="eastAsia"/>
          <w:sz w:val="24"/>
          <w:szCs w:val="24"/>
        </w:rPr>
        <w:t>（</w:t>
      </w:r>
      <w:r>
        <w:rPr>
          <w:rFonts w:ascii="Arial" w:hAnsi="Arial" w:hint="eastAsia"/>
          <w:sz w:val="24"/>
          <w:szCs w:val="24"/>
        </w:rPr>
        <w:t>8</w:t>
      </w:r>
      <w:r>
        <w:rPr>
          <w:rFonts w:ascii="Arial" w:hAnsi="Arial" w:hint="eastAsia"/>
          <w:sz w:val="24"/>
          <w:szCs w:val="24"/>
        </w:rPr>
        <w:t>）所有经过维保的电梯，须确保在维保合同到期时能通过特种设备质量监督所的检验并取得合格证，视为最后一季度验收合格。</w:t>
      </w:r>
    </w:p>
    <w:p w:rsidR="0024788F" w:rsidRDefault="00D466A2">
      <w:pPr>
        <w:pStyle w:val="a0"/>
        <w:spacing w:line="440" w:lineRule="exact"/>
        <w:ind w:firstLineChars="100" w:firstLine="240"/>
        <w:rPr>
          <w:rFonts w:ascii="Arial" w:hAnsi="Arial"/>
          <w:sz w:val="24"/>
          <w:szCs w:val="24"/>
        </w:rPr>
      </w:pPr>
      <w:r>
        <w:rPr>
          <w:rFonts w:ascii="Arial" w:hAnsi="Arial" w:hint="eastAsia"/>
          <w:sz w:val="24"/>
          <w:szCs w:val="24"/>
        </w:rPr>
        <w:t>2</w:t>
      </w:r>
      <w:r>
        <w:rPr>
          <w:rFonts w:ascii="Arial" w:hAnsi="Arial" w:hint="eastAsia"/>
          <w:sz w:val="24"/>
          <w:szCs w:val="24"/>
        </w:rPr>
        <w:t>、抢修响应</w:t>
      </w:r>
      <w:r>
        <w:rPr>
          <w:rFonts w:ascii="Arial" w:hAnsi="Arial" w:hint="eastAsia"/>
          <w:sz w:val="24"/>
          <w:szCs w:val="24"/>
        </w:rPr>
        <w:tab/>
      </w:r>
      <w:r>
        <w:rPr>
          <w:rFonts w:ascii="Arial" w:hAnsi="Arial" w:hint="eastAsia"/>
          <w:sz w:val="24"/>
          <w:szCs w:val="24"/>
        </w:rPr>
        <w:tab/>
      </w:r>
      <w:r>
        <w:rPr>
          <w:rFonts w:ascii="Arial" w:hAnsi="Arial" w:hint="eastAsia"/>
          <w:sz w:val="24"/>
          <w:szCs w:val="24"/>
        </w:rPr>
        <w:tab/>
      </w:r>
      <w:r>
        <w:rPr>
          <w:rFonts w:ascii="Arial" w:hAnsi="Arial" w:hint="eastAsia"/>
          <w:sz w:val="24"/>
          <w:szCs w:val="24"/>
        </w:rPr>
        <w:tab/>
      </w:r>
      <w:r>
        <w:rPr>
          <w:rFonts w:ascii="Arial" w:hAnsi="Arial" w:hint="eastAsia"/>
          <w:sz w:val="24"/>
          <w:szCs w:val="24"/>
        </w:rPr>
        <w:tab/>
      </w:r>
      <w:r>
        <w:rPr>
          <w:rFonts w:ascii="Arial" w:hAnsi="Arial" w:hint="eastAsia"/>
          <w:sz w:val="24"/>
          <w:szCs w:val="24"/>
        </w:rPr>
        <w:tab/>
      </w:r>
      <w:r>
        <w:rPr>
          <w:rFonts w:ascii="Arial" w:hAnsi="Arial" w:hint="eastAsia"/>
          <w:sz w:val="24"/>
          <w:szCs w:val="24"/>
        </w:rPr>
        <w:tab/>
      </w:r>
      <w:r>
        <w:rPr>
          <w:rFonts w:ascii="Arial" w:hAnsi="Arial" w:hint="eastAsia"/>
          <w:sz w:val="24"/>
          <w:szCs w:val="24"/>
        </w:rPr>
        <w:tab/>
      </w:r>
    </w:p>
    <w:p w:rsidR="0024788F" w:rsidRDefault="00D466A2">
      <w:pPr>
        <w:pStyle w:val="a0"/>
        <w:spacing w:line="440" w:lineRule="exact"/>
        <w:ind w:firstLineChars="100" w:firstLine="240"/>
        <w:rPr>
          <w:rFonts w:ascii="Arial" w:hAnsi="Arial"/>
          <w:sz w:val="24"/>
          <w:szCs w:val="24"/>
        </w:rPr>
      </w:pPr>
      <w:r>
        <w:rPr>
          <w:rFonts w:ascii="Arial" w:hAnsi="Arial" w:hint="eastAsia"/>
          <w:sz w:val="24"/>
          <w:szCs w:val="24"/>
        </w:rPr>
        <w:t>必须能够提供全日</w:t>
      </w:r>
      <w:r>
        <w:rPr>
          <w:rFonts w:ascii="Arial" w:hAnsi="Arial" w:hint="eastAsia"/>
          <w:sz w:val="24"/>
          <w:szCs w:val="24"/>
        </w:rPr>
        <w:t>24</w:t>
      </w:r>
      <w:r>
        <w:rPr>
          <w:rFonts w:ascii="Arial" w:hAnsi="Arial" w:hint="eastAsia"/>
          <w:sz w:val="24"/>
          <w:szCs w:val="24"/>
        </w:rPr>
        <w:t>小时紧急抢修服务，接到抢修通知后，必须在</w:t>
      </w:r>
      <w:r>
        <w:rPr>
          <w:rFonts w:ascii="Arial" w:hAnsi="Arial" w:hint="eastAsia"/>
          <w:sz w:val="24"/>
          <w:szCs w:val="24"/>
        </w:rPr>
        <w:t>60</w:t>
      </w:r>
      <w:r>
        <w:rPr>
          <w:rFonts w:ascii="Arial" w:hAnsi="Arial" w:hint="eastAsia"/>
          <w:sz w:val="24"/>
          <w:szCs w:val="24"/>
        </w:rPr>
        <w:t>分钟内到达现场处理故障；若有乘客被困于电梯内，接到抢修通知后，必须在</w:t>
      </w:r>
      <w:r>
        <w:rPr>
          <w:rFonts w:ascii="Arial" w:hAnsi="Arial" w:hint="eastAsia"/>
          <w:sz w:val="24"/>
          <w:szCs w:val="24"/>
        </w:rPr>
        <w:t>30</w:t>
      </w:r>
      <w:r>
        <w:rPr>
          <w:rFonts w:ascii="Arial" w:hAnsi="Arial" w:hint="eastAsia"/>
          <w:sz w:val="24"/>
          <w:szCs w:val="24"/>
        </w:rPr>
        <w:t>分钟内达到现场处理故障。</w:t>
      </w:r>
    </w:p>
    <w:p w:rsidR="0024788F" w:rsidRDefault="00D466A2">
      <w:pPr>
        <w:pStyle w:val="ab"/>
        <w:shd w:val="clear" w:color="auto" w:fill="FFFFFF"/>
        <w:spacing w:line="375" w:lineRule="atLeast"/>
        <w:ind w:firstLineChars="100" w:firstLine="240"/>
        <w:rPr>
          <w:rFonts w:ascii="Arial" w:hAnsi="Arial"/>
        </w:rPr>
      </w:pPr>
      <w:r>
        <w:rPr>
          <w:rFonts w:ascii="Arial" w:hAnsi="Arial" w:hint="eastAsia"/>
        </w:rPr>
        <w:t>3</w:t>
      </w:r>
      <w:r>
        <w:rPr>
          <w:rFonts w:ascii="Arial" w:hAnsi="Arial" w:hint="eastAsia"/>
        </w:rPr>
        <w:t>、罚则</w:t>
      </w:r>
    </w:p>
    <w:p w:rsidR="0024788F" w:rsidRDefault="00D466A2">
      <w:pPr>
        <w:widowControl/>
        <w:shd w:val="clear" w:color="auto" w:fill="FFFFFF"/>
        <w:spacing w:line="375" w:lineRule="atLeast"/>
        <w:rPr>
          <w:rFonts w:ascii="Arial" w:hAnsi="Arial"/>
          <w:sz w:val="24"/>
          <w:szCs w:val="24"/>
        </w:rPr>
      </w:pPr>
      <w:r>
        <w:rPr>
          <w:rFonts w:ascii="Arial" w:hAnsi="Arial" w:hint="eastAsia"/>
          <w:sz w:val="24"/>
          <w:szCs w:val="24"/>
        </w:rPr>
        <w:lastRenderedPageBreak/>
        <w:t>（</w:t>
      </w:r>
      <w:r>
        <w:rPr>
          <w:rFonts w:ascii="Arial" w:hAnsi="Arial" w:hint="eastAsia"/>
          <w:sz w:val="24"/>
          <w:szCs w:val="24"/>
        </w:rPr>
        <w:t>1</w:t>
      </w:r>
      <w:r>
        <w:rPr>
          <w:rFonts w:ascii="Arial" w:hAnsi="Arial" w:hint="eastAsia"/>
          <w:sz w:val="24"/>
          <w:szCs w:val="24"/>
        </w:rPr>
        <w:t>）</w:t>
      </w:r>
      <w:r>
        <w:rPr>
          <w:rFonts w:ascii="Arial" w:hAnsi="Arial" w:hint="eastAsia"/>
          <w:sz w:val="24"/>
          <w:szCs w:val="24"/>
        </w:rPr>
        <w:t> </w:t>
      </w:r>
      <w:r>
        <w:rPr>
          <w:rFonts w:ascii="Arial" w:hAnsi="Arial" w:hint="eastAsia"/>
          <w:sz w:val="24"/>
          <w:szCs w:val="24"/>
        </w:rPr>
        <w:t>电梯发生困人故障，中标方未能在规定时间内到达现场，每次罚款</w:t>
      </w:r>
      <w:r>
        <w:rPr>
          <w:rFonts w:ascii="Arial" w:hAnsi="Arial" w:hint="eastAsia"/>
          <w:sz w:val="24"/>
          <w:szCs w:val="24"/>
        </w:rPr>
        <w:t>500</w:t>
      </w:r>
      <w:r>
        <w:rPr>
          <w:rFonts w:ascii="Arial" w:hAnsi="Arial" w:hint="eastAsia"/>
          <w:sz w:val="24"/>
          <w:szCs w:val="24"/>
        </w:rPr>
        <w:t>元；</w:t>
      </w:r>
    </w:p>
    <w:p w:rsidR="0024788F" w:rsidRDefault="00D466A2">
      <w:pPr>
        <w:widowControl/>
        <w:shd w:val="clear" w:color="auto" w:fill="FFFFFF"/>
        <w:spacing w:line="375" w:lineRule="atLeast"/>
        <w:rPr>
          <w:rFonts w:ascii="Arial" w:hAnsi="Arial"/>
          <w:sz w:val="24"/>
          <w:szCs w:val="24"/>
        </w:rPr>
      </w:pPr>
      <w:r>
        <w:rPr>
          <w:rFonts w:ascii="Arial" w:hAnsi="Arial" w:hint="eastAsia"/>
          <w:sz w:val="24"/>
          <w:szCs w:val="24"/>
        </w:rPr>
        <w:t> </w:t>
      </w:r>
      <w:r>
        <w:rPr>
          <w:rFonts w:ascii="Arial" w:hAnsi="Arial" w:hint="eastAsia"/>
          <w:sz w:val="24"/>
          <w:szCs w:val="24"/>
        </w:rPr>
        <w:t>（</w:t>
      </w:r>
      <w:r>
        <w:rPr>
          <w:rFonts w:ascii="Arial" w:hAnsi="Arial" w:hint="eastAsia"/>
          <w:sz w:val="24"/>
          <w:szCs w:val="24"/>
        </w:rPr>
        <w:t>2</w:t>
      </w:r>
      <w:r>
        <w:rPr>
          <w:rFonts w:ascii="Arial" w:hAnsi="Arial" w:hint="eastAsia"/>
          <w:sz w:val="24"/>
          <w:szCs w:val="24"/>
        </w:rPr>
        <w:t>）</w:t>
      </w:r>
      <w:r>
        <w:rPr>
          <w:rFonts w:ascii="Arial" w:hAnsi="Arial" w:hint="eastAsia"/>
          <w:sz w:val="24"/>
          <w:szCs w:val="24"/>
        </w:rPr>
        <w:t> </w:t>
      </w:r>
      <w:r>
        <w:rPr>
          <w:rFonts w:ascii="Arial" w:hAnsi="Arial" w:hint="eastAsia"/>
          <w:sz w:val="24"/>
          <w:szCs w:val="24"/>
        </w:rPr>
        <w:t>电梯发生一般故障，中标方未能在规定时间内到达现场，每次罚款</w:t>
      </w:r>
      <w:r>
        <w:rPr>
          <w:rFonts w:ascii="Arial" w:hAnsi="Arial" w:hint="eastAsia"/>
          <w:sz w:val="24"/>
          <w:szCs w:val="24"/>
        </w:rPr>
        <w:t>300</w:t>
      </w:r>
      <w:r>
        <w:rPr>
          <w:rFonts w:ascii="Arial" w:hAnsi="Arial" w:hint="eastAsia"/>
          <w:sz w:val="24"/>
          <w:szCs w:val="24"/>
        </w:rPr>
        <w:t>元；</w:t>
      </w:r>
    </w:p>
    <w:p w:rsidR="0024788F" w:rsidRDefault="00D466A2">
      <w:pPr>
        <w:widowControl/>
        <w:shd w:val="clear" w:color="auto" w:fill="FFFFFF"/>
        <w:spacing w:line="375" w:lineRule="atLeast"/>
        <w:rPr>
          <w:rFonts w:ascii="Arial" w:hAnsi="Arial"/>
          <w:sz w:val="24"/>
          <w:szCs w:val="24"/>
        </w:rPr>
      </w:pPr>
      <w:r>
        <w:rPr>
          <w:rFonts w:ascii="Arial" w:hAnsi="Arial" w:hint="eastAsia"/>
          <w:sz w:val="24"/>
          <w:szCs w:val="24"/>
        </w:rPr>
        <w:t> </w:t>
      </w:r>
      <w:r>
        <w:rPr>
          <w:rFonts w:ascii="Arial" w:hAnsi="Arial" w:hint="eastAsia"/>
          <w:sz w:val="24"/>
          <w:szCs w:val="24"/>
        </w:rPr>
        <w:t>（</w:t>
      </w:r>
      <w:r>
        <w:rPr>
          <w:rFonts w:ascii="Arial" w:hAnsi="Arial" w:hint="eastAsia"/>
          <w:sz w:val="24"/>
          <w:szCs w:val="24"/>
        </w:rPr>
        <w:t>3</w:t>
      </w:r>
      <w:r>
        <w:rPr>
          <w:rFonts w:ascii="Arial" w:hAnsi="Arial" w:hint="eastAsia"/>
          <w:sz w:val="24"/>
          <w:szCs w:val="24"/>
        </w:rPr>
        <w:t>）中标方应保证所维保电梯设施及标示的完好，如照明、通风、</w:t>
      </w:r>
      <w:proofErr w:type="gramStart"/>
      <w:r>
        <w:rPr>
          <w:rFonts w:ascii="Arial" w:hAnsi="Arial" w:hint="eastAsia"/>
          <w:sz w:val="24"/>
          <w:szCs w:val="24"/>
        </w:rPr>
        <w:t>选梯或呼梯</w:t>
      </w:r>
      <w:proofErr w:type="gramEnd"/>
      <w:r>
        <w:rPr>
          <w:rFonts w:ascii="Arial" w:hAnsi="Arial" w:hint="eastAsia"/>
          <w:sz w:val="24"/>
          <w:szCs w:val="24"/>
        </w:rPr>
        <w:t>按钮等及检验合格证。如经招标方发现未能及时排除故障或完善标示，每次罚款</w:t>
      </w:r>
      <w:r>
        <w:rPr>
          <w:rFonts w:ascii="Arial" w:hAnsi="Arial" w:hint="eastAsia"/>
          <w:sz w:val="24"/>
          <w:szCs w:val="24"/>
        </w:rPr>
        <w:t>200</w:t>
      </w:r>
      <w:r>
        <w:rPr>
          <w:rFonts w:ascii="Arial" w:hAnsi="Arial" w:hint="eastAsia"/>
          <w:sz w:val="24"/>
          <w:szCs w:val="24"/>
        </w:rPr>
        <w:t>元，情况严重将</w:t>
      </w:r>
      <w:proofErr w:type="gramStart"/>
      <w:r>
        <w:rPr>
          <w:rFonts w:ascii="Arial" w:hAnsi="Arial" w:hint="eastAsia"/>
          <w:sz w:val="24"/>
          <w:szCs w:val="24"/>
        </w:rPr>
        <w:t>扣除总维保费</w:t>
      </w:r>
      <w:proofErr w:type="gramEnd"/>
      <w:r>
        <w:rPr>
          <w:rFonts w:ascii="Arial" w:hAnsi="Arial"/>
          <w:sz w:val="24"/>
          <w:szCs w:val="24"/>
        </w:rPr>
        <w:t>2</w:t>
      </w:r>
      <w:r>
        <w:rPr>
          <w:rFonts w:ascii="Arial" w:hAnsi="Arial" w:hint="eastAsia"/>
          <w:sz w:val="24"/>
          <w:szCs w:val="24"/>
        </w:rPr>
        <w:t>%</w:t>
      </w:r>
      <w:r>
        <w:rPr>
          <w:rFonts w:ascii="Arial" w:hAnsi="Arial" w:hint="eastAsia"/>
          <w:sz w:val="24"/>
          <w:szCs w:val="24"/>
        </w:rPr>
        <w:t>。</w:t>
      </w:r>
    </w:p>
    <w:p w:rsidR="0024788F" w:rsidRDefault="00D466A2">
      <w:pPr>
        <w:pStyle w:val="a0"/>
        <w:spacing w:line="440" w:lineRule="exact"/>
        <w:ind w:firstLineChars="100" w:firstLine="240"/>
        <w:rPr>
          <w:rFonts w:ascii="Arial" w:hAnsi="Arial"/>
          <w:sz w:val="24"/>
          <w:szCs w:val="24"/>
        </w:rPr>
      </w:pPr>
      <w:r>
        <w:rPr>
          <w:rFonts w:ascii="微软雅黑" w:hAnsi="微软雅黑" w:hint="eastAsia"/>
          <w:sz w:val="24"/>
        </w:rPr>
        <w:t>4</w:t>
      </w:r>
      <w:r>
        <w:rPr>
          <w:rFonts w:ascii="微软雅黑" w:hAnsi="微软雅黑" w:hint="eastAsia"/>
          <w:sz w:val="24"/>
        </w:rPr>
        <w:t>、</w:t>
      </w:r>
      <w:r>
        <w:rPr>
          <w:rFonts w:ascii="Arial" w:hAnsi="Arial" w:hint="eastAsia"/>
          <w:sz w:val="24"/>
          <w:szCs w:val="24"/>
        </w:rPr>
        <w:t>电梯维保须满足的规范及标准：</w:t>
      </w:r>
    </w:p>
    <w:p w:rsidR="0024788F" w:rsidRDefault="00D466A2">
      <w:pPr>
        <w:pStyle w:val="a0"/>
        <w:spacing w:line="440" w:lineRule="exact"/>
        <w:ind w:firstLineChars="100" w:firstLine="240"/>
        <w:rPr>
          <w:rFonts w:ascii="Arial" w:hAnsi="Arial"/>
          <w:sz w:val="24"/>
          <w:szCs w:val="24"/>
        </w:rPr>
      </w:pPr>
      <w:r>
        <w:rPr>
          <w:rFonts w:ascii="Arial" w:hAnsi="Arial" w:hint="eastAsia"/>
          <w:sz w:val="24"/>
          <w:szCs w:val="24"/>
        </w:rPr>
        <w:t>（</w:t>
      </w:r>
      <w:r>
        <w:rPr>
          <w:rFonts w:ascii="Arial" w:hAnsi="Arial" w:hint="eastAsia"/>
          <w:sz w:val="24"/>
          <w:szCs w:val="24"/>
        </w:rPr>
        <w:t>1</w:t>
      </w:r>
      <w:r>
        <w:rPr>
          <w:rFonts w:ascii="Arial" w:hAnsi="Arial" w:hint="eastAsia"/>
          <w:sz w:val="24"/>
          <w:szCs w:val="24"/>
        </w:rPr>
        <w:t>）实施日常维护保养后的电梯应符合《中华人民共和国特种设备安全法》、《特种设备安全监察条例（国务院令第</w:t>
      </w:r>
      <w:r>
        <w:rPr>
          <w:rFonts w:ascii="Arial" w:hAnsi="Arial" w:hint="eastAsia"/>
          <w:sz w:val="24"/>
          <w:szCs w:val="24"/>
        </w:rPr>
        <w:t>549</w:t>
      </w:r>
      <w:r>
        <w:rPr>
          <w:rFonts w:ascii="Arial" w:hAnsi="Arial" w:hint="eastAsia"/>
          <w:sz w:val="24"/>
          <w:szCs w:val="24"/>
        </w:rPr>
        <w:t>号）》、《电梯使用管理与维护保养规则》</w:t>
      </w:r>
      <w:r>
        <w:rPr>
          <w:rFonts w:ascii="Arial" w:hAnsi="Arial" w:hint="eastAsia"/>
          <w:sz w:val="24"/>
          <w:szCs w:val="24"/>
        </w:rPr>
        <w:t>TSGT5001-2009</w:t>
      </w:r>
      <w:r>
        <w:rPr>
          <w:rFonts w:ascii="Arial" w:hAnsi="Arial" w:hint="eastAsia"/>
          <w:sz w:val="24"/>
          <w:szCs w:val="24"/>
        </w:rPr>
        <w:t>、《泰州市电梯安全管理办法》等相关规定。</w:t>
      </w:r>
    </w:p>
    <w:p w:rsidR="0024788F" w:rsidRDefault="00D466A2">
      <w:pPr>
        <w:pStyle w:val="ab"/>
        <w:shd w:val="clear" w:color="auto" w:fill="FFFFFF"/>
        <w:spacing w:line="375" w:lineRule="atLeast"/>
        <w:rPr>
          <w:rFonts w:ascii="Arial" w:hAnsi="Arial"/>
        </w:rPr>
      </w:pPr>
      <w:r>
        <w:rPr>
          <w:rFonts w:ascii="Arial" w:hAnsi="Arial" w:hint="eastAsia"/>
        </w:rPr>
        <w:t>（</w:t>
      </w:r>
      <w:r>
        <w:rPr>
          <w:rFonts w:ascii="Arial" w:hAnsi="Arial" w:hint="eastAsia"/>
        </w:rPr>
        <w:t>2</w:t>
      </w:r>
      <w:r>
        <w:rPr>
          <w:rFonts w:ascii="Arial" w:hAnsi="Arial" w:hint="eastAsia"/>
        </w:rPr>
        <w:t>）提供的服务及更换的零配件须满足国家现行的电梯产品的标准和规范要求</w:t>
      </w:r>
      <w:r>
        <w:rPr>
          <w:rFonts w:ascii="Arial" w:hAnsi="Arial" w:hint="eastAsia"/>
        </w:rPr>
        <w:t>(</w:t>
      </w:r>
      <w:r>
        <w:rPr>
          <w:rFonts w:ascii="Arial" w:hAnsi="Arial" w:hint="eastAsia"/>
        </w:rPr>
        <w:t>零配件必须和原配件同品牌同型号</w:t>
      </w:r>
      <w:r>
        <w:rPr>
          <w:rFonts w:ascii="Arial" w:hAnsi="Arial" w:hint="eastAsia"/>
        </w:rPr>
        <w:t>)</w:t>
      </w:r>
      <w:r>
        <w:rPr>
          <w:rFonts w:ascii="Arial" w:hAnsi="Arial" w:hint="eastAsia"/>
        </w:rPr>
        <w:t>。维修后旧件需交甲方回收处理。</w:t>
      </w:r>
    </w:p>
    <w:p w:rsidR="0024788F" w:rsidRDefault="00D466A2">
      <w:pPr>
        <w:ind w:firstLineChars="150" w:firstLine="360"/>
        <w:rPr>
          <w:rFonts w:ascii="微软雅黑" w:hAnsi="微软雅黑"/>
          <w:sz w:val="24"/>
        </w:rPr>
      </w:pPr>
      <w:r>
        <w:rPr>
          <w:rFonts w:ascii="微软雅黑" w:hAnsi="微软雅黑" w:hint="eastAsia"/>
          <w:sz w:val="24"/>
        </w:rPr>
        <w:t>5</w:t>
      </w:r>
      <w:r>
        <w:rPr>
          <w:rFonts w:ascii="微软雅黑" w:hAnsi="微软雅黑" w:hint="eastAsia"/>
          <w:sz w:val="24"/>
        </w:rPr>
        <w:t>、招标维保电梯清单</w:t>
      </w:r>
    </w:p>
    <w:tbl>
      <w:tblPr>
        <w:tblW w:w="9146" w:type="dxa"/>
        <w:tblInd w:w="93" w:type="dxa"/>
        <w:tblLayout w:type="fixed"/>
        <w:tblLook w:val="04A0" w:firstRow="1" w:lastRow="0" w:firstColumn="1" w:lastColumn="0" w:noHBand="0" w:noVBand="1"/>
      </w:tblPr>
      <w:tblGrid>
        <w:gridCol w:w="1080"/>
        <w:gridCol w:w="2446"/>
        <w:gridCol w:w="1080"/>
        <w:gridCol w:w="1300"/>
        <w:gridCol w:w="1080"/>
        <w:gridCol w:w="1080"/>
        <w:gridCol w:w="1080"/>
      </w:tblGrid>
      <w:tr w:rsidR="0024788F">
        <w:trPr>
          <w:trHeight w:val="675"/>
        </w:trPr>
        <w:tc>
          <w:tcPr>
            <w:tcW w:w="1080" w:type="dxa"/>
            <w:tcBorders>
              <w:top w:val="single" w:sz="4" w:space="0" w:color="auto"/>
              <w:left w:val="single" w:sz="4" w:space="0" w:color="auto"/>
              <w:bottom w:val="single" w:sz="4" w:space="0" w:color="auto"/>
              <w:right w:val="single" w:sz="4" w:space="0" w:color="auto"/>
            </w:tcBorders>
            <w:shd w:val="clear" w:color="000000" w:fill="FFFF00"/>
            <w:vAlign w:val="center"/>
          </w:tcPr>
          <w:p w:rsidR="0024788F" w:rsidRDefault="00D466A2">
            <w:pPr>
              <w:widowControl/>
              <w:jc w:val="center"/>
              <w:rPr>
                <w:rFonts w:ascii="宋体" w:hAnsi="宋体" w:cs="宋体"/>
                <w:color w:val="FF0000"/>
                <w:kern w:val="0"/>
                <w:sz w:val="18"/>
                <w:szCs w:val="18"/>
              </w:rPr>
            </w:pPr>
            <w:r>
              <w:rPr>
                <w:rFonts w:ascii="宋体" w:hAnsi="宋体" w:cs="宋体" w:hint="eastAsia"/>
                <w:color w:val="FF0000"/>
                <w:kern w:val="0"/>
                <w:sz w:val="18"/>
                <w:szCs w:val="18"/>
              </w:rPr>
              <w:t>台数</w:t>
            </w:r>
            <w:r>
              <w:rPr>
                <w:rFonts w:ascii="宋体" w:hAnsi="宋体" w:cs="宋体" w:hint="eastAsia"/>
                <w:color w:val="FF0000"/>
                <w:kern w:val="0"/>
                <w:sz w:val="18"/>
                <w:szCs w:val="18"/>
              </w:rPr>
              <w:t xml:space="preserve"> </w:t>
            </w:r>
          </w:p>
        </w:tc>
        <w:tc>
          <w:tcPr>
            <w:tcW w:w="2446" w:type="dxa"/>
            <w:tcBorders>
              <w:top w:val="single" w:sz="4" w:space="0" w:color="auto"/>
              <w:left w:val="nil"/>
              <w:bottom w:val="single" w:sz="4" w:space="0" w:color="auto"/>
              <w:right w:val="single" w:sz="4" w:space="0" w:color="auto"/>
            </w:tcBorders>
            <w:shd w:val="clear" w:color="000000" w:fill="FFFF00"/>
            <w:vAlign w:val="center"/>
          </w:tcPr>
          <w:p w:rsidR="0024788F" w:rsidRDefault="00D466A2">
            <w:pPr>
              <w:widowControl/>
              <w:jc w:val="center"/>
              <w:rPr>
                <w:rFonts w:ascii="宋体" w:hAnsi="宋体" w:cs="宋体"/>
                <w:color w:val="FF0000"/>
                <w:kern w:val="0"/>
                <w:sz w:val="18"/>
                <w:szCs w:val="18"/>
              </w:rPr>
            </w:pPr>
            <w:proofErr w:type="gramStart"/>
            <w:r>
              <w:rPr>
                <w:rFonts w:ascii="宋体" w:hAnsi="宋体" w:cs="宋体" w:hint="eastAsia"/>
                <w:color w:val="FF0000"/>
                <w:kern w:val="0"/>
                <w:sz w:val="18"/>
                <w:szCs w:val="18"/>
              </w:rPr>
              <w:t>梯号</w:t>
            </w:r>
            <w:proofErr w:type="gramEnd"/>
          </w:p>
        </w:tc>
        <w:tc>
          <w:tcPr>
            <w:tcW w:w="1080" w:type="dxa"/>
            <w:tcBorders>
              <w:top w:val="single" w:sz="4" w:space="0" w:color="auto"/>
              <w:left w:val="nil"/>
              <w:bottom w:val="single" w:sz="4" w:space="0" w:color="auto"/>
              <w:right w:val="single" w:sz="4" w:space="0" w:color="auto"/>
            </w:tcBorders>
            <w:shd w:val="clear" w:color="000000" w:fill="FFFF00"/>
            <w:vAlign w:val="center"/>
          </w:tcPr>
          <w:p w:rsidR="0024788F" w:rsidRDefault="00D466A2">
            <w:pPr>
              <w:widowControl/>
              <w:jc w:val="center"/>
              <w:rPr>
                <w:rFonts w:ascii="宋体" w:hAnsi="宋体" w:cs="宋体"/>
                <w:color w:val="FF0000"/>
                <w:kern w:val="0"/>
                <w:sz w:val="18"/>
                <w:szCs w:val="18"/>
              </w:rPr>
            </w:pPr>
            <w:r>
              <w:rPr>
                <w:rFonts w:ascii="宋体" w:hAnsi="宋体" w:cs="宋体" w:hint="eastAsia"/>
                <w:color w:val="FF0000"/>
                <w:kern w:val="0"/>
                <w:sz w:val="18"/>
                <w:szCs w:val="18"/>
              </w:rPr>
              <w:t>品牌</w:t>
            </w:r>
          </w:p>
        </w:tc>
        <w:tc>
          <w:tcPr>
            <w:tcW w:w="1300" w:type="dxa"/>
            <w:tcBorders>
              <w:top w:val="single" w:sz="4" w:space="0" w:color="auto"/>
              <w:left w:val="nil"/>
              <w:bottom w:val="single" w:sz="4" w:space="0" w:color="auto"/>
              <w:right w:val="single" w:sz="4" w:space="0" w:color="auto"/>
            </w:tcBorders>
            <w:shd w:val="clear" w:color="000000" w:fill="FFFF00"/>
            <w:vAlign w:val="center"/>
          </w:tcPr>
          <w:p w:rsidR="0024788F" w:rsidRDefault="00D466A2">
            <w:pPr>
              <w:widowControl/>
              <w:jc w:val="center"/>
              <w:rPr>
                <w:rFonts w:ascii="宋体" w:hAnsi="宋体" w:cs="宋体"/>
                <w:color w:val="FF0000"/>
                <w:kern w:val="0"/>
                <w:sz w:val="18"/>
                <w:szCs w:val="18"/>
              </w:rPr>
            </w:pPr>
            <w:r>
              <w:rPr>
                <w:rFonts w:ascii="宋体" w:hAnsi="宋体" w:cs="宋体" w:hint="eastAsia"/>
                <w:color w:val="FF0000"/>
                <w:kern w:val="0"/>
                <w:sz w:val="18"/>
                <w:szCs w:val="18"/>
              </w:rPr>
              <w:t>梯型</w:t>
            </w:r>
            <w:r>
              <w:rPr>
                <w:rFonts w:ascii="宋体" w:hAnsi="宋体" w:cs="宋体" w:hint="eastAsia"/>
                <w:color w:val="FF0000"/>
                <w:kern w:val="0"/>
                <w:sz w:val="18"/>
                <w:szCs w:val="18"/>
              </w:rPr>
              <w:br/>
            </w:r>
            <w:r>
              <w:rPr>
                <w:rFonts w:ascii="宋体" w:hAnsi="宋体" w:cs="宋体" w:hint="eastAsia"/>
                <w:color w:val="FF0000"/>
                <w:kern w:val="0"/>
                <w:sz w:val="18"/>
                <w:szCs w:val="18"/>
              </w:rPr>
              <w:t>型号</w:t>
            </w:r>
          </w:p>
        </w:tc>
        <w:tc>
          <w:tcPr>
            <w:tcW w:w="1080" w:type="dxa"/>
            <w:tcBorders>
              <w:top w:val="single" w:sz="4" w:space="0" w:color="auto"/>
              <w:left w:val="nil"/>
              <w:bottom w:val="single" w:sz="4" w:space="0" w:color="auto"/>
              <w:right w:val="single" w:sz="4" w:space="0" w:color="auto"/>
            </w:tcBorders>
            <w:shd w:val="clear" w:color="000000" w:fill="FFFF00"/>
            <w:vAlign w:val="center"/>
          </w:tcPr>
          <w:p w:rsidR="0024788F" w:rsidRDefault="00D466A2">
            <w:pPr>
              <w:widowControl/>
              <w:jc w:val="center"/>
              <w:rPr>
                <w:rFonts w:ascii="宋体" w:hAnsi="宋体" w:cs="宋体"/>
                <w:color w:val="FF0000"/>
                <w:kern w:val="0"/>
                <w:sz w:val="18"/>
                <w:szCs w:val="18"/>
              </w:rPr>
            </w:pPr>
            <w:r>
              <w:rPr>
                <w:rFonts w:ascii="宋体" w:hAnsi="宋体" w:cs="宋体" w:hint="eastAsia"/>
                <w:color w:val="FF0000"/>
                <w:kern w:val="0"/>
                <w:sz w:val="18"/>
                <w:szCs w:val="18"/>
              </w:rPr>
              <w:t>层站</w:t>
            </w:r>
          </w:p>
        </w:tc>
        <w:tc>
          <w:tcPr>
            <w:tcW w:w="1080" w:type="dxa"/>
            <w:tcBorders>
              <w:top w:val="single" w:sz="4" w:space="0" w:color="auto"/>
              <w:left w:val="nil"/>
              <w:bottom w:val="single" w:sz="4" w:space="0" w:color="auto"/>
              <w:right w:val="single" w:sz="4" w:space="0" w:color="auto"/>
            </w:tcBorders>
            <w:shd w:val="clear" w:color="000000" w:fill="FFFF00"/>
            <w:vAlign w:val="center"/>
          </w:tcPr>
          <w:p w:rsidR="0024788F" w:rsidRDefault="00D466A2">
            <w:pPr>
              <w:widowControl/>
              <w:jc w:val="center"/>
              <w:rPr>
                <w:rFonts w:ascii="宋体" w:hAnsi="宋体" w:cs="宋体"/>
                <w:color w:val="FF0000"/>
                <w:kern w:val="0"/>
                <w:sz w:val="18"/>
                <w:szCs w:val="18"/>
              </w:rPr>
            </w:pPr>
            <w:r>
              <w:rPr>
                <w:rFonts w:ascii="宋体" w:hAnsi="宋体" w:cs="宋体" w:hint="eastAsia"/>
                <w:color w:val="FF0000"/>
                <w:kern w:val="0"/>
                <w:sz w:val="18"/>
                <w:szCs w:val="18"/>
              </w:rPr>
              <w:t>速度</w:t>
            </w:r>
            <w:r>
              <w:rPr>
                <w:rFonts w:ascii="宋体" w:hAnsi="宋体" w:cs="宋体" w:hint="eastAsia"/>
                <w:color w:val="FF0000"/>
                <w:kern w:val="0"/>
                <w:sz w:val="18"/>
                <w:szCs w:val="18"/>
              </w:rPr>
              <w:br/>
              <w:t>(m/s)</w:t>
            </w:r>
          </w:p>
        </w:tc>
        <w:tc>
          <w:tcPr>
            <w:tcW w:w="1080" w:type="dxa"/>
            <w:tcBorders>
              <w:top w:val="single" w:sz="4" w:space="0" w:color="auto"/>
              <w:left w:val="nil"/>
              <w:bottom w:val="single" w:sz="4" w:space="0" w:color="auto"/>
              <w:right w:val="single" w:sz="4" w:space="0" w:color="auto"/>
            </w:tcBorders>
            <w:shd w:val="clear" w:color="000000" w:fill="FFFF00"/>
            <w:vAlign w:val="center"/>
          </w:tcPr>
          <w:p w:rsidR="0024788F" w:rsidRDefault="00D466A2">
            <w:pPr>
              <w:widowControl/>
              <w:jc w:val="center"/>
              <w:rPr>
                <w:rFonts w:ascii="宋体" w:hAnsi="宋体" w:cs="宋体"/>
                <w:color w:val="FF0000"/>
                <w:kern w:val="0"/>
                <w:sz w:val="18"/>
                <w:szCs w:val="18"/>
              </w:rPr>
            </w:pPr>
            <w:r>
              <w:rPr>
                <w:rFonts w:ascii="宋体" w:hAnsi="宋体" w:cs="宋体" w:hint="eastAsia"/>
                <w:color w:val="FF0000"/>
                <w:kern w:val="0"/>
                <w:sz w:val="18"/>
                <w:szCs w:val="18"/>
              </w:rPr>
              <w:t>载重</w:t>
            </w:r>
            <w:r>
              <w:rPr>
                <w:rFonts w:ascii="宋体" w:hAnsi="宋体" w:cs="宋体" w:hint="eastAsia"/>
                <w:color w:val="FF0000"/>
                <w:kern w:val="0"/>
                <w:sz w:val="18"/>
                <w:szCs w:val="18"/>
              </w:rPr>
              <w:br/>
              <w:t>(Kg)</w:t>
            </w:r>
          </w:p>
        </w:tc>
      </w:tr>
      <w:tr w:rsidR="0024788F">
        <w:trPr>
          <w:trHeight w:val="439"/>
        </w:trPr>
        <w:tc>
          <w:tcPr>
            <w:tcW w:w="1080" w:type="dxa"/>
            <w:tcBorders>
              <w:top w:val="nil"/>
              <w:left w:val="nil"/>
              <w:bottom w:val="single" w:sz="4" w:space="0" w:color="auto"/>
              <w:right w:val="nil"/>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 xml:space="preserve">1 </w:t>
            </w:r>
          </w:p>
        </w:tc>
        <w:tc>
          <w:tcPr>
            <w:tcW w:w="2446" w:type="dxa"/>
            <w:tcBorders>
              <w:top w:val="nil"/>
              <w:left w:val="nil"/>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一号</w:t>
            </w:r>
            <w:r>
              <w:rPr>
                <w:rFonts w:ascii="宋体" w:hAnsi="宋体" w:cs="宋体" w:hint="eastAsia"/>
                <w:kern w:val="0"/>
                <w:sz w:val="20"/>
                <w:szCs w:val="20"/>
              </w:rPr>
              <w:t>食堂（大）</w:t>
            </w:r>
            <w:r>
              <w:rPr>
                <w:rFonts w:ascii="宋体" w:hAnsi="宋体" w:cs="宋体" w:hint="eastAsia"/>
                <w:kern w:val="0"/>
                <w:sz w:val="20"/>
                <w:szCs w:val="20"/>
              </w:rPr>
              <w:t>2#</w:t>
            </w:r>
          </w:p>
        </w:tc>
        <w:tc>
          <w:tcPr>
            <w:tcW w:w="1080" w:type="dxa"/>
            <w:tcBorders>
              <w:top w:val="nil"/>
              <w:left w:val="nil"/>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KONE</w:t>
            </w:r>
          </w:p>
        </w:tc>
        <w:tc>
          <w:tcPr>
            <w:tcW w:w="1300" w:type="dxa"/>
            <w:tcBorders>
              <w:top w:val="nil"/>
              <w:left w:val="nil"/>
              <w:bottom w:val="single" w:sz="4" w:space="0" w:color="auto"/>
              <w:right w:val="nil"/>
            </w:tcBorders>
            <w:shd w:val="clear" w:color="000000" w:fill="FFFFFF"/>
            <w:vAlign w:val="center"/>
          </w:tcPr>
          <w:p w:rsidR="0024788F" w:rsidRDefault="00D466A2">
            <w:pPr>
              <w:widowControl/>
              <w:jc w:val="center"/>
              <w:rPr>
                <w:rFonts w:ascii="宋体" w:hAnsi="宋体" w:cs="宋体"/>
                <w:kern w:val="0"/>
                <w:sz w:val="20"/>
                <w:szCs w:val="20"/>
              </w:rPr>
            </w:pPr>
            <w:proofErr w:type="spellStart"/>
            <w:r>
              <w:rPr>
                <w:rFonts w:ascii="宋体" w:hAnsi="宋体" w:cs="宋体" w:hint="eastAsia"/>
                <w:kern w:val="0"/>
                <w:sz w:val="20"/>
                <w:szCs w:val="20"/>
              </w:rPr>
              <w:t>MonoSpace</w:t>
            </w:r>
            <w:proofErr w:type="spellEnd"/>
          </w:p>
        </w:tc>
        <w:tc>
          <w:tcPr>
            <w:tcW w:w="1080" w:type="dxa"/>
            <w:tcBorders>
              <w:top w:val="nil"/>
              <w:left w:val="single" w:sz="4" w:space="0" w:color="auto"/>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3/3</w:t>
            </w:r>
          </w:p>
        </w:tc>
        <w:tc>
          <w:tcPr>
            <w:tcW w:w="1080" w:type="dxa"/>
            <w:tcBorders>
              <w:top w:val="nil"/>
              <w:left w:val="nil"/>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1</w:t>
            </w:r>
          </w:p>
        </w:tc>
        <w:tc>
          <w:tcPr>
            <w:tcW w:w="1080" w:type="dxa"/>
            <w:tcBorders>
              <w:top w:val="nil"/>
              <w:left w:val="nil"/>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1350</w:t>
            </w:r>
          </w:p>
        </w:tc>
      </w:tr>
      <w:tr w:rsidR="0024788F">
        <w:trPr>
          <w:trHeight w:val="439"/>
        </w:trPr>
        <w:tc>
          <w:tcPr>
            <w:tcW w:w="1080" w:type="dxa"/>
            <w:tcBorders>
              <w:top w:val="nil"/>
              <w:left w:val="nil"/>
              <w:bottom w:val="single" w:sz="4" w:space="0" w:color="auto"/>
              <w:right w:val="nil"/>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 xml:space="preserve">1 </w:t>
            </w:r>
          </w:p>
        </w:tc>
        <w:tc>
          <w:tcPr>
            <w:tcW w:w="2446" w:type="dxa"/>
            <w:tcBorders>
              <w:top w:val="nil"/>
              <w:left w:val="nil"/>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一号</w:t>
            </w:r>
            <w:r>
              <w:rPr>
                <w:rFonts w:ascii="宋体" w:hAnsi="宋体" w:cs="宋体" w:hint="eastAsia"/>
                <w:kern w:val="0"/>
                <w:sz w:val="20"/>
                <w:szCs w:val="20"/>
              </w:rPr>
              <w:t>食堂（小）</w:t>
            </w:r>
            <w:r>
              <w:rPr>
                <w:rFonts w:ascii="宋体" w:hAnsi="宋体" w:cs="宋体" w:hint="eastAsia"/>
                <w:kern w:val="0"/>
                <w:sz w:val="20"/>
                <w:szCs w:val="20"/>
              </w:rPr>
              <w:t>1#</w:t>
            </w:r>
          </w:p>
        </w:tc>
        <w:tc>
          <w:tcPr>
            <w:tcW w:w="1080" w:type="dxa"/>
            <w:tcBorders>
              <w:top w:val="nil"/>
              <w:left w:val="nil"/>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KONE</w:t>
            </w:r>
          </w:p>
        </w:tc>
        <w:tc>
          <w:tcPr>
            <w:tcW w:w="1300" w:type="dxa"/>
            <w:tcBorders>
              <w:top w:val="nil"/>
              <w:left w:val="nil"/>
              <w:bottom w:val="single" w:sz="4" w:space="0" w:color="auto"/>
              <w:right w:val="nil"/>
            </w:tcBorders>
            <w:shd w:val="clear" w:color="000000" w:fill="FFFFFF"/>
            <w:vAlign w:val="center"/>
          </w:tcPr>
          <w:p w:rsidR="0024788F" w:rsidRDefault="00D466A2">
            <w:pPr>
              <w:widowControl/>
              <w:jc w:val="center"/>
              <w:rPr>
                <w:rFonts w:ascii="宋体" w:hAnsi="宋体" w:cs="宋体"/>
                <w:kern w:val="0"/>
                <w:sz w:val="20"/>
                <w:szCs w:val="20"/>
              </w:rPr>
            </w:pPr>
            <w:proofErr w:type="spellStart"/>
            <w:r>
              <w:rPr>
                <w:rFonts w:ascii="宋体" w:hAnsi="宋体" w:cs="宋体" w:hint="eastAsia"/>
                <w:kern w:val="0"/>
                <w:sz w:val="20"/>
                <w:szCs w:val="20"/>
              </w:rPr>
              <w:t>MonoSpace</w:t>
            </w:r>
            <w:proofErr w:type="spellEnd"/>
          </w:p>
        </w:tc>
        <w:tc>
          <w:tcPr>
            <w:tcW w:w="1080" w:type="dxa"/>
            <w:tcBorders>
              <w:top w:val="nil"/>
              <w:left w:val="single" w:sz="4" w:space="0" w:color="auto"/>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2/2</w:t>
            </w:r>
          </w:p>
        </w:tc>
        <w:tc>
          <w:tcPr>
            <w:tcW w:w="1080" w:type="dxa"/>
            <w:tcBorders>
              <w:top w:val="nil"/>
              <w:left w:val="nil"/>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1</w:t>
            </w:r>
          </w:p>
        </w:tc>
        <w:tc>
          <w:tcPr>
            <w:tcW w:w="1080" w:type="dxa"/>
            <w:tcBorders>
              <w:top w:val="nil"/>
              <w:left w:val="nil"/>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1350</w:t>
            </w:r>
          </w:p>
        </w:tc>
      </w:tr>
      <w:tr w:rsidR="0024788F">
        <w:trPr>
          <w:trHeight w:val="439"/>
        </w:trPr>
        <w:tc>
          <w:tcPr>
            <w:tcW w:w="1080" w:type="dxa"/>
            <w:tcBorders>
              <w:top w:val="nil"/>
              <w:left w:val="nil"/>
              <w:bottom w:val="single" w:sz="4" w:space="0" w:color="auto"/>
              <w:right w:val="nil"/>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 xml:space="preserve">1 </w:t>
            </w:r>
          </w:p>
        </w:tc>
        <w:tc>
          <w:tcPr>
            <w:tcW w:w="2446" w:type="dxa"/>
            <w:tcBorders>
              <w:top w:val="nil"/>
              <w:left w:val="nil"/>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机电学院</w:t>
            </w:r>
            <w:r>
              <w:rPr>
                <w:rFonts w:ascii="宋体" w:hAnsi="宋体" w:cs="宋体" w:hint="eastAsia"/>
                <w:kern w:val="0"/>
                <w:sz w:val="20"/>
                <w:szCs w:val="20"/>
              </w:rPr>
              <w:t>1#</w:t>
            </w:r>
          </w:p>
        </w:tc>
        <w:tc>
          <w:tcPr>
            <w:tcW w:w="1080" w:type="dxa"/>
            <w:tcBorders>
              <w:top w:val="nil"/>
              <w:left w:val="nil"/>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KONE</w:t>
            </w:r>
          </w:p>
        </w:tc>
        <w:tc>
          <w:tcPr>
            <w:tcW w:w="1300" w:type="dxa"/>
            <w:tcBorders>
              <w:top w:val="nil"/>
              <w:left w:val="nil"/>
              <w:bottom w:val="single" w:sz="4" w:space="0" w:color="auto"/>
              <w:right w:val="nil"/>
            </w:tcBorders>
            <w:shd w:val="clear" w:color="000000" w:fill="FFFFFF"/>
            <w:vAlign w:val="center"/>
          </w:tcPr>
          <w:p w:rsidR="0024788F" w:rsidRDefault="00D466A2">
            <w:pPr>
              <w:widowControl/>
              <w:jc w:val="center"/>
              <w:rPr>
                <w:rFonts w:ascii="宋体" w:hAnsi="宋体" w:cs="宋体"/>
                <w:kern w:val="0"/>
                <w:sz w:val="20"/>
                <w:szCs w:val="20"/>
              </w:rPr>
            </w:pPr>
            <w:proofErr w:type="spellStart"/>
            <w:r>
              <w:rPr>
                <w:rFonts w:ascii="宋体" w:hAnsi="宋体" w:cs="宋体" w:hint="eastAsia"/>
                <w:kern w:val="0"/>
                <w:sz w:val="20"/>
                <w:szCs w:val="20"/>
              </w:rPr>
              <w:t>MonoSpace</w:t>
            </w:r>
            <w:proofErr w:type="spellEnd"/>
          </w:p>
        </w:tc>
        <w:tc>
          <w:tcPr>
            <w:tcW w:w="1080" w:type="dxa"/>
            <w:tcBorders>
              <w:top w:val="nil"/>
              <w:left w:val="single" w:sz="4" w:space="0" w:color="auto"/>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5/5</w:t>
            </w:r>
          </w:p>
        </w:tc>
        <w:tc>
          <w:tcPr>
            <w:tcW w:w="1080" w:type="dxa"/>
            <w:tcBorders>
              <w:top w:val="nil"/>
              <w:left w:val="nil"/>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1</w:t>
            </w:r>
          </w:p>
        </w:tc>
        <w:tc>
          <w:tcPr>
            <w:tcW w:w="1080" w:type="dxa"/>
            <w:tcBorders>
              <w:top w:val="nil"/>
              <w:left w:val="nil"/>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1000</w:t>
            </w:r>
          </w:p>
        </w:tc>
      </w:tr>
      <w:tr w:rsidR="0024788F">
        <w:trPr>
          <w:trHeight w:val="439"/>
        </w:trPr>
        <w:tc>
          <w:tcPr>
            <w:tcW w:w="1080" w:type="dxa"/>
            <w:tcBorders>
              <w:top w:val="nil"/>
              <w:left w:val="nil"/>
              <w:bottom w:val="single" w:sz="4" w:space="0" w:color="auto"/>
              <w:right w:val="nil"/>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 xml:space="preserve">1 </w:t>
            </w:r>
          </w:p>
        </w:tc>
        <w:tc>
          <w:tcPr>
            <w:tcW w:w="2446" w:type="dxa"/>
            <w:tcBorders>
              <w:top w:val="nil"/>
              <w:left w:val="nil"/>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电信学院</w:t>
            </w:r>
            <w:r>
              <w:rPr>
                <w:rFonts w:ascii="宋体" w:hAnsi="宋体" w:cs="宋体" w:hint="eastAsia"/>
                <w:kern w:val="0"/>
                <w:sz w:val="20"/>
                <w:szCs w:val="20"/>
              </w:rPr>
              <w:t>2#</w:t>
            </w:r>
          </w:p>
        </w:tc>
        <w:tc>
          <w:tcPr>
            <w:tcW w:w="1080" w:type="dxa"/>
            <w:tcBorders>
              <w:top w:val="nil"/>
              <w:left w:val="nil"/>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KONE</w:t>
            </w:r>
          </w:p>
        </w:tc>
        <w:tc>
          <w:tcPr>
            <w:tcW w:w="1300" w:type="dxa"/>
            <w:tcBorders>
              <w:top w:val="nil"/>
              <w:left w:val="nil"/>
              <w:bottom w:val="single" w:sz="4" w:space="0" w:color="auto"/>
              <w:right w:val="nil"/>
            </w:tcBorders>
            <w:shd w:val="clear" w:color="000000" w:fill="FFFFFF"/>
            <w:vAlign w:val="center"/>
          </w:tcPr>
          <w:p w:rsidR="0024788F" w:rsidRDefault="00D466A2">
            <w:pPr>
              <w:widowControl/>
              <w:jc w:val="center"/>
              <w:rPr>
                <w:rFonts w:ascii="宋体" w:hAnsi="宋体" w:cs="宋体"/>
                <w:kern w:val="0"/>
                <w:sz w:val="20"/>
                <w:szCs w:val="20"/>
              </w:rPr>
            </w:pPr>
            <w:proofErr w:type="spellStart"/>
            <w:r>
              <w:rPr>
                <w:rFonts w:ascii="宋体" w:hAnsi="宋体" w:cs="宋体" w:hint="eastAsia"/>
                <w:kern w:val="0"/>
                <w:sz w:val="20"/>
                <w:szCs w:val="20"/>
              </w:rPr>
              <w:t>MonoSpace</w:t>
            </w:r>
            <w:proofErr w:type="spellEnd"/>
          </w:p>
        </w:tc>
        <w:tc>
          <w:tcPr>
            <w:tcW w:w="1080" w:type="dxa"/>
            <w:tcBorders>
              <w:top w:val="nil"/>
              <w:left w:val="single" w:sz="4" w:space="0" w:color="auto"/>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5/5</w:t>
            </w:r>
          </w:p>
        </w:tc>
        <w:tc>
          <w:tcPr>
            <w:tcW w:w="1080" w:type="dxa"/>
            <w:tcBorders>
              <w:top w:val="nil"/>
              <w:left w:val="nil"/>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1</w:t>
            </w:r>
          </w:p>
        </w:tc>
        <w:tc>
          <w:tcPr>
            <w:tcW w:w="1080" w:type="dxa"/>
            <w:tcBorders>
              <w:top w:val="nil"/>
              <w:left w:val="nil"/>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1000</w:t>
            </w:r>
          </w:p>
        </w:tc>
      </w:tr>
      <w:tr w:rsidR="0024788F">
        <w:trPr>
          <w:trHeight w:val="439"/>
        </w:trPr>
        <w:tc>
          <w:tcPr>
            <w:tcW w:w="1080" w:type="dxa"/>
            <w:tcBorders>
              <w:top w:val="nil"/>
              <w:left w:val="nil"/>
              <w:bottom w:val="single" w:sz="4" w:space="0" w:color="auto"/>
              <w:right w:val="nil"/>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 xml:space="preserve">1 </w:t>
            </w:r>
          </w:p>
        </w:tc>
        <w:tc>
          <w:tcPr>
            <w:tcW w:w="2446" w:type="dxa"/>
            <w:tcBorders>
              <w:top w:val="nil"/>
              <w:left w:val="nil"/>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建筑工程学院</w:t>
            </w:r>
            <w:r>
              <w:rPr>
                <w:rFonts w:ascii="宋体" w:hAnsi="宋体" w:cs="宋体" w:hint="eastAsia"/>
                <w:kern w:val="0"/>
                <w:sz w:val="20"/>
                <w:szCs w:val="20"/>
              </w:rPr>
              <w:t>1#</w:t>
            </w:r>
          </w:p>
        </w:tc>
        <w:tc>
          <w:tcPr>
            <w:tcW w:w="1080" w:type="dxa"/>
            <w:tcBorders>
              <w:top w:val="nil"/>
              <w:left w:val="nil"/>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KONE</w:t>
            </w:r>
          </w:p>
        </w:tc>
        <w:tc>
          <w:tcPr>
            <w:tcW w:w="1300" w:type="dxa"/>
            <w:tcBorders>
              <w:top w:val="nil"/>
              <w:left w:val="nil"/>
              <w:bottom w:val="single" w:sz="4" w:space="0" w:color="auto"/>
              <w:right w:val="nil"/>
            </w:tcBorders>
            <w:shd w:val="clear" w:color="000000" w:fill="FFFFFF"/>
            <w:vAlign w:val="center"/>
          </w:tcPr>
          <w:p w:rsidR="0024788F" w:rsidRDefault="00D466A2">
            <w:pPr>
              <w:widowControl/>
              <w:jc w:val="center"/>
              <w:rPr>
                <w:rFonts w:ascii="宋体" w:hAnsi="宋体" w:cs="宋体"/>
                <w:kern w:val="0"/>
                <w:sz w:val="20"/>
                <w:szCs w:val="20"/>
              </w:rPr>
            </w:pPr>
            <w:proofErr w:type="spellStart"/>
            <w:r>
              <w:rPr>
                <w:rFonts w:ascii="宋体" w:hAnsi="宋体" w:cs="宋体" w:hint="eastAsia"/>
                <w:kern w:val="0"/>
                <w:sz w:val="20"/>
                <w:szCs w:val="20"/>
              </w:rPr>
              <w:t>MonoSpace</w:t>
            </w:r>
            <w:proofErr w:type="spellEnd"/>
          </w:p>
        </w:tc>
        <w:tc>
          <w:tcPr>
            <w:tcW w:w="1080" w:type="dxa"/>
            <w:tcBorders>
              <w:top w:val="nil"/>
              <w:left w:val="single" w:sz="4" w:space="0" w:color="auto"/>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5/5</w:t>
            </w:r>
          </w:p>
        </w:tc>
        <w:tc>
          <w:tcPr>
            <w:tcW w:w="1080" w:type="dxa"/>
            <w:tcBorders>
              <w:top w:val="nil"/>
              <w:left w:val="nil"/>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1</w:t>
            </w:r>
          </w:p>
        </w:tc>
        <w:tc>
          <w:tcPr>
            <w:tcW w:w="1080" w:type="dxa"/>
            <w:tcBorders>
              <w:top w:val="nil"/>
              <w:left w:val="nil"/>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1000</w:t>
            </w:r>
          </w:p>
        </w:tc>
      </w:tr>
      <w:tr w:rsidR="0024788F">
        <w:trPr>
          <w:trHeight w:val="439"/>
        </w:trPr>
        <w:tc>
          <w:tcPr>
            <w:tcW w:w="1080" w:type="dxa"/>
            <w:tcBorders>
              <w:top w:val="nil"/>
              <w:left w:val="nil"/>
              <w:bottom w:val="single" w:sz="4" w:space="0" w:color="auto"/>
              <w:right w:val="nil"/>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 xml:space="preserve">1 </w:t>
            </w:r>
          </w:p>
        </w:tc>
        <w:tc>
          <w:tcPr>
            <w:tcW w:w="2446" w:type="dxa"/>
            <w:tcBorders>
              <w:top w:val="nil"/>
              <w:left w:val="nil"/>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经济管理学院</w:t>
            </w:r>
            <w:r>
              <w:rPr>
                <w:rFonts w:ascii="宋体" w:hAnsi="宋体" w:cs="宋体" w:hint="eastAsia"/>
                <w:kern w:val="0"/>
                <w:sz w:val="20"/>
                <w:szCs w:val="20"/>
              </w:rPr>
              <w:t>2#</w:t>
            </w:r>
          </w:p>
        </w:tc>
        <w:tc>
          <w:tcPr>
            <w:tcW w:w="1080" w:type="dxa"/>
            <w:tcBorders>
              <w:top w:val="nil"/>
              <w:left w:val="nil"/>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KONE</w:t>
            </w:r>
          </w:p>
        </w:tc>
        <w:tc>
          <w:tcPr>
            <w:tcW w:w="1300" w:type="dxa"/>
            <w:tcBorders>
              <w:top w:val="nil"/>
              <w:left w:val="nil"/>
              <w:bottom w:val="single" w:sz="4" w:space="0" w:color="auto"/>
              <w:right w:val="nil"/>
            </w:tcBorders>
            <w:shd w:val="clear" w:color="000000" w:fill="FFFFFF"/>
            <w:vAlign w:val="center"/>
          </w:tcPr>
          <w:p w:rsidR="0024788F" w:rsidRDefault="00D466A2">
            <w:pPr>
              <w:widowControl/>
              <w:jc w:val="center"/>
              <w:rPr>
                <w:rFonts w:ascii="宋体" w:hAnsi="宋体" w:cs="宋体"/>
                <w:kern w:val="0"/>
                <w:sz w:val="20"/>
                <w:szCs w:val="20"/>
              </w:rPr>
            </w:pPr>
            <w:proofErr w:type="spellStart"/>
            <w:r>
              <w:rPr>
                <w:rFonts w:ascii="宋体" w:hAnsi="宋体" w:cs="宋体" w:hint="eastAsia"/>
                <w:kern w:val="0"/>
                <w:sz w:val="20"/>
                <w:szCs w:val="20"/>
              </w:rPr>
              <w:t>MonoSpace</w:t>
            </w:r>
            <w:proofErr w:type="spellEnd"/>
          </w:p>
        </w:tc>
        <w:tc>
          <w:tcPr>
            <w:tcW w:w="1080" w:type="dxa"/>
            <w:tcBorders>
              <w:top w:val="nil"/>
              <w:left w:val="single" w:sz="4" w:space="0" w:color="auto"/>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5/5</w:t>
            </w:r>
          </w:p>
        </w:tc>
        <w:tc>
          <w:tcPr>
            <w:tcW w:w="1080" w:type="dxa"/>
            <w:tcBorders>
              <w:top w:val="nil"/>
              <w:left w:val="nil"/>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1</w:t>
            </w:r>
          </w:p>
        </w:tc>
        <w:tc>
          <w:tcPr>
            <w:tcW w:w="1080" w:type="dxa"/>
            <w:tcBorders>
              <w:top w:val="nil"/>
              <w:left w:val="nil"/>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1000</w:t>
            </w:r>
          </w:p>
        </w:tc>
      </w:tr>
      <w:tr w:rsidR="0024788F">
        <w:trPr>
          <w:trHeight w:val="439"/>
        </w:trPr>
        <w:tc>
          <w:tcPr>
            <w:tcW w:w="1080" w:type="dxa"/>
            <w:tcBorders>
              <w:top w:val="nil"/>
              <w:left w:val="nil"/>
              <w:bottom w:val="single" w:sz="4" w:space="0" w:color="auto"/>
              <w:right w:val="nil"/>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 xml:space="preserve">1 </w:t>
            </w:r>
          </w:p>
        </w:tc>
        <w:tc>
          <w:tcPr>
            <w:tcW w:w="2446" w:type="dxa"/>
            <w:tcBorders>
              <w:top w:val="nil"/>
              <w:left w:val="nil"/>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艺术学院</w:t>
            </w:r>
            <w:r>
              <w:rPr>
                <w:rFonts w:ascii="宋体" w:hAnsi="宋体" w:cs="宋体" w:hint="eastAsia"/>
                <w:kern w:val="0"/>
                <w:sz w:val="20"/>
                <w:szCs w:val="20"/>
              </w:rPr>
              <w:t>1#</w:t>
            </w:r>
          </w:p>
        </w:tc>
        <w:tc>
          <w:tcPr>
            <w:tcW w:w="1080" w:type="dxa"/>
            <w:tcBorders>
              <w:top w:val="nil"/>
              <w:left w:val="nil"/>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KONE</w:t>
            </w:r>
          </w:p>
        </w:tc>
        <w:tc>
          <w:tcPr>
            <w:tcW w:w="1300" w:type="dxa"/>
            <w:tcBorders>
              <w:top w:val="nil"/>
              <w:left w:val="nil"/>
              <w:bottom w:val="single" w:sz="4" w:space="0" w:color="auto"/>
              <w:right w:val="nil"/>
            </w:tcBorders>
            <w:shd w:val="clear" w:color="000000" w:fill="FFFFFF"/>
            <w:vAlign w:val="center"/>
          </w:tcPr>
          <w:p w:rsidR="0024788F" w:rsidRDefault="00D466A2">
            <w:pPr>
              <w:widowControl/>
              <w:jc w:val="center"/>
              <w:rPr>
                <w:rFonts w:ascii="宋体" w:hAnsi="宋体" w:cs="宋体"/>
                <w:kern w:val="0"/>
                <w:sz w:val="20"/>
                <w:szCs w:val="20"/>
              </w:rPr>
            </w:pPr>
            <w:proofErr w:type="spellStart"/>
            <w:r>
              <w:rPr>
                <w:rFonts w:ascii="宋体" w:hAnsi="宋体" w:cs="宋体" w:hint="eastAsia"/>
                <w:kern w:val="0"/>
                <w:sz w:val="20"/>
                <w:szCs w:val="20"/>
              </w:rPr>
              <w:t>MonoSpace</w:t>
            </w:r>
            <w:proofErr w:type="spellEnd"/>
          </w:p>
        </w:tc>
        <w:tc>
          <w:tcPr>
            <w:tcW w:w="1080" w:type="dxa"/>
            <w:tcBorders>
              <w:top w:val="nil"/>
              <w:left w:val="single" w:sz="4" w:space="0" w:color="auto"/>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3/3</w:t>
            </w:r>
          </w:p>
        </w:tc>
        <w:tc>
          <w:tcPr>
            <w:tcW w:w="1080" w:type="dxa"/>
            <w:tcBorders>
              <w:top w:val="nil"/>
              <w:left w:val="nil"/>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1</w:t>
            </w:r>
          </w:p>
        </w:tc>
        <w:tc>
          <w:tcPr>
            <w:tcW w:w="1080" w:type="dxa"/>
            <w:tcBorders>
              <w:top w:val="nil"/>
              <w:left w:val="nil"/>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1000</w:t>
            </w:r>
          </w:p>
        </w:tc>
      </w:tr>
      <w:tr w:rsidR="0024788F">
        <w:trPr>
          <w:trHeight w:val="439"/>
        </w:trPr>
        <w:tc>
          <w:tcPr>
            <w:tcW w:w="1080" w:type="dxa"/>
            <w:tcBorders>
              <w:top w:val="nil"/>
              <w:left w:val="nil"/>
              <w:bottom w:val="single" w:sz="4" w:space="0" w:color="auto"/>
              <w:right w:val="nil"/>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 xml:space="preserve">1 </w:t>
            </w:r>
          </w:p>
        </w:tc>
        <w:tc>
          <w:tcPr>
            <w:tcW w:w="2446" w:type="dxa"/>
            <w:tcBorders>
              <w:top w:val="nil"/>
              <w:left w:val="nil"/>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艺术学院</w:t>
            </w:r>
            <w:r>
              <w:rPr>
                <w:rFonts w:ascii="宋体" w:hAnsi="宋体" w:cs="宋体" w:hint="eastAsia"/>
                <w:kern w:val="0"/>
                <w:sz w:val="20"/>
                <w:szCs w:val="20"/>
              </w:rPr>
              <w:t>2#</w:t>
            </w:r>
          </w:p>
        </w:tc>
        <w:tc>
          <w:tcPr>
            <w:tcW w:w="1080" w:type="dxa"/>
            <w:tcBorders>
              <w:top w:val="nil"/>
              <w:left w:val="nil"/>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KONE</w:t>
            </w:r>
          </w:p>
        </w:tc>
        <w:tc>
          <w:tcPr>
            <w:tcW w:w="1300" w:type="dxa"/>
            <w:tcBorders>
              <w:top w:val="nil"/>
              <w:left w:val="nil"/>
              <w:bottom w:val="single" w:sz="4" w:space="0" w:color="auto"/>
              <w:right w:val="nil"/>
            </w:tcBorders>
            <w:shd w:val="clear" w:color="000000" w:fill="FFFFFF"/>
            <w:vAlign w:val="center"/>
          </w:tcPr>
          <w:p w:rsidR="0024788F" w:rsidRDefault="00D466A2">
            <w:pPr>
              <w:widowControl/>
              <w:jc w:val="center"/>
              <w:rPr>
                <w:rFonts w:ascii="宋体" w:hAnsi="宋体" w:cs="宋体"/>
                <w:kern w:val="0"/>
                <w:sz w:val="20"/>
                <w:szCs w:val="20"/>
              </w:rPr>
            </w:pPr>
            <w:proofErr w:type="spellStart"/>
            <w:r>
              <w:rPr>
                <w:rFonts w:ascii="宋体" w:hAnsi="宋体" w:cs="宋体" w:hint="eastAsia"/>
                <w:kern w:val="0"/>
                <w:sz w:val="20"/>
                <w:szCs w:val="20"/>
              </w:rPr>
              <w:t>MonoSpace</w:t>
            </w:r>
            <w:proofErr w:type="spellEnd"/>
          </w:p>
        </w:tc>
        <w:tc>
          <w:tcPr>
            <w:tcW w:w="1080" w:type="dxa"/>
            <w:tcBorders>
              <w:top w:val="nil"/>
              <w:left w:val="single" w:sz="4" w:space="0" w:color="auto"/>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4/4</w:t>
            </w:r>
          </w:p>
        </w:tc>
        <w:tc>
          <w:tcPr>
            <w:tcW w:w="1080" w:type="dxa"/>
            <w:tcBorders>
              <w:top w:val="nil"/>
              <w:left w:val="nil"/>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1</w:t>
            </w:r>
          </w:p>
        </w:tc>
        <w:tc>
          <w:tcPr>
            <w:tcW w:w="1080" w:type="dxa"/>
            <w:tcBorders>
              <w:top w:val="nil"/>
              <w:left w:val="nil"/>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1000</w:t>
            </w:r>
          </w:p>
        </w:tc>
      </w:tr>
      <w:tr w:rsidR="0024788F">
        <w:trPr>
          <w:trHeight w:val="439"/>
        </w:trPr>
        <w:tc>
          <w:tcPr>
            <w:tcW w:w="1080" w:type="dxa"/>
            <w:tcBorders>
              <w:top w:val="nil"/>
              <w:left w:val="nil"/>
              <w:bottom w:val="single" w:sz="4" w:space="0" w:color="auto"/>
              <w:right w:val="nil"/>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 xml:space="preserve">1 </w:t>
            </w:r>
          </w:p>
        </w:tc>
        <w:tc>
          <w:tcPr>
            <w:tcW w:w="2446" w:type="dxa"/>
            <w:tcBorders>
              <w:top w:val="nil"/>
              <w:left w:val="nil"/>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公共教学楼</w:t>
            </w:r>
            <w:r>
              <w:rPr>
                <w:rFonts w:ascii="宋体" w:hAnsi="宋体" w:cs="宋体" w:hint="eastAsia"/>
                <w:kern w:val="0"/>
                <w:sz w:val="20"/>
                <w:szCs w:val="20"/>
              </w:rPr>
              <w:t>1#</w:t>
            </w:r>
          </w:p>
        </w:tc>
        <w:tc>
          <w:tcPr>
            <w:tcW w:w="1080" w:type="dxa"/>
            <w:tcBorders>
              <w:top w:val="nil"/>
              <w:left w:val="nil"/>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KONE</w:t>
            </w:r>
          </w:p>
        </w:tc>
        <w:tc>
          <w:tcPr>
            <w:tcW w:w="1300" w:type="dxa"/>
            <w:tcBorders>
              <w:top w:val="nil"/>
              <w:left w:val="nil"/>
              <w:bottom w:val="single" w:sz="4" w:space="0" w:color="auto"/>
              <w:right w:val="nil"/>
            </w:tcBorders>
            <w:shd w:val="clear" w:color="000000" w:fill="FFFFFF"/>
            <w:vAlign w:val="center"/>
          </w:tcPr>
          <w:p w:rsidR="0024788F" w:rsidRDefault="00D466A2">
            <w:pPr>
              <w:widowControl/>
              <w:jc w:val="center"/>
              <w:rPr>
                <w:rFonts w:ascii="宋体" w:hAnsi="宋体" w:cs="宋体"/>
                <w:kern w:val="0"/>
                <w:sz w:val="20"/>
                <w:szCs w:val="20"/>
              </w:rPr>
            </w:pPr>
            <w:proofErr w:type="spellStart"/>
            <w:r>
              <w:rPr>
                <w:rFonts w:ascii="宋体" w:hAnsi="宋体" w:cs="宋体" w:hint="eastAsia"/>
                <w:kern w:val="0"/>
                <w:sz w:val="20"/>
                <w:szCs w:val="20"/>
              </w:rPr>
              <w:t>MonoSpace</w:t>
            </w:r>
            <w:proofErr w:type="spellEnd"/>
          </w:p>
        </w:tc>
        <w:tc>
          <w:tcPr>
            <w:tcW w:w="1080" w:type="dxa"/>
            <w:tcBorders>
              <w:top w:val="nil"/>
              <w:left w:val="single" w:sz="4" w:space="0" w:color="auto"/>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5/5</w:t>
            </w:r>
          </w:p>
        </w:tc>
        <w:tc>
          <w:tcPr>
            <w:tcW w:w="1080" w:type="dxa"/>
            <w:tcBorders>
              <w:top w:val="nil"/>
              <w:left w:val="nil"/>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1</w:t>
            </w:r>
          </w:p>
        </w:tc>
        <w:tc>
          <w:tcPr>
            <w:tcW w:w="1080" w:type="dxa"/>
            <w:tcBorders>
              <w:top w:val="nil"/>
              <w:left w:val="nil"/>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1000</w:t>
            </w:r>
          </w:p>
        </w:tc>
      </w:tr>
      <w:tr w:rsidR="0024788F">
        <w:trPr>
          <w:trHeight w:val="439"/>
        </w:trPr>
        <w:tc>
          <w:tcPr>
            <w:tcW w:w="1080" w:type="dxa"/>
            <w:tcBorders>
              <w:top w:val="nil"/>
              <w:left w:val="nil"/>
              <w:bottom w:val="single" w:sz="4" w:space="0" w:color="auto"/>
              <w:right w:val="nil"/>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 xml:space="preserve">1 </w:t>
            </w:r>
          </w:p>
        </w:tc>
        <w:tc>
          <w:tcPr>
            <w:tcW w:w="2446" w:type="dxa"/>
            <w:tcBorders>
              <w:top w:val="nil"/>
              <w:left w:val="nil"/>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公共教学楼</w:t>
            </w:r>
            <w:r>
              <w:rPr>
                <w:rFonts w:ascii="宋体" w:hAnsi="宋体" w:cs="宋体" w:hint="eastAsia"/>
                <w:kern w:val="0"/>
                <w:sz w:val="20"/>
                <w:szCs w:val="20"/>
              </w:rPr>
              <w:t>2#</w:t>
            </w:r>
          </w:p>
        </w:tc>
        <w:tc>
          <w:tcPr>
            <w:tcW w:w="1080" w:type="dxa"/>
            <w:tcBorders>
              <w:top w:val="nil"/>
              <w:left w:val="nil"/>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KONE</w:t>
            </w:r>
          </w:p>
        </w:tc>
        <w:tc>
          <w:tcPr>
            <w:tcW w:w="1300" w:type="dxa"/>
            <w:tcBorders>
              <w:top w:val="nil"/>
              <w:left w:val="nil"/>
              <w:bottom w:val="single" w:sz="4" w:space="0" w:color="auto"/>
              <w:right w:val="nil"/>
            </w:tcBorders>
            <w:shd w:val="clear" w:color="000000" w:fill="FFFFFF"/>
            <w:vAlign w:val="center"/>
          </w:tcPr>
          <w:p w:rsidR="0024788F" w:rsidRDefault="00D466A2">
            <w:pPr>
              <w:widowControl/>
              <w:jc w:val="center"/>
              <w:rPr>
                <w:rFonts w:ascii="宋体" w:hAnsi="宋体" w:cs="宋体"/>
                <w:kern w:val="0"/>
                <w:sz w:val="20"/>
                <w:szCs w:val="20"/>
              </w:rPr>
            </w:pPr>
            <w:proofErr w:type="spellStart"/>
            <w:r>
              <w:rPr>
                <w:rFonts w:ascii="宋体" w:hAnsi="宋体" w:cs="宋体" w:hint="eastAsia"/>
                <w:kern w:val="0"/>
                <w:sz w:val="20"/>
                <w:szCs w:val="20"/>
              </w:rPr>
              <w:t>MonoSpace</w:t>
            </w:r>
            <w:proofErr w:type="spellEnd"/>
          </w:p>
        </w:tc>
        <w:tc>
          <w:tcPr>
            <w:tcW w:w="1080" w:type="dxa"/>
            <w:tcBorders>
              <w:top w:val="nil"/>
              <w:left w:val="single" w:sz="4" w:space="0" w:color="auto"/>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5/5</w:t>
            </w:r>
          </w:p>
        </w:tc>
        <w:tc>
          <w:tcPr>
            <w:tcW w:w="1080" w:type="dxa"/>
            <w:tcBorders>
              <w:top w:val="nil"/>
              <w:left w:val="nil"/>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1</w:t>
            </w:r>
          </w:p>
        </w:tc>
        <w:tc>
          <w:tcPr>
            <w:tcW w:w="1080" w:type="dxa"/>
            <w:tcBorders>
              <w:top w:val="nil"/>
              <w:left w:val="nil"/>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1000</w:t>
            </w:r>
          </w:p>
        </w:tc>
      </w:tr>
      <w:tr w:rsidR="0024788F">
        <w:trPr>
          <w:trHeight w:val="439"/>
        </w:trPr>
        <w:tc>
          <w:tcPr>
            <w:tcW w:w="1080" w:type="dxa"/>
            <w:tcBorders>
              <w:top w:val="nil"/>
              <w:left w:val="nil"/>
              <w:bottom w:val="single" w:sz="4" w:space="0" w:color="auto"/>
              <w:right w:val="nil"/>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 xml:space="preserve">1 </w:t>
            </w:r>
          </w:p>
        </w:tc>
        <w:tc>
          <w:tcPr>
            <w:tcW w:w="2446" w:type="dxa"/>
            <w:tcBorders>
              <w:top w:val="nil"/>
              <w:left w:val="nil"/>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医学院</w:t>
            </w:r>
            <w:r>
              <w:rPr>
                <w:rFonts w:ascii="宋体" w:hAnsi="宋体" w:cs="宋体" w:hint="eastAsia"/>
                <w:kern w:val="0"/>
                <w:sz w:val="20"/>
                <w:szCs w:val="20"/>
              </w:rPr>
              <w:t>1#</w:t>
            </w:r>
          </w:p>
        </w:tc>
        <w:tc>
          <w:tcPr>
            <w:tcW w:w="1080" w:type="dxa"/>
            <w:tcBorders>
              <w:top w:val="nil"/>
              <w:left w:val="nil"/>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KONE</w:t>
            </w:r>
          </w:p>
        </w:tc>
        <w:tc>
          <w:tcPr>
            <w:tcW w:w="1300" w:type="dxa"/>
            <w:tcBorders>
              <w:top w:val="nil"/>
              <w:left w:val="nil"/>
              <w:bottom w:val="single" w:sz="4" w:space="0" w:color="auto"/>
              <w:right w:val="nil"/>
            </w:tcBorders>
            <w:shd w:val="clear" w:color="000000" w:fill="FFFFFF"/>
            <w:vAlign w:val="center"/>
          </w:tcPr>
          <w:p w:rsidR="0024788F" w:rsidRDefault="00D466A2">
            <w:pPr>
              <w:widowControl/>
              <w:jc w:val="center"/>
              <w:rPr>
                <w:rFonts w:ascii="宋体" w:hAnsi="宋体" w:cs="宋体"/>
                <w:kern w:val="0"/>
                <w:sz w:val="20"/>
                <w:szCs w:val="20"/>
              </w:rPr>
            </w:pPr>
            <w:proofErr w:type="spellStart"/>
            <w:r>
              <w:rPr>
                <w:rFonts w:ascii="宋体" w:hAnsi="宋体" w:cs="宋体" w:hint="eastAsia"/>
                <w:kern w:val="0"/>
                <w:sz w:val="20"/>
                <w:szCs w:val="20"/>
              </w:rPr>
              <w:t>MonoSpace</w:t>
            </w:r>
            <w:proofErr w:type="spellEnd"/>
          </w:p>
        </w:tc>
        <w:tc>
          <w:tcPr>
            <w:tcW w:w="1080" w:type="dxa"/>
            <w:tcBorders>
              <w:top w:val="nil"/>
              <w:left w:val="single" w:sz="4" w:space="0" w:color="auto"/>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8/8</w:t>
            </w:r>
          </w:p>
        </w:tc>
        <w:tc>
          <w:tcPr>
            <w:tcW w:w="1080" w:type="dxa"/>
            <w:tcBorders>
              <w:top w:val="nil"/>
              <w:left w:val="nil"/>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1.6</w:t>
            </w:r>
          </w:p>
        </w:tc>
        <w:tc>
          <w:tcPr>
            <w:tcW w:w="1080" w:type="dxa"/>
            <w:tcBorders>
              <w:top w:val="nil"/>
              <w:left w:val="nil"/>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800</w:t>
            </w:r>
          </w:p>
        </w:tc>
      </w:tr>
      <w:tr w:rsidR="0024788F">
        <w:trPr>
          <w:trHeight w:val="439"/>
        </w:trPr>
        <w:tc>
          <w:tcPr>
            <w:tcW w:w="1080" w:type="dxa"/>
            <w:tcBorders>
              <w:top w:val="nil"/>
              <w:left w:val="nil"/>
              <w:bottom w:val="single" w:sz="4" w:space="0" w:color="auto"/>
              <w:right w:val="nil"/>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 xml:space="preserve">1 </w:t>
            </w:r>
          </w:p>
        </w:tc>
        <w:tc>
          <w:tcPr>
            <w:tcW w:w="2446" w:type="dxa"/>
            <w:tcBorders>
              <w:top w:val="nil"/>
              <w:left w:val="nil"/>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医学院</w:t>
            </w:r>
            <w:r>
              <w:rPr>
                <w:rFonts w:ascii="宋体" w:hAnsi="宋体" w:cs="宋体" w:hint="eastAsia"/>
                <w:kern w:val="0"/>
                <w:sz w:val="20"/>
                <w:szCs w:val="20"/>
              </w:rPr>
              <w:t>2#</w:t>
            </w:r>
          </w:p>
        </w:tc>
        <w:tc>
          <w:tcPr>
            <w:tcW w:w="1080" w:type="dxa"/>
            <w:tcBorders>
              <w:top w:val="nil"/>
              <w:left w:val="nil"/>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KONE</w:t>
            </w:r>
          </w:p>
        </w:tc>
        <w:tc>
          <w:tcPr>
            <w:tcW w:w="1300" w:type="dxa"/>
            <w:tcBorders>
              <w:top w:val="nil"/>
              <w:left w:val="nil"/>
              <w:bottom w:val="single" w:sz="4" w:space="0" w:color="auto"/>
              <w:right w:val="nil"/>
            </w:tcBorders>
            <w:shd w:val="clear" w:color="000000" w:fill="FFFFFF"/>
            <w:vAlign w:val="center"/>
          </w:tcPr>
          <w:p w:rsidR="0024788F" w:rsidRDefault="00D466A2">
            <w:pPr>
              <w:widowControl/>
              <w:jc w:val="center"/>
              <w:rPr>
                <w:rFonts w:ascii="宋体" w:hAnsi="宋体" w:cs="宋体"/>
                <w:kern w:val="0"/>
                <w:sz w:val="20"/>
                <w:szCs w:val="20"/>
              </w:rPr>
            </w:pPr>
            <w:proofErr w:type="spellStart"/>
            <w:r>
              <w:rPr>
                <w:rFonts w:ascii="宋体" w:hAnsi="宋体" w:cs="宋体" w:hint="eastAsia"/>
                <w:kern w:val="0"/>
                <w:sz w:val="20"/>
                <w:szCs w:val="20"/>
              </w:rPr>
              <w:t>MonoSpace</w:t>
            </w:r>
            <w:proofErr w:type="spellEnd"/>
          </w:p>
        </w:tc>
        <w:tc>
          <w:tcPr>
            <w:tcW w:w="1080" w:type="dxa"/>
            <w:tcBorders>
              <w:top w:val="nil"/>
              <w:left w:val="single" w:sz="4" w:space="0" w:color="auto"/>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8/8</w:t>
            </w:r>
          </w:p>
        </w:tc>
        <w:tc>
          <w:tcPr>
            <w:tcW w:w="1080" w:type="dxa"/>
            <w:tcBorders>
              <w:top w:val="nil"/>
              <w:left w:val="nil"/>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1.6</w:t>
            </w:r>
          </w:p>
        </w:tc>
        <w:tc>
          <w:tcPr>
            <w:tcW w:w="1080" w:type="dxa"/>
            <w:tcBorders>
              <w:top w:val="nil"/>
              <w:left w:val="nil"/>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800</w:t>
            </w:r>
          </w:p>
        </w:tc>
      </w:tr>
      <w:tr w:rsidR="0024788F">
        <w:trPr>
          <w:trHeight w:val="439"/>
        </w:trPr>
        <w:tc>
          <w:tcPr>
            <w:tcW w:w="1080" w:type="dxa"/>
            <w:tcBorders>
              <w:top w:val="nil"/>
              <w:left w:val="nil"/>
              <w:bottom w:val="single" w:sz="4" w:space="0" w:color="auto"/>
              <w:right w:val="nil"/>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 xml:space="preserve">1 </w:t>
            </w:r>
          </w:p>
        </w:tc>
        <w:tc>
          <w:tcPr>
            <w:tcW w:w="2446" w:type="dxa"/>
            <w:tcBorders>
              <w:top w:val="nil"/>
              <w:left w:val="nil"/>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医学院</w:t>
            </w:r>
            <w:r>
              <w:rPr>
                <w:rFonts w:ascii="宋体" w:hAnsi="宋体" w:cs="宋体" w:hint="eastAsia"/>
                <w:kern w:val="0"/>
                <w:sz w:val="20"/>
                <w:szCs w:val="20"/>
              </w:rPr>
              <w:t>3#</w:t>
            </w:r>
          </w:p>
        </w:tc>
        <w:tc>
          <w:tcPr>
            <w:tcW w:w="1080" w:type="dxa"/>
            <w:tcBorders>
              <w:top w:val="nil"/>
              <w:left w:val="nil"/>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KONE</w:t>
            </w:r>
          </w:p>
        </w:tc>
        <w:tc>
          <w:tcPr>
            <w:tcW w:w="1300" w:type="dxa"/>
            <w:tcBorders>
              <w:top w:val="nil"/>
              <w:left w:val="nil"/>
              <w:bottom w:val="single" w:sz="4" w:space="0" w:color="auto"/>
              <w:right w:val="nil"/>
            </w:tcBorders>
            <w:shd w:val="clear" w:color="000000" w:fill="FFFFFF"/>
            <w:vAlign w:val="center"/>
          </w:tcPr>
          <w:p w:rsidR="0024788F" w:rsidRDefault="00D466A2">
            <w:pPr>
              <w:widowControl/>
              <w:jc w:val="center"/>
              <w:rPr>
                <w:rFonts w:ascii="宋体" w:hAnsi="宋体" w:cs="宋体"/>
                <w:kern w:val="0"/>
                <w:sz w:val="20"/>
                <w:szCs w:val="20"/>
              </w:rPr>
            </w:pPr>
            <w:proofErr w:type="spellStart"/>
            <w:r>
              <w:rPr>
                <w:rFonts w:ascii="宋体" w:hAnsi="宋体" w:cs="宋体" w:hint="eastAsia"/>
                <w:kern w:val="0"/>
                <w:sz w:val="20"/>
                <w:szCs w:val="20"/>
              </w:rPr>
              <w:t>MonoSpace</w:t>
            </w:r>
            <w:proofErr w:type="spellEnd"/>
          </w:p>
        </w:tc>
        <w:tc>
          <w:tcPr>
            <w:tcW w:w="1080" w:type="dxa"/>
            <w:tcBorders>
              <w:top w:val="nil"/>
              <w:left w:val="single" w:sz="4" w:space="0" w:color="auto"/>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5/5</w:t>
            </w:r>
          </w:p>
        </w:tc>
        <w:tc>
          <w:tcPr>
            <w:tcW w:w="1080" w:type="dxa"/>
            <w:tcBorders>
              <w:top w:val="nil"/>
              <w:left w:val="nil"/>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1</w:t>
            </w:r>
          </w:p>
        </w:tc>
        <w:tc>
          <w:tcPr>
            <w:tcW w:w="1080" w:type="dxa"/>
            <w:tcBorders>
              <w:top w:val="nil"/>
              <w:left w:val="nil"/>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1000</w:t>
            </w:r>
          </w:p>
        </w:tc>
      </w:tr>
      <w:tr w:rsidR="0024788F">
        <w:trPr>
          <w:trHeight w:val="439"/>
        </w:trPr>
        <w:tc>
          <w:tcPr>
            <w:tcW w:w="1080" w:type="dxa"/>
            <w:tcBorders>
              <w:top w:val="nil"/>
              <w:left w:val="nil"/>
              <w:bottom w:val="single" w:sz="4" w:space="0" w:color="auto"/>
              <w:right w:val="nil"/>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 xml:space="preserve">1 </w:t>
            </w:r>
          </w:p>
        </w:tc>
        <w:tc>
          <w:tcPr>
            <w:tcW w:w="2446" w:type="dxa"/>
            <w:tcBorders>
              <w:top w:val="nil"/>
              <w:left w:val="nil"/>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二号</w:t>
            </w:r>
            <w:r>
              <w:rPr>
                <w:rFonts w:ascii="宋体" w:hAnsi="宋体" w:cs="宋体" w:hint="eastAsia"/>
                <w:kern w:val="0"/>
                <w:sz w:val="20"/>
                <w:szCs w:val="20"/>
              </w:rPr>
              <w:t>食堂（大）</w:t>
            </w:r>
            <w:r>
              <w:rPr>
                <w:rFonts w:ascii="宋体" w:hAnsi="宋体" w:cs="宋体" w:hint="eastAsia"/>
                <w:kern w:val="0"/>
                <w:sz w:val="20"/>
                <w:szCs w:val="20"/>
              </w:rPr>
              <w:t>1#</w:t>
            </w:r>
          </w:p>
        </w:tc>
        <w:tc>
          <w:tcPr>
            <w:tcW w:w="1080" w:type="dxa"/>
            <w:tcBorders>
              <w:top w:val="nil"/>
              <w:left w:val="nil"/>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KONE</w:t>
            </w:r>
          </w:p>
        </w:tc>
        <w:tc>
          <w:tcPr>
            <w:tcW w:w="1300" w:type="dxa"/>
            <w:tcBorders>
              <w:top w:val="nil"/>
              <w:left w:val="nil"/>
              <w:bottom w:val="single" w:sz="4" w:space="0" w:color="auto"/>
              <w:right w:val="nil"/>
            </w:tcBorders>
            <w:shd w:val="clear" w:color="000000" w:fill="FFFFFF"/>
            <w:vAlign w:val="center"/>
          </w:tcPr>
          <w:p w:rsidR="0024788F" w:rsidRDefault="00D466A2">
            <w:pPr>
              <w:widowControl/>
              <w:jc w:val="center"/>
              <w:rPr>
                <w:rFonts w:ascii="宋体" w:hAnsi="宋体" w:cs="宋体"/>
                <w:kern w:val="0"/>
                <w:sz w:val="20"/>
                <w:szCs w:val="20"/>
              </w:rPr>
            </w:pPr>
            <w:proofErr w:type="spellStart"/>
            <w:r>
              <w:rPr>
                <w:rFonts w:ascii="宋体" w:hAnsi="宋体" w:cs="宋体" w:hint="eastAsia"/>
                <w:kern w:val="0"/>
                <w:sz w:val="20"/>
                <w:szCs w:val="20"/>
              </w:rPr>
              <w:t>MonoSpace</w:t>
            </w:r>
            <w:proofErr w:type="spellEnd"/>
          </w:p>
        </w:tc>
        <w:tc>
          <w:tcPr>
            <w:tcW w:w="1080" w:type="dxa"/>
            <w:tcBorders>
              <w:top w:val="nil"/>
              <w:left w:val="single" w:sz="4" w:space="0" w:color="auto"/>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3/3</w:t>
            </w:r>
          </w:p>
        </w:tc>
        <w:tc>
          <w:tcPr>
            <w:tcW w:w="1080" w:type="dxa"/>
            <w:tcBorders>
              <w:top w:val="nil"/>
              <w:left w:val="nil"/>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1</w:t>
            </w:r>
          </w:p>
        </w:tc>
        <w:tc>
          <w:tcPr>
            <w:tcW w:w="1080" w:type="dxa"/>
            <w:tcBorders>
              <w:top w:val="nil"/>
              <w:left w:val="nil"/>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1000</w:t>
            </w:r>
          </w:p>
        </w:tc>
      </w:tr>
      <w:tr w:rsidR="0024788F">
        <w:trPr>
          <w:trHeight w:val="439"/>
        </w:trPr>
        <w:tc>
          <w:tcPr>
            <w:tcW w:w="1080" w:type="dxa"/>
            <w:tcBorders>
              <w:top w:val="nil"/>
              <w:left w:val="nil"/>
              <w:bottom w:val="single" w:sz="4" w:space="0" w:color="auto"/>
              <w:right w:val="nil"/>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 xml:space="preserve">1 </w:t>
            </w:r>
          </w:p>
        </w:tc>
        <w:tc>
          <w:tcPr>
            <w:tcW w:w="2446" w:type="dxa"/>
            <w:tcBorders>
              <w:top w:val="nil"/>
              <w:left w:val="nil"/>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二号</w:t>
            </w:r>
            <w:r>
              <w:rPr>
                <w:rFonts w:ascii="宋体" w:hAnsi="宋体" w:cs="宋体" w:hint="eastAsia"/>
                <w:kern w:val="0"/>
                <w:sz w:val="20"/>
                <w:szCs w:val="20"/>
              </w:rPr>
              <w:t>食堂（小）</w:t>
            </w:r>
            <w:r>
              <w:rPr>
                <w:rFonts w:ascii="宋体" w:hAnsi="宋体" w:cs="宋体" w:hint="eastAsia"/>
                <w:kern w:val="0"/>
                <w:sz w:val="20"/>
                <w:szCs w:val="20"/>
              </w:rPr>
              <w:t>1#</w:t>
            </w:r>
          </w:p>
        </w:tc>
        <w:tc>
          <w:tcPr>
            <w:tcW w:w="1080" w:type="dxa"/>
            <w:tcBorders>
              <w:top w:val="nil"/>
              <w:left w:val="nil"/>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KONE</w:t>
            </w:r>
          </w:p>
        </w:tc>
        <w:tc>
          <w:tcPr>
            <w:tcW w:w="1300" w:type="dxa"/>
            <w:tcBorders>
              <w:top w:val="nil"/>
              <w:left w:val="nil"/>
              <w:bottom w:val="single" w:sz="4" w:space="0" w:color="auto"/>
              <w:right w:val="nil"/>
            </w:tcBorders>
            <w:shd w:val="clear" w:color="000000" w:fill="FFFFFF"/>
            <w:vAlign w:val="center"/>
          </w:tcPr>
          <w:p w:rsidR="0024788F" w:rsidRDefault="00D466A2">
            <w:pPr>
              <w:widowControl/>
              <w:jc w:val="center"/>
              <w:rPr>
                <w:rFonts w:ascii="宋体" w:hAnsi="宋体" w:cs="宋体"/>
                <w:kern w:val="0"/>
                <w:sz w:val="20"/>
                <w:szCs w:val="20"/>
              </w:rPr>
            </w:pPr>
            <w:proofErr w:type="spellStart"/>
            <w:r>
              <w:rPr>
                <w:rFonts w:ascii="宋体" w:hAnsi="宋体" w:cs="宋体" w:hint="eastAsia"/>
                <w:kern w:val="0"/>
                <w:sz w:val="20"/>
                <w:szCs w:val="20"/>
              </w:rPr>
              <w:t>MonoSpace</w:t>
            </w:r>
            <w:proofErr w:type="spellEnd"/>
          </w:p>
        </w:tc>
        <w:tc>
          <w:tcPr>
            <w:tcW w:w="1080" w:type="dxa"/>
            <w:tcBorders>
              <w:top w:val="nil"/>
              <w:left w:val="single" w:sz="4" w:space="0" w:color="auto"/>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2/2</w:t>
            </w:r>
          </w:p>
        </w:tc>
        <w:tc>
          <w:tcPr>
            <w:tcW w:w="1080" w:type="dxa"/>
            <w:tcBorders>
              <w:top w:val="nil"/>
              <w:left w:val="nil"/>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1</w:t>
            </w:r>
          </w:p>
        </w:tc>
        <w:tc>
          <w:tcPr>
            <w:tcW w:w="1080" w:type="dxa"/>
            <w:tcBorders>
              <w:top w:val="nil"/>
              <w:left w:val="nil"/>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1</w:t>
            </w:r>
            <w:r>
              <w:rPr>
                <w:rFonts w:ascii="宋体" w:hAnsi="宋体" w:cs="宋体" w:hint="eastAsia"/>
                <w:kern w:val="0"/>
                <w:sz w:val="20"/>
                <w:szCs w:val="20"/>
              </w:rPr>
              <w:t>00</w:t>
            </w:r>
            <w:r>
              <w:rPr>
                <w:rFonts w:ascii="宋体" w:hAnsi="宋体" w:cs="宋体" w:hint="eastAsia"/>
                <w:kern w:val="0"/>
                <w:sz w:val="20"/>
                <w:szCs w:val="20"/>
              </w:rPr>
              <w:t>0</w:t>
            </w:r>
          </w:p>
        </w:tc>
      </w:tr>
      <w:tr w:rsidR="0024788F">
        <w:trPr>
          <w:trHeight w:val="439"/>
        </w:trPr>
        <w:tc>
          <w:tcPr>
            <w:tcW w:w="1080" w:type="dxa"/>
            <w:tcBorders>
              <w:top w:val="nil"/>
              <w:left w:val="nil"/>
              <w:bottom w:val="single" w:sz="4" w:space="0" w:color="auto"/>
              <w:right w:val="nil"/>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1</w:t>
            </w:r>
          </w:p>
        </w:tc>
        <w:tc>
          <w:tcPr>
            <w:tcW w:w="2446" w:type="dxa"/>
            <w:tcBorders>
              <w:top w:val="nil"/>
              <w:left w:val="nil"/>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大学生活动中心</w:t>
            </w:r>
            <w:r>
              <w:rPr>
                <w:rFonts w:ascii="宋体" w:hAnsi="宋体" w:cs="宋体" w:hint="eastAsia"/>
                <w:kern w:val="0"/>
                <w:sz w:val="20"/>
                <w:szCs w:val="20"/>
              </w:rPr>
              <w:t>1#</w:t>
            </w:r>
          </w:p>
        </w:tc>
        <w:tc>
          <w:tcPr>
            <w:tcW w:w="1080" w:type="dxa"/>
            <w:tcBorders>
              <w:top w:val="nil"/>
              <w:left w:val="nil"/>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KONE</w:t>
            </w:r>
          </w:p>
        </w:tc>
        <w:tc>
          <w:tcPr>
            <w:tcW w:w="1300" w:type="dxa"/>
            <w:tcBorders>
              <w:top w:val="nil"/>
              <w:left w:val="nil"/>
              <w:bottom w:val="single" w:sz="4" w:space="0" w:color="auto"/>
              <w:right w:val="nil"/>
            </w:tcBorders>
            <w:shd w:val="clear" w:color="000000" w:fill="FFFFFF"/>
            <w:vAlign w:val="center"/>
          </w:tcPr>
          <w:p w:rsidR="0024788F" w:rsidRDefault="00D466A2">
            <w:pPr>
              <w:widowControl/>
              <w:jc w:val="center"/>
              <w:rPr>
                <w:rFonts w:ascii="宋体" w:hAnsi="宋体" w:cs="宋体"/>
                <w:kern w:val="0"/>
                <w:sz w:val="20"/>
                <w:szCs w:val="20"/>
              </w:rPr>
            </w:pPr>
            <w:proofErr w:type="spellStart"/>
            <w:r>
              <w:rPr>
                <w:rFonts w:ascii="宋体" w:hAnsi="宋体" w:cs="宋体" w:hint="eastAsia"/>
                <w:kern w:val="0"/>
                <w:sz w:val="20"/>
                <w:szCs w:val="20"/>
              </w:rPr>
              <w:t>MonoSpace</w:t>
            </w:r>
            <w:proofErr w:type="spellEnd"/>
          </w:p>
        </w:tc>
        <w:tc>
          <w:tcPr>
            <w:tcW w:w="1080" w:type="dxa"/>
            <w:tcBorders>
              <w:top w:val="nil"/>
              <w:left w:val="single" w:sz="4" w:space="0" w:color="auto"/>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3/3</w:t>
            </w:r>
          </w:p>
        </w:tc>
        <w:tc>
          <w:tcPr>
            <w:tcW w:w="1080" w:type="dxa"/>
            <w:tcBorders>
              <w:top w:val="nil"/>
              <w:left w:val="nil"/>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1</w:t>
            </w:r>
          </w:p>
        </w:tc>
        <w:tc>
          <w:tcPr>
            <w:tcW w:w="1080" w:type="dxa"/>
            <w:tcBorders>
              <w:top w:val="nil"/>
              <w:left w:val="nil"/>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1000</w:t>
            </w:r>
          </w:p>
        </w:tc>
      </w:tr>
      <w:tr w:rsidR="0024788F">
        <w:trPr>
          <w:trHeight w:val="439"/>
        </w:trPr>
        <w:tc>
          <w:tcPr>
            <w:tcW w:w="1080" w:type="dxa"/>
            <w:tcBorders>
              <w:top w:val="nil"/>
              <w:left w:val="nil"/>
              <w:bottom w:val="single" w:sz="4" w:space="0" w:color="auto"/>
              <w:right w:val="nil"/>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 xml:space="preserve">1 </w:t>
            </w:r>
          </w:p>
        </w:tc>
        <w:tc>
          <w:tcPr>
            <w:tcW w:w="2446" w:type="dxa"/>
            <w:tcBorders>
              <w:top w:val="nil"/>
              <w:left w:val="nil"/>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网络中心</w:t>
            </w:r>
            <w:r>
              <w:rPr>
                <w:rFonts w:ascii="宋体" w:hAnsi="宋体" w:cs="宋体" w:hint="eastAsia"/>
                <w:kern w:val="0"/>
                <w:sz w:val="20"/>
                <w:szCs w:val="20"/>
              </w:rPr>
              <w:t>1#</w:t>
            </w:r>
          </w:p>
        </w:tc>
        <w:tc>
          <w:tcPr>
            <w:tcW w:w="1080" w:type="dxa"/>
            <w:tcBorders>
              <w:top w:val="nil"/>
              <w:left w:val="nil"/>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KONE</w:t>
            </w:r>
          </w:p>
        </w:tc>
        <w:tc>
          <w:tcPr>
            <w:tcW w:w="1300" w:type="dxa"/>
            <w:tcBorders>
              <w:top w:val="nil"/>
              <w:left w:val="nil"/>
              <w:bottom w:val="single" w:sz="4" w:space="0" w:color="auto"/>
              <w:right w:val="nil"/>
            </w:tcBorders>
            <w:shd w:val="clear" w:color="000000" w:fill="FFFFFF"/>
            <w:vAlign w:val="center"/>
          </w:tcPr>
          <w:p w:rsidR="0024788F" w:rsidRDefault="00D466A2">
            <w:pPr>
              <w:widowControl/>
              <w:jc w:val="center"/>
              <w:rPr>
                <w:rFonts w:ascii="宋体" w:hAnsi="宋体" w:cs="宋体"/>
                <w:kern w:val="0"/>
                <w:sz w:val="20"/>
                <w:szCs w:val="20"/>
              </w:rPr>
            </w:pPr>
            <w:proofErr w:type="spellStart"/>
            <w:r>
              <w:rPr>
                <w:rFonts w:ascii="宋体" w:hAnsi="宋体" w:cs="宋体" w:hint="eastAsia"/>
                <w:kern w:val="0"/>
                <w:sz w:val="20"/>
                <w:szCs w:val="20"/>
              </w:rPr>
              <w:t>MonoSpace</w:t>
            </w:r>
            <w:proofErr w:type="spellEnd"/>
          </w:p>
        </w:tc>
        <w:tc>
          <w:tcPr>
            <w:tcW w:w="1080" w:type="dxa"/>
            <w:tcBorders>
              <w:top w:val="nil"/>
              <w:left w:val="single" w:sz="4" w:space="0" w:color="auto"/>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5/5</w:t>
            </w:r>
          </w:p>
        </w:tc>
        <w:tc>
          <w:tcPr>
            <w:tcW w:w="1080" w:type="dxa"/>
            <w:tcBorders>
              <w:top w:val="nil"/>
              <w:left w:val="nil"/>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1</w:t>
            </w:r>
          </w:p>
        </w:tc>
        <w:tc>
          <w:tcPr>
            <w:tcW w:w="1080" w:type="dxa"/>
            <w:tcBorders>
              <w:top w:val="nil"/>
              <w:left w:val="nil"/>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1000</w:t>
            </w:r>
          </w:p>
        </w:tc>
      </w:tr>
      <w:tr w:rsidR="0024788F">
        <w:trPr>
          <w:trHeight w:val="439"/>
        </w:trPr>
        <w:tc>
          <w:tcPr>
            <w:tcW w:w="1080" w:type="dxa"/>
            <w:tcBorders>
              <w:top w:val="nil"/>
              <w:left w:val="nil"/>
              <w:bottom w:val="single" w:sz="4" w:space="0" w:color="auto"/>
              <w:right w:val="nil"/>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lastRenderedPageBreak/>
              <w:t xml:space="preserve">1 </w:t>
            </w:r>
          </w:p>
        </w:tc>
        <w:tc>
          <w:tcPr>
            <w:tcW w:w="2446" w:type="dxa"/>
            <w:tcBorders>
              <w:top w:val="nil"/>
              <w:left w:val="nil"/>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大食堂</w:t>
            </w:r>
            <w:r>
              <w:rPr>
                <w:rFonts w:ascii="宋体" w:hAnsi="宋体" w:cs="宋体" w:hint="eastAsia"/>
                <w:kern w:val="0"/>
                <w:sz w:val="20"/>
                <w:szCs w:val="20"/>
              </w:rPr>
              <w:t>3#</w:t>
            </w:r>
          </w:p>
        </w:tc>
        <w:tc>
          <w:tcPr>
            <w:tcW w:w="1080" w:type="dxa"/>
            <w:tcBorders>
              <w:top w:val="nil"/>
              <w:left w:val="nil"/>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KONE</w:t>
            </w:r>
          </w:p>
        </w:tc>
        <w:tc>
          <w:tcPr>
            <w:tcW w:w="1300" w:type="dxa"/>
            <w:tcBorders>
              <w:top w:val="nil"/>
              <w:left w:val="nil"/>
              <w:bottom w:val="single" w:sz="4" w:space="0" w:color="auto"/>
              <w:right w:val="nil"/>
            </w:tcBorders>
            <w:shd w:val="clear" w:color="000000" w:fill="FFFFFF"/>
            <w:vAlign w:val="center"/>
          </w:tcPr>
          <w:p w:rsidR="0024788F" w:rsidRDefault="00D466A2">
            <w:pPr>
              <w:widowControl/>
              <w:jc w:val="center"/>
              <w:rPr>
                <w:rFonts w:ascii="宋体" w:hAnsi="宋体" w:cs="宋体"/>
                <w:kern w:val="0"/>
                <w:sz w:val="20"/>
                <w:szCs w:val="20"/>
              </w:rPr>
            </w:pPr>
            <w:proofErr w:type="spellStart"/>
            <w:r>
              <w:rPr>
                <w:rFonts w:ascii="宋体" w:hAnsi="宋体" w:cs="宋体" w:hint="eastAsia"/>
                <w:kern w:val="0"/>
                <w:sz w:val="20"/>
                <w:szCs w:val="20"/>
              </w:rPr>
              <w:t>MonoSpace</w:t>
            </w:r>
            <w:proofErr w:type="spellEnd"/>
          </w:p>
        </w:tc>
        <w:tc>
          <w:tcPr>
            <w:tcW w:w="1080" w:type="dxa"/>
            <w:tcBorders>
              <w:top w:val="nil"/>
              <w:left w:val="single" w:sz="4" w:space="0" w:color="auto"/>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2/2</w:t>
            </w:r>
          </w:p>
        </w:tc>
        <w:tc>
          <w:tcPr>
            <w:tcW w:w="1080" w:type="dxa"/>
            <w:tcBorders>
              <w:top w:val="nil"/>
              <w:left w:val="nil"/>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1</w:t>
            </w:r>
          </w:p>
        </w:tc>
        <w:tc>
          <w:tcPr>
            <w:tcW w:w="1080" w:type="dxa"/>
            <w:tcBorders>
              <w:top w:val="nil"/>
              <w:left w:val="nil"/>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800</w:t>
            </w:r>
          </w:p>
        </w:tc>
      </w:tr>
      <w:tr w:rsidR="0024788F">
        <w:trPr>
          <w:trHeight w:val="439"/>
        </w:trPr>
        <w:tc>
          <w:tcPr>
            <w:tcW w:w="1080" w:type="dxa"/>
            <w:tcBorders>
              <w:top w:val="nil"/>
              <w:left w:val="nil"/>
              <w:bottom w:val="single" w:sz="4" w:space="0" w:color="auto"/>
              <w:right w:val="nil"/>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1</w:t>
            </w:r>
          </w:p>
        </w:tc>
        <w:tc>
          <w:tcPr>
            <w:tcW w:w="2446" w:type="dxa"/>
            <w:tcBorders>
              <w:top w:val="nil"/>
              <w:left w:val="nil"/>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proofErr w:type="gramStart"/>
            <w:r>
              <w:rPr>
                <w:rFonts w:ascii="宋体" w:hAnsi="宋体" w:cs="宋体" w:hint="eastAsia"/>
                <w:kern w:val="0"/>
                <w:sz w:val="20"/>
                <w:szCs w:val="20"/>
              </w:rPr>
              <w:t>药学楼</w:t>
            </w:r>
            <w:proofErr w:type="gramEnd"/>
          </w:p>
        </w:tc>
        <w:tc>
          <w:tcPr>
            <w:tcW w:w="1080" w:type="dxa"/>
            <w:tcBorders>
              <w:top w:val="nil"/>
              <w:left w:val="nil"/>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KONE</w:t>
            </w:r>
          </w:p>
        </w:tc>
        <w:tc>
          <w:tcPr>
            <w:tcW w:w="1300" w:type="dxa"/>
            <w:tcBorders>
              <w:top w:val="nil"/>
              <w:left w:val="nil"/>
              <w:bottom w:val="single" w:sz="4" w:space="0" w:color="auto"/>
              <w:right w:val="nil"/>
            </w:tcBorders>
            <w:shd w:val="clear" w:color="000000" w:fill="FFFFFF"/>
            <w:vAlign w:val="center"/>
          </w:tcPr>
          <w:p w:rsidR="0024788F" w:rsidRDefault="00D466A2">
            <w:pPr>
              <w:widowControl/>
              <w:jc w:val="center"/>
              <w:rPr>
                <w:rFonts w:ascii="宋体" w:hAnsi="宋体" w:cs="宋体"/>
                <w:kern w:val="0"/>
                <w:sz w:val="20"/>
                <w:szCs w:val="20"/>
              </w:rPr>
            </w:pPr>
            <w:proofErr w:type="spellStart"/>
            <w:r>
              <w:rPr>
                <w:rFonts w:ascii="宋体" w:hAnsi="宋体" w:cs="宋体" w:hint="eastAsia"/>
                <w:kern w:val="0"/>
                <w:sz w:val="20"/>
                <w:szCs w:val="20"/>
              </w:rPr>
              <w:t>MonoSpace</w:t>
            </w:r>
            <w:proofErr w:type="spellEnd"/>
          </w:p>
        </w:tc>
        <w:tc>
          <w:tcPr>
            <w:tcW w:w="1080" w:type="dxa"/>
            <w:tcBorders>
              <w:top w:val="nil"/>
              <w:left w:val="single" w:sz="4" w:space="0" w:color="auto"/>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5/5</w:t>
            </w:r>
          </w:p>
        </w:tc>
        <w:tc>
          <w:tcPr>
            <w:tcW w:w="1080" w:type="dxa"/>
            <w:tcBorders>
              <w:top w:val="nil"/>
              <w:left w:val="nil"/>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1</w:t>
            </w:r>
          </w:p>
        </w:tc>
        <w:tc>
          <w:tcPr>
            <w:tcW w:w="1080" w:type="dxa"/>
            <w:tcBorders>
              <w:top w:val="nil"/>
              <w:left w:val="nil"/>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1000</w:t>
            </w:r>
          </w:p>
        </w:tc>
      </w:tr>
      <w:tr w:rsidR="0024788F">
        <w:trPr>
          <w:trHeight w:val="439"/>
        </w:trPr>
        <w:tc>
          <w:tcPr>
            <w:tcW w:w="1080" w:type="dxa"/>
            <w:tcBorders>
              <w:top w:val="nil"/>
              <w:left w:val="nil"/>
              <w:bottom w:val="single" w:sz="4" w:space="0" w:color="auto"/>
              <w:right w:val="nil"/>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1</w:t>
            </w:r>
          </w:p>
        </w:tc>
        <w:tc>
          <w:tcPr>
            <w:tcW w:w="2446" w:type="dxa"/>
            <w:tcBorders>
              <w:top w:val="nil"/>
              <w:left w:val="nil"/>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行政楼</w:t>
            </w:r>
          </w:p>
        </w:tc>
        <w:tc>
          <w:tcPr>
            <w:tcW w:w="1080" w:type="dxa"/>
            <w:tcBorders>
              <w:top w:val="nil"/>
              <w:left w:val="nil"/>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KONE</w:t>
            </w:r>
          </w:p>
        </w:tc>
        <w:tc>
          <w:tcPr>
            <w:tcW w:w="1300" w:type="dxa"/>
            <w:tcBorders>
              <w:top w:val="nil"/>
              <w:left w:val="nil"/>
              <w:bottom w:val="single" w:sz="4" w:space="0" w:color="auto"/>
              <w:right w:val="nil"/>
            </w:tcBorders>
            <w:shd w:val="clear" w:color="000000" w:fill="FFFFFF"/>
            <w:vAlign w:val="center"/>
          </w:tcPr>
          <w:p w:rsidR="0024788F" w:rsidRDefault="00D466A2">
            <w:pPr>
              <w:widowControl/>
              <w:jc w:val="center"/>
              <w:rPr>
                <w:rFonts w:ascii="宋体" w:hAnsi="宋体" w:cs="宋体"/>
                <w:kern w:val="0"/>
                <w:sz w:val="20"/>
                <w:szCs w:val="20"/>
              </w:rPr>
            </w:pPr>
            <w:proofErr w:type="spellStart"/>
            <w:r>
              <w:rPr>
                <w:rFonts w:ascii="宋体" w:hAnsi="宋体" w:cs="宋体" w:hint="eastAsia"/>
                <w:kern w:val="0"/>
                <w:sz w:val="20"/>
                <w:szCs w:val="20"/>
              </w:rPr>
              <w:t>MonoSpace</w:t>
            </w:r>
            <w:proofErr w:type="spellEnd"/>
          </w:p>
        </w:tc>
        <w:tc>
          <w:tcPr>
            <w:tcW w:w="1080" w:type="dxa"/>
            <w:tcBorders>
              <w:top w:val="nil"/>
              <w:left w:val="single" w:sz="4" w:space="0" w:color="auto"/>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5/5</w:t>
            </w:r>
          </w:p>
        </w:tc>
        <w:tc>
          <w:tcPr>
            <w:tcW w:w="1080" w:type="dxa"/>
            <w:tcBorders>
              <w:top w:val="nil"/>
              <w:left w:val="nil"/>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1</w:t>
            </w:r>
          </w:p>
        </w:tc>
        <w:tc>
          <w:tcPr>
            <w:tcW w:w="1080" w:type="dxa"/>
            <w:tcBorders>
              <w:top w:val="nil"/>
              <w:left w:val="nil"/>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1000</w:t>
            </w:r>
          </w:p>
        </w:tc>
      </w:tr>
      <w:tr w:rsidR="0024788F">
        <w:trPr>
          <w:trHeight w:val="675"/>
        </w:trPr>
        <w:tc>
          <w:tcPr>
            <w:tcW w:w="1080" w:type="dxa"/>
            <w:tcBorders>
              <w:top w:val="nil"/>
              <w:left w:val="single" w:sz="4" w:space="0" w:color="auto"/>
              <w:bottom w:val="single" w:sz="4" w:space="0" w:color="auto"/>
              <w:right w:val="single" w:sz="4" w:space="0" w:color="auto"/>
            </w:tcBorders>
            <w:shd w:val="clear" w:color="000000" w:fill="FFFF00"/>
            <w:vAlign w:val="center"/>
          </w:tcPr>
          <w:p w:rsidR="0024788F" w:rsidRDefault="00D466A2">
            <w:pPr>
              <w:widowControl/>
              <w:jc w:val="center"/>
              <w:rPr>
                <w:rFonts w:ascii="宋体" w:hAnsi="宋体" w:cs="宋体"/>
                <w:color w:val="FF0000"/>
                <w:kern w:val="0"/>
                <w:sz w:val="18"/>
                <w:szCs w:val="18"/>
              </w:rPr>
            </w:pPr>
            <w:r>
              <w:rPr>
                <w:rFonts w:ascii="宋体" w:hAnsi="宋体" w:cs="宋体" w:hint="eastAsia"/>
                <w:color w:val="FF0000"/>
                <w:kern w:val="0"/>
                <w:sz w:val="18"/>
                <w:szCs w:val="18"/>
              </w:rPr>
              <w:t>台数</w:t>
            </w:r>
            <w:r>
              <w:rPr>
                <w:rFonts w:ascii="宋体" w:hAnsi="宋体" w:cs="宋体" w:hint="eastAsia"/>
                <w:color w:val="FF0000"/>
                <w:kern w:val="0"/>
                <w:sz w:val="18"/>
                <w:szCs w:val="18"/>
              </w:rPr>
              <w:t xml:space="preserve"> </w:t>
            </w:r>
          </w:p>
        </w:tc>
        <w:tc>
          <w:tcPr>
            <w:tcW w:w="2446" w:type="dxa"/>
            <w:tcBorders>
              <w:top w:val="nil"/>
              <w:left w:val="nil"/>
              <w:bottom w:val="single" w:sz="4" w:space="0" w:color="auto"/>
              <w:right w:val="single" w:sz="4" w:space="0" w:color="auto"/>
            </w:tcBorders>
            <w:shd w:val="clear" w:color="000000" w:fill="FFFF00"/>
            <w:vAlign w:val="center"/>
          </w:tcPr>
          <w:p w:rsidR="0024788F" w:rsidRDefault="00D466A2">
            <w:pPr>
              <w:widowControl/>
              <w:jc w:val="center"/>
              <w:rPr>
                <w:rFonts w:ascii="宋体" w:hAnsi="宋体" w:cs="宋体"/>
                <w:color w:val="FF0000"/>
                <w:kern w:val="0"/>
                <w:sz w:val="18"/>
                <w:szCs w:val="18"/>
              </w:rPr>
            </w:pPr>
            <w:proofErr w:type="gramStart"/>
            <w:r>
              <w:rPr>
                <w:rFonts w:ascii="宋体" w:hAnsi="宋体" w:cs="宋体" w:hint="eastAsia"/>
                <w:color w:val="FF0000"/>
                <w:kern w:val="0"/>
                <w:sz w:val="18"/>
                <w:szCs w:val="18"/>
              </w:rPr>
              <w:t>梯号</w:t>
            </w:r>
            <w:proofErr w:type="gramEnd"/>
          </w:p>
        </w:tc>
        <w:tc>
          <w:tcPr>
            <w:tcW w:w="1080" w:type="dxa"/>
            <w:tcBorders>
              <w:top w:val="nil"/>
              <w:left w:val="nil"/>
              <w:bottom w:val="single" w:sz="4" w:space="0" w:color="auto"/>
              <w:right w:val="single" w:sz="4" w:space="0" w:color="auto"/>
            </w:tcBorders>
            <w:shd w:val="clear" w:color="000000" w:fill="FFFF00"/>
            <w:vAlign w:val="center"/>
          </w:tcPr>
          <w:p w:rsidR="0024788F" w:rsidRDefault="00D466A2">
            <w:pPr>
              <w:widowControl/>
              <w:jc w:val="center"/>
              <w:rPr>
                <w:rFonts w:ascii="宋体" w:hAnsi="宋体" w:cs="宋体"/>
                <w:color w:val="FF0000"/>
                <w:kern w:val="0"/>
                <w:sz w:val="18"/>
                <w:szCs w:val="18"/>
              </w:rPr>
            </w:pPr>
            <w:r>
              <w:rPr>
                <w:rFonts w:ascii="宋体" w:hAnsi="宋体" w:cs="宋体" w:hint="eastAsia"/>
                <w:color w:val="FF0000"/>
                <w:kern w:val="0"/>
                <w:sz w:val="18"/>
                <w:szCs w:val="18"/>
              </w:rPr>
              <w:t>品牌</w:t>
            </w:r>
          </w:p>
        </w:tc>
        <w:tc>
          <w:tcPr>
            <w:tcW w:w="1300" w:type="dxa"/>
            <w:tcBorders>
              <w:top w:val="nil"/>
              <w:left w:val="nil"/>
              <w:bottom w:val="single" w:sz="4" w:space="0" w:color="auto"/>
              <w:right w:val="single" w:sz="4" w:space="0" w:color="auto"/>
            </w:tcBorders>
            <w:shd w:val="clear" w:color="000000" w:fill="FFFF00"/>
            <w:vAlign w:val="center"/>
          </w:tcPr>
          <w:p w:rsidR="0024788F" w:rsidRDefault="00D466A2">
            <w:pPr>
              <w:widowControl/>
              <w:jc w:val="center"/>
              <w:rPr>
                <w:rFonts w:ascii="宋体" w:hAnsi="宋体" w:cs="宋体"/>
                <w:color w:val="FF0000"/>
                <w:kern w:val="0"/>
                <w:sz w:val="18"/>
                <w:szCs w:val="18"/>
              </w:rPr>
            </w:pPr>
            <w:r>
              <w:rPr>
                <w:rFonts w:ascii="宋体" w:hAnsi="宋体" w:cs="宋体" w:hint="eastAsia"/>
                <w:color w:val="FF0000"/>
                <w:kern w:val="0"/>
                <w:sz w:val="18"/>
                <w:szCs w:val="18"/>
              </w:rPr>
              <w:t>梯型</w:t>
            </w:r>
            <w:r>
              <w:rPr>
                <w:rFonts w:ascii="宋体" w:hAnsi="宋体" w:cs="宋体" w:hint="eastAsia"/>
                <w:color w:val="FF0000"/>
                <w:kern w:val="0"/>
                <w:sz w:val="18"/>
                <w:szCs w:val="18"/>
              </w:rPr>
              <w:br/>
            </w:r>
            <w:r>
              <w:rPr>
                <w:rFonts w:ascii="宋体" w:hAnsi="宋体" w:cs="宋体" w:hint="eastAsia"/>
                <w:color w:val="FF0000"/>
                <w:kern w:val="0"/>
                <w:sz w:val="18"/>
                <w:szCs w:val="18"/>
              </w:rPr>
              <w:t>型号</w:t>
            </w:r>
          </w:p>
        </w:tc>
        <w:tc>
          <w:tcPr>
            <w:tcW w:w="1080" w:type="dxa"/>
            <w:tcBorders>
              <w:top w:val="nil"/>
              <w:left w:val="nil"/>
              <w:bottom w:val="single" w:sz="4" w:space="0" w:color="auto"/>
              <w:right w:val="single" w:sz="4" w:space="0" w:color="auto"/>
            </w:tcBorders>
            <w:shd w:val="clear" w:color="000000" w:fill="FFFF00"/>
            <w:vAlign w:val="center"/>
          </w:tcPr>
          <w:p w:rsidR="0024788F" w:rsidRDefault="00D466A2">
            <w:pPr>
              <w:widowControl/>
              <w:jc w:val="center"/>
              <w:rPr>
                <w:rFonts w:ascii="宋体" w:hAnsi="宋体" w:cs="宋体"/>
                <w:color w:val="FF0000"/>
                <w:kern w:val="0"/>
                <w:sz w:val="18"/>
                <w:szCs w:val="18"/>
              </w:rPr>
            </w:pPr>
            <w:r>
              <w:rPr>
                <w:rFonts w:ascii="宋体" w:hAnsi="宋体" w:cs="宋体" w:hint="eastAsia"/>
                <w:color w:val="FF0000"/>
                <w:kern w:val="0"/>
                <w:sz w:val="18"/>
                <w:szCs w:val="18"/>
              </w:rPr>
              <w:t>角度</w:t>
            </w:r>
          </w:p>
        </w:tc>
        <w:tc>
          <w:tcPr>
            <w:tcW w:w="1080" w:type="dxa"/>
            <w:tcBorders>
              <w:top w:val="nil"/>
              <w:left w:val="nil"/>
              <w:bottom w:val="single" w:sz="4" w:space="0" w:color="auto"/>
              <w:right w:val="single" w:sz="4" w:space="0" w:color="auto"/>
            </w:tcBorders>
            <w:shd w:val="clear" w:color="000000" w:fill="FFFF00"/>
            <w:vAlign w:val="center"/>
          </w:tcPr>
          <w:p w:rsidR="0024788F" w:rsidRDefault="00D466A2">
            <w:pPr>
              <w:widowControl/>
              <w:jc w:val="center"/>
              <w:rPr>
                <w:rFonts w:ascii="宋体" w:hAnsi="宋体" w:cs="宋体"/>
                <w:color w:val="FF0000"/>
                <w:kern w:val="0"/>
                <w:sz w:val="18"/>
                <w:szCs w:val="18"/>
              </w:rPr>
            </w:pPr>
            <w:r>
              <w:rPr>
                <w:rFonts w:ascii="宋体" w:hAnsi="宋体" w:cs="宋体" w:hint="eastAsia"/>
                <w:color w:val="FF0000"/>
                <w:kern w:val="0"/>
                <w:sz w:val="18"/>
                <w:szCs w:val="18"/>
              </w:rPr>
              <w:t>速度</w:t>
            </w:r>
            <w:r>
              <w:rPr>
                <w:rFonts w:ascii="宋体" w:hAnsi="宋体" w:cs="宋体" w:hint="eastAsia"/>
                <w:color w:val="FF0000"/>
                <w:kern w:val="0"/>
                <w:sz w:val="18"/>
                <w:szCs w:val="18"/>
              </w:rPr>
              <w:br/>
              <w:t>(m/s)</w:t>
            </w:r>
          </w:p>
        </w:tc>
        <w:tc>
          <w:tcPr>
            <w:tcW w:w="1080" w:type="dxa"/>
            <w:tcBorders>
              <w:top w:val="nil"/>
              <w:left w:val="nil"/>
              <w:bottom w:val="single" w:sz="4" w:space="0" w:color="auto"/>
              <w:right w:val="single" w:sz="4" w:space="0" w:color="auto"/>
            </w:tcBorders>
            <w:shd w:val="clear" w:color="000000" w:fill="FFFF00"/>
            <w:vAlign w:val="center"/>
          </w:tcPr>
          <w:p w:rsidR="0024788F" w:rsidRDefault="00D466A2">
            <w:pPr>
              <w:widowControl/>
              <w:jc w:val="center"/>
              <w:rPr>
                <w:rFonts w:ascii="宋体" w:hAnsi="宋体" w:cs="宋体"/>
                <w:color w:val="FF0000"/>
                <w:kern w:val="0"/>
                <w:sz w:val="18"/>
                <w:szCs w:val="18"/>
              </w:rPr>
            </w:pPr>
            <w:r>
              <w:rPr>
                <w:rFonts w:ascii="宋体" w:hAnsi="宋体" w:cs="宋体" w:hint="eastAsia"/>
                <w:color w:val="FF0000"/>
                <w:kern w:val="0"/>
                <w:sz w:val="18"/>
                <w:szCs w:val="18"/>
              </w:rPr>
              <w:t>提升高度（</w:t>
            </w:r>
            <w:r>
              <w:rPr>
                <w:rFonts w:ascii="宋体" w:hAnsi="宋体" w:cs="宋体" w:hint="eastAsia"/>
                <w:color w:val="FF0000"/>
                <w:kern w:val="0"/>
                <w:sz w:val="18"/>
                <w:szCs w:val="18"/>
              </w:rPr>
              <w:t>m</w:t>
            </w:r>
            <w:r>
              <w:rPr>
                <w:rFonts w:ascii="宋体" w:hAnsi="宋体" w:cs="宋体" w:hint="eastAsia"/>
                <w:color w:val="FF0000"/>
                <w:kern w:val="0"/>
                <w:sz w:val="18"/>
                <w:szCs w:val="18"/>
              </w:rPr>
              <w:t>）</w:t>
            </w:r>
          </w:p>
        </w:tc>
      </w:tr>
      <w:tr w:rsidR="0024788F">
        <w:trPr>
          <w:trHeight w:val="439"/>
        </w:trPr>
        <w:tc>
          <w:tcPr>
            <w:tcW w:w="1080" w:type="dxa"/>
            <w:tcBorders>
              <w:top w:val="nil"/>
              <w:left w:val="nil"/>
              <w:bottom w:val="single" w:sz="4" w:space="0" w:color="auto"/>
              <w:right w:val="nil"/>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 xml:space="preserve">1 </w:t>
            </w:r>
          </w:p>
        </w:tc>
        <w:tc>
          <w:tcPr>
            <w:tcW w:w="2446" w:type="dxa"/>
            <w:tcBorders>
              <w:top w:val="nil"/>
              <w:left w:val="nil"/>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食堂扶梯</w:t>
            </w:r>
            <w:r>
              <w:rPr>
                <w:rFonts w:ascii="宋体" w:hAnsi="宋体" w:cs="宋体" w:hint="eastAsia"/>
                <w:kern w:val="0"/>
                <w:sz w:val="20"/>
                <w:szCs w:val="20"/>
              </w:rPr>
              <w:t>E1</w:t>
            </w:r>
          </w:p>
        </w:tc>
        <w:tc>
          <w:tcPr>
            <w:tcW w:w="1080" w:type="dxa"/>
            <w:tcBorders>
              <w:top w:val="nil"/>
              <w:left w:val="nil"/>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KONE</w:t>
            </w:r>
          </w:p>
        </w:tc>
        <w:tc>
          <w:tcPr>
            <w:tcW w:w="1300" w:type="dxa"/>
            <w:tcBorders>
              <w:top w:val="nil"/>
              <w:left w:val="nil"/>
              <w:bottom w:val="single" w:sz="4" w:space="0" w:color="auto"/>
              <w:right w:val="nil"/>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Travel110</w:t>
            </w:r>
          </w:p>
        </w:tc>
        <w:tc>
          <w:tcPr>
            <w:tcW w:w="1080" w:type="dxa"/>
            <w:tcBorders>
              <w:top w:val="nil"/>
              <w:left w:val="single" w:sz="4" w:space="0" w:color="auto"/>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30</w:t>
            </w:r>
          </w:p>
        </w:tc>
        <w:tc>
          <w:tcPr>
            <w:tcW w:w="1080" w:type="dxa"/>
            <w:tcBorders>
              <w:top w:val="nil"/>
              <w:left w:val="nil"/>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0.5</w:t>
            </w:r>
          </w:p>
        </w:tc>
        <w:tc>
          <w:tcPr>
            <w:tcW w:w="1080" w:type="dxa"/>
            <w:tcBorders>
              <w:top w:val="nil"/>
              <w:left w:val="nil"/>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5</w:t>
            </w:r>
          </w:p>
        </w:tc>
      </w:tr>
      <w:tr w:rsidR="0024788F">
        <w:trPr>
          <w:trHeight w:val="439"/>
        </w:trPr>
        <w:tc>
          <w:tcPr>
            <w:tcW w:w="1080" w:type="dxa"/>
            <w:tcBorders>
              <w:top w:val="nil"/>
              <w:left w:val="nil"/>
              <w:bottom w:val="single" w:sz="4" w:space="0" w:color="auto"/>
              <w:right w:val="nil"/>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 xml:space="preserve">1 </w:t>
            </w:r>
          </w:p>
        </w:tc>
        <w:tc>
          <w:tcPr>
            <w:tcW w:w="2446" w:type="dxa"/>
            <w:tcBorders>
              <w:top w:val="nil"/>
              <w:left w:val="nil"/>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食堂扶梯</w:t>
            </w:r>
            <w:r>
              <w:rPr>
                <w:rFonts w:ascii="宋体" w:hAnsi="宋体" w:cs="宋体" w:hint="eastAsia"/>
                <w:kern w:val="0"/>
                <w:sz w:val="20"/>
                <w:szCs w:val="20"/>
              </w:rPr>
              <w:t>E2</w:t>
            </w:r>
          </w:p>
        </w:tc>
        <w:tc>
          <w:tcPr>
            <w:tcW w:w="1080" w:type="dxa"/>
            <w:tcBorders>
              <w:top w:val="nil"/>
              <w:left w:val="nil"/>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KONE</w:t>
            </w:r>
          </w:p>
        </w:tc>
        <w:tc>
          <w:tcPr>
            <w:tcW w:w="1300" w:type="dxa"/>
            <w:tcBorders>
              <w:top w:val="nil"/>
              <w:left w:val="nil"/>
              <w:bottom w:val="single" w:sz="4" w:space="0" w:color="auto"/>
              <w:right w:val="nil"/>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Travel110</w:t>
            </w:r>
          </w:p>
        </w:tc>
        <w:tc>
          <w:tcPr>
            <w:tcW w:w="1080" w:type="dxa"/>
            <w:tcBorders>
              <w:top w:val="nil"/>
              <w:left w:val="single" w:sz="4" w:space="0" w:color="auto"/>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30</w:t>
            </w:r>
          </w:p>
        </w:tc>
        <w:tc>
          <w:tcPr>
            <w:tcW w:w="1080" w:type="dxa"/>
            <w:tcBorders>
              <w:top w:val="nil"/>
              <w:left w:val="nil"/>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0.5</w:t>
            </w:r>
          </w:p>
        </w:tc>
        <w:tc>
          <w:tcPr>
            <w:tcW w:w="1080" w:type="dxa"/>
            <w:tcBorders>
              <w:top w:val="nil"/>
              <w:left w:val="nil"/>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5</w:t>
            </w:r>
          </w:p>
        </w:tc>
      </w:tr>
      <w:tr w:rsidR="0024788F">
        <w:trPr>
          <w:trHeight w:val="439"/>
        </w:trPr>
        <w:tc>
          <w:tcPr>
            <w:tcW w:w="1080" w:type="dxa"/>
            <w:tcBorders>
              <w:top w:val="nil"/>
              <w:left w:val="nil"/>
              <w:bottom w:val="single" w:sz="4" w:space="0" w:color="auto"/>
              <w:right w:val="nil"/>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 xml:space="preserve">1 </w:t>
            </w:r>
          </w:p>
        </w:tc>
        <w:tc>
          <w:tcPr>
            <w:tcW w:w="2446" w:type="dxa"/>
            <w:tcBorders>
              <w:top w:val="nil"/>
              <w:left w:val="nil"/>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食堂扶梯</w:t>
            </w:r>
            <w:r>
              <w:rPr>
                <w:rFonts w:ascii="宋体" w:hAnsi="宋体" w:cs="宋体" w:hint="eastAsia"/>
                <w:kern w:val="0"/>
                <w:sz w:val="20"/>
                <w:szCs w:val="20"/>
              </w:rPr>
              <w:t>E3</w:t>
            </w:r>
          </w:p>
        </w:tc>
        <w:tc>
          <w:tcPr>
            <w:tcW w:w="1080" w:type="dxa"/>
            <w:tcBorders>
              <w:top w:val="nil"/>
              <w:left w:val="nil"/>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KONE</w:t>
            </w:r>
          </w:p>
        </w:tc>
        <w:tc>
          <w:tcPr>
            <w:tcW w:w="1300" w:type="dxa"/>
            <w:tcBorders>
              <w:top w:val="nil"/>
              <w:left w:val="nil"/>
              <w:bottom w:val="single" w:sz="4" w:space="0" w:color="auto"/>
              <w:right w:val="nil"/>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Travel110</w:t>
            </w:r>
          </w:p>
        </w:tc>
        <w:tc>
          <w:tcPr>
            <w:tcW w:w="1080" w:type="dxa"/>
            <w:tcBorders>
              <w:top w:val="nil"/>
              <w:left w:val="single" w:sz="4" w:space="0" w:color="auto"/>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30</w:t>
            </w:r>
          </w:p>
        </w:tc>
        <w:tc>
          <w:tcPr>
            <w:tcW w:w="1080" w:type="dxa"/>
            <w:tcBorders>
              <w:top w:val="nil"/>
              <w:left w:val="nil"/>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0.5</w:t>
            </w:r>
          </w:p>
        </w:tc>
        <w:tc>
          <w:tcPr>
            <w:tcW w:w="1080" w:type="dxa"/>
            <w:tcBorders>
              <w:top w:val="nil"/>
              <w:left w:val="nil"/>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5</w:t>
            </w:r>
          </w:p>
        </w:tc>
      </w:tr>
      <w:tr w:rsidR="0024788F">
        <w:trPr>
          <w:trHeight w:val="439"/>
        </w:trPr>
        <w:tc>
          <w:tcPr>
            <w:tcW w:w="1080" w:type="dxa"/>
            <w:tcBorders>
              <w:top w:val="nil"/>
              <w:left w:val="nil"/>
              <w:bottom w:val="single" w:sz="4" w:space="0" w:color="auto"/>
              <w:right w:val="nil"/>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 xml:space="preserve">1 </w:t>
            </w:r>
          </w:p>
        </w:tc>
        <w:tc>
          <w:tcPr>
            <w:tcW w:w="2446" w:type="dxa"/>
            <w:tcBorders>
              <w:top w:val="nil"/>
              <w:left w:val="nil"/>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食堂扶梯</w:t>
            </w:r>
            <w:r>
              <w:rPr>
                <w:rFonts w:ascii="宋体" w:hAnsi="宋体" w:cs="宋体" w:hint="eastAsia"/>
                <w:kern w:val="0"/>
                <w:sz w:val="20"/>
                <w:szCs w:val="20"/>
              </w:rPr>
              <w:t>E4</w:t>
            </w:r>
          </w:p>
        </w:tc>
        <w:tc>
          <w:tcPr>
            <w:tcW w:w="1080" w:type="dxa"/>
            <w:tcBorders>
              <w:top w:val="nil"/>
              <w:left w:val="nil"/>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KONE</w:t>
            </w:r>
          </w:p>
        </w:tc>
        <w:tc>
          <w:tcPr>
            <w:tcW w:w="1300" w:type="dxa"/>
            <w:tcBorders>
              <w:top w:val="nil"/>
              <w:left w:val="nil"/>
              <w:bottom w:val="single" w:sz="4" w:space="0" w:color="auto"/>
              <w:right w:val="nil"/>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Travel110</w:t>
            </w:r>
          </w:p>
        </w:tc>
        <w:tc>
          <w:tcPr>
            <w:tcW w:w="1080" w:type="dxa"/>
            <w:tcBorders>
              <w:top w:val="nil"/>
              <w:left w:val="single" w:sz="4" w:space="0" w:color="auto"/>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30</w:t>
            </w:r>
          </w:p>
        </w:tc>
        <w:tc>
          <w:tcPr>
            <w:tcW w:w="1080" w:type="dxa"/>
            <w:tcBorders>
              <w:top w:val="nil"/>
              <w:left w:val="nil"/>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0.5</w:t>
            </w:r>
          </w:p>
        </w:tc>
        <w:tc>
          <w:tcPr>
            <w:tcW w:w="1080" w:type="dxa"/>
            <w:tcBorders>
              <w:top w:val="nil"/>
              <w:left w:val="nil"/>
              <w:bottom w:val="single" w:sz="4" w:space="0" w:color="auto"/>
              <w:right w:val="single" w:sz="4" w:space="0" w:color="auto"/>
            </w:tcBorders>
            <w:shd w:val="clear" w:color="000000" w:fill="FFFFFF"/>
            <w:vAlign w:val="center"/>
          </w:tcPr>
          <w:p w:rsidR="0024788F" w:rsidRDefault="00D466A2">
            <w:pPr>
              <w:widowControl/>
              <w:jc w:val="center"/>
              <w:rPr>
                <w:rFonts w:ascii="宋体" w:hAnsi="宋体" w:cs="宋体"/>
                <w:kern w:val="0"/>
                <w:sz w:val="20"/>
                <w:szCs w:val="20"/>
              </w:rPr>
            </w:pPr>
            <w:r>
              <w:rPr>
                <w:rFonts w:ascii="宋体" w:hAnsi="宋体" w:cs="宋体" w:hint="eastAsia"/>
                <w:kern w:val="0"/>
                <w:sz w:val="20"/>
                <w:szCs w:val="20"/>
              </w:rPr>
              <w:t>5</w:t>
            </w:r>
          </w:p>
        </w:tc>
      </w:tr>
    </w:tbl>
    <w:p w:rsidR="0024788F" w:rsidRDefault="00D466A2">
      <w:pPr>
        <w:pStyle w:val="a0"/>
        <w:spacing w:line="420" w:lineRule="exact"/>
        <w:ind w:firstLineChars="171" w:firstLine="412"/>
        <w:rPr>
          <w:rFonts w:ascii="宋体" w:hAnsi="宋体"/>
          <w:b/>
          <w:color w:val="000000"/>
          <w:sz w:val="24"/>
          <w:szCs w:val="24"/>
        </w:rPr>
      </w:pPr>
      <w:r>
        <w:rPr>
          <w:rFonts w:ascii="宋体" w:hAnsi="宋体" w:hint="eastAsia"/>
          <w:b/>
          <w:color w:val="000000"/>
          <w:sz w:val="24"/>
          <w:szCs w:val="24"/>
        </w:rPr>
        <w:t>5</w:t>
      </w:r>
      <w:r>
        <w:rPr>
          <w:rFonts w:ascii="宋体" w:hAnsi="宋体" w:hint="eastAsia"/>
          <w:b/>
          <w:color w:val="000000"/>
          <w:sz w:val="24"/>
          <w:szCs w:val="24"/>
        </w:rPr>
        <w:t>、招标有关说明</w:t>
      </w:r>
    </w:p>
    <w:p w:rsidR="0024788F" w:rsidRDefault="00D466A2">
      <w:pPr>
        <w:pStyle w:val="a0"/>
        <w:spacing w:line="420" w:lineRule="exact"/>
        <w:ind w:firstLineChars="171" w:firstLine="410"/>
        <w:rPr>
          <w:rFonts w:ascii="宋体" w:hAnsi="宋体"/>
          <w:color w:val="000000"/>
          <w:sz w:val="24"/>
          <w:szCs w:val="24"/>
        </w:rPr>
      </w:pPr>
      <w:r>
        <w:rPr>
          <w:rFonts w:ascii="宋体" w:hAnsi="宋体" w:hint="eastAsia"/>
          <w:color w:val="000000"/>
          <w:sz w:val="24"/>
          <w:szCs w:val="24"/>
        </w:rPr>
        <w:t>1</w:t>
      </w:r>
      <w:r>
        <w:rPr>
          <w:rFonts w:ascii="宋体" w:hAnsi="宋体" w:hint="eastAsia"/>
          <w:color w:val="000000"/>
          <w:sz w:val="24"/>
          <w:szCs w:val="24"/>
        </w:rPr>
        <w:t>）</w:t>
      </w:r>
      <w:r>
        <w:rPr>
          <w:rFonts w:ascii="新宋体" w:eastAsia="新宋体" w:hAnsi="新宋体" w:hint="eastAsia"/>
          <w:b/>
          <w:sz w:val="24"/>
        </w:rPr>
        <w:t>投标人必须对本次招标的全部内容作响应投标；否则，招标人不予接受。</w:t>
      </w:r>
    </w:p>
    <w:p w:rsidR="0024788F" w:rsidRDefault="00D466A2">
      <w:pPr>
        <w:pStyle w:val="a0"/>
        <w:spacing w:line="420" w:lineRule="exact"/>
        <w:ind w:firstLineChars="171" w:firstLine="410"/>
        <w:rPr>
          <w:rFonts w:ascii="宋体" w:hAnsi="宋体"/>
          <w:color w:val="000000"/>
          <w:sz w:val="24"/>
          <w:szCs w:val="24"/>
        </w:rPr>
      </w:pPr>
      <w:r>
        <w:rPr>
          <w:rFonts w:ascii="宋体" w:hAnsi="宋体" w:hint="eastAsia"/>
          <w:color w:val="000000"/>
          <w:sz w:val="24"/>
          <w:szCs w:val="24"/>
        </w:rPr>
        <w:t>2)</w:t>
      </w:r>
      <w:r>
        <w:rPr>
          <w:rFonts w:ascii="宋体" w:hAnsi="宋体" w:hint="eastAsia"/>
          <w:color w:val="000000"/>
          <w:sz w:val="24"/>
          <w:szCs w:val="24"/>
        </w:rPr>
        <w:t>投标人对于招标文件的所有内容，如果不能满足招标文件要求的仍以招标文件为准</w:t>
      </w:r>
      <w:r>
        <w:rPr>
          <w:rFonts w:ascii="宋体" w:hAnsi="宋体" w:hint="eastAsia"/>
          <w:color w:val="000000"/>
          <w:sz w:val="24"/>
          <w:szCs w:val="24"/>
        </w:rPr>
        <w:t>,</w:t>
      </w:r>
      <w:r>
        <w:rPr>
          <w:rFonts w:ascii="宋体" w:hAnsi="宋体" w:hint="eastAsia"/>
          <w:color w:val="000000"/>
          <w:sz w:val="24"/>
          <w:szCs w:val="24"/>
        </w:rPr>
        <w:t>一切责任由投标人自负。</w:t>
      </w:r>
    </w:p>
    <w:p w:rsidR="0024788F" w:rsidRDefault="00D466A2">
      <w:pPr>
        <w:pStyle w:val="a0"/>
        <w:spacing w:line="420" w:lineRule="exact"/>
        <w:ind w:firstLineChars="171" w:firstLine="410"/>
        <w:rPr>
          <w:rFonts w:ascii="宋体" w:hAnsi="宋体"/>
          <w:color w:val="000000"/>
          <w:sz w:val="24"/>
          <w:szCs w:val="24"/>
        </w:rPr>
      </w:pPr>
      <w:r>
        <w:rPr>
          <w:rFonts w:ascii="宋体" w:hAnsi="宋体" w:hint="eastAsia"/>
          <w:color w:val="000000"/>
          <w:sz w:val="24"/>
          <w:szCs w:val="24"/>
        </w:rPr>
        <w:t>3</w:t>
      </w:r>
      <w:r>
        <w:rPr>
          <w:rFonts w:hint="eastAsia"/>
        </w:rPr>
        <w:t>)</w:t>
      </w:r>
      <w:r>
        <w:rPr>
          <w:rFonts w:ascii="宋体" w:hAnsi="宋体" w:hint="eastAsia"/>
          <w:color w:val="000000"/>
          <w:sz w:val="24"/>
          <w:szCs w:val="24"/>
        </w:rPr>
        <w:t>投标人必须具备相应资质，投标时必须提供资质证书、营业执照（复印件）。</w:t>
      </w:r>
    </w:p>
    <w:p w:rsidR="0024788F" w:rsidRDefault="00D466A2">
      <w:pPr>
        <w:adjustRightInd w:val="0"/>
        <w:snapToGrid w:val="0"/>
        <w:spacing w:line="540" w:lineRule="exact"/>
        <w:ind w:firstLineChars="200" w:firstLine="480"/>
        <w:textAlignment w:val="baseline"/>
        <w:rPr>
          <w:rFonts w:ascii="宋体"/>
          <w:sz w:val="24"/>
          <w:szCs w:val="24"/>
        </w:rPr>
      </w:pPr>
      <w:r>
        <w:rPr>
          <w:rFonts w:ascii="宋体" w:hAnsi="宋体" w:hint="eastAsia"/>
          <w:color w:val="000000"/>
          <w:sz w:val="24"/>
          <w:szCs w:val="24"/>
        </w:rPr>
        <w:t>4</w:t>
      </w:r>
      <w:r>
        <w:rPr>
          <w:rFonts w:hint="eastAsia"/>
        </w:rPr>
        <w:t>)</w:t>
      </w:r>
      <w:r>
        <w:rPr>
          <w:rFonts w:ascii="宋体" w:hAnsi="宋体" w:hint="eastAsia"/>
          <w:color w:val="000000"/>
          <w:sz w:val="24"/>
          <w:szCs w:val="24"/>
        </w:rPr>
        <w:t>投标人必须有严格的维保计划，质保措施可靠、劳力安排得当、保证质量，达到年检标准。</w:t>
      </w:r>
    </w:p>
    <w:p w:rsidR="0024788F" w:rsidRDefault="00D466A2">
      <w:pPr>
        <w:spacing w:line="440" w:lineRule="exact"/>
        <w:jc w:val="center"/>
        <w:rPr>
          <w:rFonts w:hAnsi="宋体"/>
          <w:b/>
          <w:bCs/>
          <w:sz w:val="36"/>
        </w:rPr>
      </w:pPr>
      <w:r>
        <w:rPr>
          <w:rFonts w:hAnsi="宋体"/>
          <w:b/>
          <w:bCs/>
          <w:sz w:val="36"/>
        </w:rPr>
        <w:br w:type="page"/>
      </w:r>
      <w:r>
        <w:rPr>
          <w:rFonts w:hAnsi="宋体" w:hint="eastAsia"/>
          <w:b/>
          <w:bCs/>
          <w:sz w:val="36"/>
        </w:rPr>
        <w:lastRenderedPageBreak/>
        <w:t>投</w:t>
      </w:r>
      <w:r>
        <w:rPr>
          <w:rFonts w:hAnsi="宋体"/>
          <w:b/>
          <w:bCs/>
          <w:sz w:val="36"/>
        </w:rPr>
        <w:t xml:space="preserve">   </w:t>
      </w:r>
      <w:r>
        <w:rPr>
          <w:rFonts w:hAnsi="宋体" w:hint="eastAsia"/>
          <w:b/>
          <w:bCs/>
          <w:sz w:val="36"/>
        </w:rPr>
        <w:t>标</w:t>
      </w:r>
      <w:r>
        <w:rPr>
          <w:rFonts w:hAnsi="宋体"/>
          <w:b/>
          <w:bCs/>
          <w:sz w:val="36"/>
        </w:rPr>
        <w:t xml:space="preserve">    </w:t>
      </w:r>
      <w:r>
        <w:rPr>
          <w:rFonts w:hAnsi="宋体" w:hint="eastAsia"/>
          <w:b/>
          <w:bCs/>
          <w:sz w:val="36"/>
        </w:rPr>
        <w:t>函</w:t>
      </w:r>
    </w:p>
    <w:p w:rsidR="0024788F" w:rsidRDefault="00D466A2">
      <w:pPr>
        <w:adjustRightInd w:val="0"/>
        <w:snapToGrid w:val="0"/>
        <w:spacing w:line="360" w:lineRule="exact"/>
        <w:jc w:val="left"/>
        <w:rPr>
          <w:rFonts w:ascii="宋体"/>
          <w:sz w:val="24"/>
          <w:szCs w:val="24"/>
        </w:rPr>
      </w:pPr>
      <w:r>
        <w:rPr>
          <w:rFonts w:ascii="宋体" w:hAnsi="宋体" w:hint="eastAsia"/>
          <w:sz w:val="24"/>
          <w:szCs w:val="24"/>
        </w:rPr>
        <w:t>致：泰州职业</w:t>
      </w:r>
      <w:r>
        <w:rPr>
          <w:rFonts w:ascii="宋体" w:hAnsi="宋体"/>
          <w:sz w:val="24"/>
          <w:szCs w:val="24"/>
        </w:rPr>
        <w:t>技术学院</w:t>
      </w:r>
    </w:p>
    <w:p w:rsidR="0024788F" w:rsidRDefault="00D466A2">
      <w:pPr>
        <w:adjustRightInd w:val="0"/>
        <w:snapToGrid w:val="0"/>
        <w:spacing w:line="360" w:lineRule="exact"/>
        <w:ind w:firstLineChars="200" w:firstLine="480"/>
        <w:jc w:val="left"/>
        <w:rPr>
          <w:rFonts w:ascii="宋体"/>
          <w:sz w:val="24"/>
          <w:szCs w:val="24"/>
        </w:rPr>
      </w:pPr>
      <w:r>
        <w:rPr>
          <w:rFonts w:ascii="宋体" w:hAnsi="宋体" w:hint="eastAsia"/>
          <w:sz w:val="24"/>
          <w:szCs w:val="24"/>
        </w:rPr>
        <w:t>根据贵方项目，项目编号为</w:t>
      </w:r>
      <w:r>
        <w:rPr>
          <w:rFonts w:ascii="宋体" w:hAnsi="宋体" w:hint="eastAsia"/>
          <w:sz w:val="24"/>
          <w:szCs w:val="24"/>
          <w:u w:val="single"/>
        </w:rPr>
        <w:t xml:space="preserve">        </w:t>
      </w:r>
      <w:r>
        <w:rPr>
          <w:rFonts w:ascii="宋体" w:hAnsi="宋体" w:hint="eastAsia"/>
          <w:sz w:val="24"/>
          <w:szCs w:val="24"/>
        </w:rPr>
        <w:t>号招标文件，正式授权下述签字人</w:t>
      </w:r>
      <w:r>
        <w:rPr>
          <w:rFonts w:ascii="宋体" w:hAnsi="宋体"/>
          <w:sz w:val="24"/>
          <w:szCs w:val="24"/>
        </w:rPr>
        <w:t>______(</w:t>
      </w:r>
      <w:r>
        <w:rPr>
          <w:rFonts w:ascii="宋体" w:hAnsi="宋体" w:hint="eastAsia"/>
          <w:sz w:val="24"/>
          <w:szCs w:val="24"/>
        </w:rPr>
        <w:t>姓名和职务</w:t>
      </w:r>
      <w:r>
        <w:rPr>
          <w:rFonts w:ascii="宋体" w:hAnsi="宋体"/>
          <w:sz w:val="24"/>
          <w:szCs w:val="24"/>
        </w:rPr>
        <w:t>)</w:t>
      </w:r>
      <w:r>
        <w:rPr>
          <w:rFonts w:ascii="宋体" w:hAnsi="宋体" w:hint="eastAsia"/>
          <w:sz w:val="24"/>
          <w:szCs w:val="24"/>
        </w:rPr>
        <w:t>代表我方</w:t>
      </w:r>
      <w:r>
        <w:rPr>
          <w:rFonts w:ascii="宋体" w:hAnsi="宋体"/>
          <w:sz w:val="24"/>
          <w:szCs w:val="24"/>
        </w:rPr>
        <w:t>______</w:t>
      </w:r>
      <w:r>
        <w:rPr>
          <w:rFonts w:ascii="宋体" w:hAnsi="宋体" w:hint="eastAsia"/>
          <w:sz w:val="24"/>
          <w:szCs w:val="24"/>
        </w:rPr>
        <w:t>（投标人的名称），全权处理本次项目投标的有关事宜。</w:t>
      </w:r>
    </w:p>
    <w:p w:rsidR="0024788F" w:rsidRDefault="00D466A2">
      <w:pPr>
        <w:adjustRightInd w:val="0"/>
        <w:snapToGrid w:val="0"/>
        <w:spacing w:line="360" w:lineRule="exact"/>
        <w:ind w:firstLineChars="200" w:firstLine="480"/>
        <w:jc w:val="left"/>
        <w:rPr>
          <w:rFonts w:ascii="宋体"/>
          <w:sz w:val="24"/>
          <w:u w:val="single"/>
        </w:rPr>
      </w:pPr>
      <w:r>
        <w:rPr>
          <w:rFonts w:ascii="宋体" w:hAnsi="宋体" w:hint="eastAsia"/>
          <w:sz w:val="24"/>
          <w:szCs w:val="24"/>
        </w:rPr>
        <w:t>据此函，签字</w:t>
      </w:r>
      <w:proofErr w:type="gramStart"/>
      <w:r>
        <w:rPr>
          <w:rFonts w:ascii="宋体" w:hAnsi="宋体" w:hint="eastAsia"/>
          <w:sz w:val="24"/>
          <w:szCs w:val="24"/>
        </w:rPr>
        <w:t>人兹宣布</w:t>
      </w:r>
      <w:proofErr w:type="gramEnd"/>
      <w:r>
        <w:rPr>
          <w:rFonts w:ascii="宋体" w:hAnsi="宋体" w:hint="eastAsia"/>
          <w:sz w:val="24"/>
          <w:szCs w:val="24"/>
        </w:rPr>
        <w:t>同意如下：</w:t>
      </w:r>
    </w:p>
    <w:p w:rsidR="0024788F" w:rsidRDefault="00D466A2">
      <w:pPr>
        <w:numPr>
          <w:ilvl w:val="0"/>
          <w:numId w:val="2"/>
        </w:numPr>
        <w:adjustRightInd w:val="0"/>
        <w:snapToGrid w:val="0"/>
        <w:spacing w:line="360" w:lineRule="exact"/>
        <w:ind w:left="0" w:firstLineChars="200" w:firstLine="480"/>
        <w:jc w:val="left"/>
        <w:rPr>
          <w:rFonts w:ascii="宋体"/>
          <w:sz w:val="24"/>
        </w:rPr>
      </w:pPr>
      <w:r>
        <w:rPr>
          <w:rFonts w:ascii="宋体" w:hAnsi="宋体" w:hint="eastAsia"/>
          <w:sz w:val="24"/>
        </w:rPr>
        <w:t>按招标文件规定的各项要求，向泰州职业技术学院提供所需的货物与服务，投标总报价为（大写）</w:t>
      </w:r>
      <w:r>
        <w:rPr>
          <w:rFonts w:ascii="宋体" w:hAnsi="宋体"/>
          <w:sz w:val="24"/>
        </w:rPr>
        <w:t>__________________</w:t>
      </w:r>
      <w:r>
        <w:rPr>
          <w:rFonts w:ascii="宋体" w:hAnsi="宋体" w:hint="eastAsia"/>
          <w:sz w:val="24"/>
        </w:rPr>
        <w:t>人民币。</w:t>
      </w:r>
    </w:p>
    <w:p w:rsidR="0024788F" w:rsidRDefault="00D466A2">
      <w:pPr>
        <w:numPr>
          <w:ilvl w:val="0"/>
          <w:numId w:val="2"/>
        </w:numPr>
        <w:adjustRightInd w:val="0"/>
        <w:snapToGrid w:val="0"/>
        <w:spacing w:line="360" w:lineRule="exact"/>
        <w:ind w:left="0" w:firstLineChars="200" w:firstLine="480"/>
        <w:jc w:val="left"/>
        <w:rPr>
          <w:rFonts w:ascii="宋体"/>
          <w:sz w:val="24"/>
        </w:rPr>
      </w:pPr>
      <w:r>
        <w:rPr>
          <w:rFonts w:ascii="宋体" w:hAnsi="宋体" w:hint="eastAsia"/>
          <w:sz w:val="24"/>
        </w:rPr>
        <w:t>我们完全理解贵方不一定将合同授予最低报价的投标人。</w:t>
      </w:r>
    </w:p>
    <w:p w:rsidR="0024788F" w:rsidRDefault="00D466A2">
      <w:pPr>
        <w:numPr>
          <w:ilvl w:val="0"/>
          <w:numId w:val="2"/>
        </w:numPr>
        <w:adjustRightInd w:val="0"/>
        <w:snapToGrid w:val="0"/>
        <w:spacing w:line="360" w:lineRule="exact"/>
        <w:ind w:left="0" w:firstLineChars="200" w:firstLine="480"/>
        <w:jc w:val="left"/>
        <w:rPr>
          <w:rFonts w:ascii="宋体"/>
          <w:sz w:val="24"/>
        </w:rPr>
      </w:pPr>
      <w:r>
        <w:rPr>
          <w:rFonts w:ascii="宋体" w:hAnsi="宋体" w:hint="eastAsia"/>
          <w:sz w:val="24"/>
        </w:rPr>
        <w:t>我们已详细审核全部招标文件及其有效补充文件，我们知道必须放弃提出含糊不清或误解问题的权利。</w:t>
      </w:r>
    </w:p>
    <w:p w:rsidR="0024788F" w:rsidRDefault="00D466A2">
      <w:pPr>
        <w:numPr>
          <w:ilvl w:val="0"/>
          <w:numId w:val="2"/>
        </w:numPr>
        <w:adjustRightInd w:val="0"/>
        <w:snapToGrid w:val="0"/>
        <w:spacing w:line="360" w:lineRule="exact"/>
        <w:ind w:left="0" w:firstLineChars="200" w:firstLine="480"/>
        <w:jc w:val="left"/>
        <w:rPr>
          <w:rFonts w:ascii="宋体"/>
          <w:sz w:val="24"/>
        </w:rPr>
      </w:pPr>
      <w:r>
        <w:rPr>
          <w:rFonts w:ascii="宋体" w:hAnsi="宋体" w:hint="eastAsia"/>
          <w:sz w:val="24"/>
        </w:rPr>
        <w:t>我们同意从规定的开标日期起遵循本投标文件，并在规定的投标有效期期满之前均具有</w:t>
      </w:r>
      <w:r>
        <w:rPr>
          <w:rFonts w:ascii="宋体" w:hAnsi="宋体" w:hint="eastAsia"/>
          <w:sz w:val="24"/>
        </w:rPr>
        <w:t>约束力。</w:t>
      </w:r>
    </w:p>
    <w:p w:rsidR="0024788F" w:rsidRDefault="00D466A2">
      <w:pPr>
        <w:numPr>
          <w:ilvl w:val="0"/>
          <w:numId w:val="2"/>
        </w:numPr>
        <w:adjustRightInd w:val="0"/>
        <w:snapToGrid w:val="0"/>
        <w:spacing w:line="360" w:lineRule="exact"/>
        <w:ind w:left="0" w:firstLineChars="200" w:firstLine="480"/>
        <w:jc w:val="left"/>
        <w:rPr>
          <w:rFonts w:ascii="宋体"/>
          <w:sz w:val="24"/>
        </w:rPr>
      </w:pPr>
      <w:r>
        <w:rPr>
          <w:rFonts w:ascii="宋体" w:hAnsi="宋体" w:hint="eastAsia"/>
          <w:sz w:val="24"/>
        </w:rPr>
        <w:t>如果在开标后规定的投标有效期内撤回投标或中标后拒绝签订合同，我们的投标保证金可被贵方没收。</w:t>
      </w:r>
    </w:p>
    <w:p w:rsidR="0024788F" w:rsidRDefault="00D466A2">
      <w:pPr>
        <w:numPr>
          <w:ilvl w:val="0"/>
          <w:numId w:val="2"/>
        </w:numPr>
        <w:adjustRightInd w:val="0"/>
        <w:snapToGrid w:val="0"/>
        <w:spacing w:line="360" w:lineRule="exact"/>
        <w:ind w:left="0" w:firstLineChars="200" w:firstLine="480"/>
        <w:jc w:val="left"/>
        <w:rPr>
          <w:rFonts w:ascii="宋体"/>
          <w:sz w:val="24"/>
        </w:rPr>
      </w:pPr>
      <w:r>
        <w:rPr>
          <w:rFonts w:ascii="宋体" w:hAnsi="宋体" w:hint="eastAsia"/>
          <w:sz w:val="24"/>
        </w:rPr>
        <w:t>同意向贵方提供贵方可能另外要求的与投标有关的任何证据或资料，并保证我方已提供和将要提供的文件是真实的、准确的。</w:t>
      </w:r>
    </w:p>
    <w:p w:rsidR="0024788F" w:rsidRDefault="00D466A2">
      <w:pPr>
        <w:numPr>
          <w:ilvl w:val="0"/>
          <w:numId w:val="2"/>
        </w:numPr>
        <w:adjustRightInd w:val="0"/>
        <w:snapToGrid w:val="0"/>
        <w:spacing w:line="360" w:lineRule="exact"/>
        <w:ind w:left="0" w:firstLineChars="200" w:firstLine="480"/>
        <w:jc w:val="left"/>
        <w:rPr>
          <w:rFonts w:ascii="宋体"/>
          <w:sz w:val="24"/>
        </w:rPr>
      </w:pPr>
      <w:r>
        <w:rPr>
          <w:rFonts w:ascii="宋体" w:hAnsi="宋体" w:hint="eastAsia"/>
          <w:sz w:val="24"/>
        </w:rPr>
        <w:t>一旦我方中标，我方将根据招标文件的规定，严格履行合同的责任和义务，并保证于“投标人须知前附表”中规定的时间完成</w:t>
      </w:r>
      <w:r>
        <w:rPr>
          <w:rFonts w:ascii="宋体" w:hAnsi="宋体" w:hint="eastAsia"/>
          <w:sz w:val="24"/>
          <w:u w:val="single"/>
        </w:rPr>
        <w:t>本</w:t>
      </w:r>
      <w:r>
        <w:rPr>
          <w:rFonts w:ascii="宋体" w:hAnsi="宋体" w:cs="Tahoma" w:hint="eastAsia"/>
          <w:kern w:val="0"/>
          <w:sz w:val="24"/>
          <w:szCs w:val="24"/>
          <w:u w:val="single"/>
        </w:rPr>
        <w:t>项目</w:t>
      </w:r>
      <w:r>
        <w:rPr>
          <w:rFonts w:ascii="宋体" w:hAnsi="宋体" w:hint="eastAsia"/>
          <w:sz w:val="24"/>
        </w:rPr>
        <w:t>，交付买方验收、使用。保证不将项目全部或者部分转包给第三方。</w:t>
      </w:r>
    </w:p>
    <w:p w:rsidR="0024788F" w:rsidRDefault="00D466A2">
      <w:pPr>
        <w:numPr>
          <w:ilvl w:val="0"/>
          <w:numId w:val="2"/>
        </w:numPr>
        <w:adjustRightInd w:val="0"/>
        <w:snapToGrid w:val="0"/>
        <w:spacing w:line="360" w:lineRule="exact"/>
        <w:ind w:left="0" w:firstLineChars="200" w:firstLine="480"/>
        <w:jc w:val="left"/>
        <w:rPr>
          <w:rFonts w:ascii="宋体"/>
          <w:sz w:val="24"/>
        </w:rPr>
      </w:pPr>
      <w:r>
        <w:rPr>
          <w:rFonts w:ascii="宋体" w:hAnsi="宋体" w:hint="eastAsia"/>
          <w:sz w:val="24"/>
        </w:rPr>
        <w:t>我们郑重声明：本单位未为此次投标项目提供</w:t>
      </w:r>
      <w:proofErr w:type="gramStart"/>
      <w:r>
        <w:rPr>
          <w:rFonts w:ascii="宋体" w:hAnsi="宋体" w:hint="eastAsia"/>
          <w:sz w:val="24"/>
        </w:rPr>
        <w:t>过整体</w:t>
      </w:r>
      <w:proofErr w:type="gramEnd"/>
      <w:r>
        <w:rPr>
          <w:rFonts w:ascii="宋体" w:hAnsi="宋体" w:hint="eastAsia"/>
          <w:sz w:val="24"/>
        </w:rPr>
        <w:t>设计、规范编制或者项目管理、监理、检测等服务。</w:t>
      </w:r>
    </w:p>
    <w:p w:rsidR="0024788F" w:rsidRDefault="00D466A2">
      <w:pPr>
        <w:numPr>
          <w:ilvl w:val="0"/>
          <w:numId w:val="2"/>
        </w:numPr>
        <w:adjustRightInd w:val="0"/>
        <w:snapToGrid w:val="0"/>
        <w:spacing w:line="360" w:lineRule="exact"/>
        <w:ind w:left="0" w:firstLineChars="200" w:firstLine="480"/>
        <w:jc w:val="left"/>
        <w:rPr>
          <w:rFonts w:ascii="宋体"/>
          <w:sz w:val="24"/>
        </w:rPr>
      </w:pPr>
      <w:r>
        <w:rPr>
          <w:rFonts w:ascii="宋体" w:hAnsi="宋体" w:hint="eastAsia"/>
          <w:sz w:val="24"/>
        </w:rPr>
        <w:t>遵守招标文件中要求的收费项目和标准。</w:t>
      </w:r>
    </w:p>
    <w:p w:rsidR="0024788F" w:rsidRDefault="00D466A2">
      <w:pPr>
        <w:numPr>
          <w:ilvl w:val="0"/>
          <w:numId w:val="2"/>
        </w:numPr>
        <w:adjustRightInd w:val="0"/>
        <w:snapToGrid w:val="0"/>
        <w:spacing w:line="360" w:lineRule="exact"/>
        <w:ind w:left="0" w:firstLineChars="200" w:firstLine="480"/>
        <w:jc w:val="left"/>
        <w:rPr>
          <w:rFonts w:ascii="宋体"/>
          <w:sz w:val="24"/>
        </w:rPr>
      </w:pPr>
      <w:r>
        <w:rPr>
          <w:rFonts w:ascii="宋体" w:hAnsi="宋体" w:hint="eastAsia"/>
          <w:sz w:val="24"/>
        </w:rPr>
        <w:t>与本投标有关的正式通讯地址为：</w:t>
      </w:r>
    </w:p>
    <w:p w:rsidR="0024788F" w:rsidRDefault="00D466A2">
      <w:pPr>
        <w:adjustRightInd w:val="0"/>
        <w:snapToGrid w:val="0"/>
        <w:spacing w:line="360" w:lineRule="exact"/>
        <w:ind w:firstLineChars="200" w:firstLine="480"/>
        <w:jc w:val="left"/>
        <w:rPr>
          <w:rFonts w:ascii="宋体"/>
          <w:sz w:val="24"/>
          <w:szCs w:val="24"/>
        </w:rPr>
      </w:pPr>
      <w:r>
        <w:rPr>
          <w:rFonts w:ascii="宋体" w:hAnsi="宋体" w:hint="eastAsia"/>
          <w:sz w:val="24"/>
          <w:szCs w:val="24"/>
        </w:rPr>
        <w:t>地址：</w:t>
      </w:r>
    </w:p>
    <w:p w:rsidR="0024788F" w:rsidRDefault="00D466A2">
      <w:pPr>
        <w:adjustRightInd w:val="0"/>
        <w:snapToGrid w:val="0"/>
        <w:spacing w:line="360" w:lineRule="exact"/>
        <w:ind w:firstLineChars="200" w:firstLine="480"/>
        <w:jc w:val="left"/>
        <w:rPr>
          <w:rFonts w:ascii="宋体"/>
          <w:sz w:val="24"/>
          <w:szCs w:val="24"/>
        </w:rPr>
      </w:pPr>
      <w:r>
        <w:rPr>
          <w:rFonts w:ascii="宋体" w:hAnsi="宋体" w:hint="eastAsia"/>
          <w:sz w:val="24"/>
          <w:szCs w:val="24"/>
        </w:rPr>
        <w:t>邮编：电话：</w:t>
      </w:r>
    </w:p>
    <w:p w:rsidR="0024788F" w:rsidRDefault="00D466A2">
      <w:pPr>
        <w:adjustRightInd w:val="0"/>
        <w:snapToGrid w:val="0"/>
        <w:spacing w:line="360" w:lineRule="exact"/>
        <w:ind w:firstLineChars="200" w:firstLine="480"/>
        <w:jc w:val="left"/>
        <w:rPr>
          <w:rFonts w:ascii="宋体"/>
          <w:sz w:val="24"/>
          <w:szCs w:val="24"/>
        </w:rPr>
      </w:pPr>
      <w:r>
        <w:rPr>
          <w:rFonts w:ascii="宋体" w:hAnsi="宋体" w:hint="eastAsia"/>
          <w:sz w:val="24"/>
          <w:szCs w:val="24"/>
        </w:rPr>
        <w:t>传真：</w:t>
      </w:r>
    </w:p>
    <w:p w:rsidR="0024788F" w:rsidRDefault="00D466A2">
      <w:pPr>
        <w:adjustRightInd w:val="0"/>
        <w:snapToGrid w:val="0"/>
        <w:spacing w:line="360" w:lineRule="exact"/>
        <w:ind w:firstLineChars="200" w:firstLine="480"/>
        <w:jc w:val="left"/>
        <w:rPr>
          <w:rFonts w:ascii="宋体"/>
          <w:sz w:val="24"/>
          <w:szCs w:val="24"/>
        </w:rPr>
      </w:pPr>
      <w:r>
        <w:rPr>
          <w:rFonts w:ascii="宋体" w:hAnsi="宋体" w:hint="eastAsia"/>
          <w:sz w:val="24"/>
          <w:szCs w:val="24"/>
        </w:rPr>
        <w:t>投标单位开户行：账户：</w:t>
      </w:r>
    </w:p>
    <w:p w:rsidR="0024788F" w:rsidRDefault="00D466A2">
      <w:pPr>
        <w:adjustRightInd w:val="0"/>
        <w:snapToGrid w:val="0"/>
        <w:spacing w:line="360" w:lineRule="exact"/>
        <w:ind w:firstLineChars="200" w:firstLine="480"/>
        <w:jc w:val="left"/>
        <w:rPr>
          <w:rFonts w:ascii="宋体"/>
          <w:sz w:val="24"/>
          <w:szCs w:val="24"/>
        </w:rPr>
      </w:pPr>
      <w:r>
        <w:rPr>
          <w:rFonts w:ascii="宋体" w:hAnsi="宋体" w:hint="eastAsia"/>
          <w:sz w:val="24"/>
          <w:szCs w:val="24"/>
        </w:rPr>
        <w:t>投标单位授权代表姓名（签字）：</w:t>
      </w:r>
    </w:p>
    <w:p w:rsidR="0024788F" w:rsidRDefault="00D466A2">
      <w:pPr>
        <w:adjustRightInd w:val="0"/>
        <w:snapToGrid w:val="0"/>
        <w:spacing w:line="360" w:lineRule="exact"/>
        <w:ind w:firstLineChars="200" w:firstLine="480"/>
        <w:jc w:val="left"/>
        <w:rPr>
          <w:rFonts w:ascii="宋体"/>
          <w:sz w:val="24"/>
          <w:szCs w:val="24"/>
        </w:rPr>
      </w:pPr>
      <w:r>
        <w:rPr>
          <w:rFonts w:ascii="宋体" w:hAnsi="宋体" w:hint="eastAsia"/>
          <w:sz w:val="24"/>
          <w:szCs w:val="24"/>
        </w:rPr>
        <w:t>投标单位名称（公章）：</w:t>
      </w:r>
    </w:p>
    <w:p w:rsidR="0024788F" w:rsidRDefault="00D466A2">
      <w:pPr>
        <w:adjustRightInd w:val="0"/>
        <w:snapToGrid w:val="0"/>
        <w:spacing w:line="360" w:lineRule="exact"/>
        <w:ind w:firstLineChars="200" w:firstLine="480"/>
        <w:jc w:val="right"/>
        <w:rPr>
          <w:rFonts w:ascii="宋体"/>
          <w:sz w:val="24"/>
          <w:szCs w:val="24"/>
        </w:rPr>
      </w:pPr>
      <w:r>
        <w:rPr>
          <w:rFonts w:ascii="宋体" w:hAnsi="宋体" w:hint="eastAsia"/>
          <w:sz w:val="24"/>
          <w:szCs w:val="24"/>
        </w:rPr>
        <w:t>日期：</w:t>
      </w:r>
      <w:r>
        <w:rPr>
          <w:rFonts w:ascii="宋体" w:hAnsi="宋体"/>
          <w:sz w:val="24"/>
          <w:szCs w:val="24"/>
        </w:rPr>
        <w:t>________</w:t>
      </w:r>
      <w:r>
        <w:rPr>
          <w:rFonts w:ascii="宋体" w:hAnsi="宋体" w:hint="eastAsia"/>
          <w:sz w:val="24"/>
          <w:szCs w:val="24"/>
        </w:rPr>
        <w:t>年</w:t>
      </w:r>
      <w:r>
        <w:rPr>
          <w:rFonts w:ascii="宋体" w:hAnsi="宋体"/>
          <w:sz w:val="24"/>
          <w:szCs w:val="24"/>
        </w:rPr>
        <w:t>____</w:t>
      </w:r>
      <w:r>
        <w:rPr>
          <w:rFonts w:ascii="宋体" w:hAnsi="宋体" w:hint="eastAsia"/>
          <w:sz w:val="24"/>
          <w:szCs w:val="24"/>
        </w:rPr>
        <w:t>月</w:t>
      </w:r>
      <w:r>
        <w:rPr>
          <w:rFonts w:ascii="宋体" w:hAnsi="宋体"/>
          <w:sz w:val="24"/>
          <w:szCs w:val="24"/>
        </w:rPr>
        <w:t>____</w:t>
      </w:r>
      <w:r>
        <w:rPr>
          <w:rFonts w:ascii="宋体" w:hAnsi="宋体" w:hint="eastAsia"/>
          <w:sz w:val="24"/>
          <w:szCs w:val="24"/>
        </w:rPr>
        <w:t>日</w:t>
      </w:r>
    </w:p>
    <w:p w:rsidR="0024788F" w:rsidRDefault="00D466A2">
      <w:pPr>
        <w:pStyle w:val="2"/>
      </w:pPr>
      <w:r>
        <w:rPr>
          <w:rFonts w:ascii="Times New Roman" w:eastAsia="宋体" w:hAnsi="Times New Roman"/>
          <w:sz w:val="21"/>
          <w:szCs w:val="21"/>
        </w:rPr>
        <w:br w:type="page"/>
      </w:r>
      <w:bookmarkStart w:id="5" w:name="_Toc447610733"/>
      <w:bookmarkStart w:id="6" w:name="_Toc430870095"/>
      <w:bookmarkStart w:id="7" w:name="_Toc422900128"/>
      <w:r>
        <w:rPr>
          <w:rFonts w:hint="eastAsia"/>
        </w:rPr>
        <w:lastRenderedPageBreak/>
        <w:t>开标一览表</w:t>
      </w:r>
      <w:bookmarkEnd w:id="5"/>
      <w:bookmarkEnd w:id="6"/>
      <w:bookmarkEnd w:id="7"/>
    </w:p>
    <w:p w:rsidR="0024788F" w:rsidRDefault="0024788F">
      <w:pPr>
        <w:snapToGrid w:val="0"/>
        <w:spacing w:line="440" w:lineRule="exact"/>
        <w:jc w:val="center"/>
        <w:rPr>
          <w:rFonts w:ascii="宋体" w:cs="宋体"/>
          <w:b/>
          <w:bCs/>
          <w:i/>
          <w:sz w:val="36"/>
          <w:szCs w:val="36"/>
        </w:rPr>
      </w:pPr>
    </w:p>
    <w:p w:rsidR="0024788F" w:rsidRDefault="00D466A2">
      <w:pPr>
        <w:pStyle w:val="ad"/>
        <w:ind w:firstLine="0"/>
        <w:jc w:val="both"/>
        <w:rPr>
          <w:rFonts w:ascii="Calibri" w:eastAsia="华文新魏" w:hAnsi="Calibri"/>
          <w:sz w:val="32"/>
          <w:szCs w:val="32"/>
        </w:rPr>
      </w:pPr>
      <w:r>
        <w:rPr>
          <w:rFonts w:ascii="宋体" w:hAnsi="宋体" w:hint="eastAsia"/>
        </w:rPr>
        <w:t>投标人全称（加盖公章）：项目编号：</w:t>
      </w:r>
    </w:p>
    <w:p w:rsidR="0024788F" w:rsidRDefault="0024788F">
      <w:pPr>
        <w:snapToGrid w:val="0"/>
        <w:spacing w:line="440" w:lineRule="exact"/>
        <w:rPr>
          <w:rFonts w:ascii="宋体"/>
          <w:sz w:val="24"/>
          <w:szCs w:val="24"/>
          <w:u w:val="single"/>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9"/>
        <w:gridCol w:w="760"/>
        <w:gridCol w:w="1805"/>
        <w:gridCol w:w="1791"/>
        <w:gridCol w:w="968"/>
        <w:gridCol w:w="2229"/>
      </w:tblGrid>
      <w:tr w:rsidR="0024788F">
        <w:trPr>
          <w:trHeight w:val="990"/>
        </w:trPr>
        <w:tc>
          <w:tcPr>
            <w:tcW w:w="1729" w:type="dxa"/>
            <w:gridSpan w:val="2"/>
            <w:vAlign w:val="center"/>
          </w:tcPr>
          <w:p w:rsidR="0024788F" w:rsidRDefault="00D466A2">
            <w:pPr>
              <w:pStyle w:val="ab"/>
              <w:jc w:val="center"/>
              <w:rPr>
                <w:rFonts w:ascii="宋体" w:cs="宋体"/>
              </w:rPr>
            </w:pPr>
            <w:r>
              <w:rPr>
                <w:rFonts w:ascii="宋体" w:hAnsi="宋体" w:cs="宋体" w:hint="eastAsia"/>
              </w:rPr>
              <w:t>投标保证金</w:t>
            </w:r>
          </w:p>
          <w:p w:rsidR="0024788F" w:rsidRDefault="00D466A2">
            <w:pPr>
              <w:pStyle w:val="ab"/>
              <w:jc w:val="center"/>
              <w:rPr>
                <w:rFonts w:ascii="宋体" w:cs="宋体"/>
              </w:rPr>
            </w:pPr>
            <w:r>
              <w:rPr>
                <w:rFonts w:ascii="宋体" w:hAnsi="宋体" w:cs="宋体" w:hint="eastAsia"/>
              </w:rPr>
              <w:t>（人民币）</w:t>
            </w:r>
          </w:p>
        </w:tc>
        <w:tc>
          <w:tcPr>
            <w:tcW w:w="6793" w:type="dxa"/>
            <w:gridSpan w:val="4"/>
            <w:vAlign w:val="center"/>
          </w:tcPr>
          <w:p w:rsidR="0024788F" w:rsidRDefault="00D466A2">
            <w:pPr>
              <w:pStyle w:val="ab"/>
              <w:rPr>
                <w:rFonts w:ascii="宋体" w:cs="宋体"/>
              </w:rPr>
            </w:pPr>
            <w:r>
              <w:rPr>
                <w:rFonts w:ascii="宋体" w:hAnsi="宋体" w:cs="宋体" w:hint="eastAsia"/>
              </w:rPr>
              <w:t>金额（大写）：万元整</w:t>
            </w:r>
          </w:p>
          <w:p w:rsidR="0024788F" w:rsidRDefault="00D466A2">
            <w:pPr>
              <w:pStyle w:val="ab"/>
              <w:rPr>
                <w:rFonts w:ascii="宋体" w:cs="宋体"/>
              </w:rPr>
            </w:pPr>
            <w:r>
              <w:rPr>
                <w:rFonts w:ascii="宋体" w:hAnsi="宋体" w:cs="宋体" w:hint="eastAsia"/>
              </w:rPr>
              <w:t>形式：</w:t>
            </w:r>
          </w:p>
        </w:tc>
      </w:tr>
      <w:tr w:rsidR="0024788F">
        <w:trPr>
          <w:cantSplit/>
          <w:trHeight w:val="993"/>
        </w:trPr>
        <w:tc>
          <w:tcPr>
            <w:tcW w:w="1729" w:type="dxa"/>
            <w:gridSpan w:val="2"/>
            <w:vAlign w:val="center"/>
          </w:tcPr>
          <w:p w:rsidR="0024788F" w:rsidRDefault="00D466A2">
            <w:pPr>
              <w:pStyle w:val="ab"/>
              <w:jc w:val="center"/>
              <w:rPr>
                <w:rFonts w:ascii="宋体" w:cs="宋体"/>
              </w:rPr>
            </w:pPr>
            <w:r>
              <w:rPr>
                <w:rFonts w:ascii="宋体" w:hAnsi="宋体" w:cs="宋体" w:hint="eastAsia"/>
              </w:rPr>
              <w:t>投标总报价</w:t>
            </w:r>
          </w:p>
          <w:p w:rsidR="0024788F" w:rsidRDefault="00D466A2">
            <w:pPr>
              <w:pStyle w:val="ab"/>
              <w:jc w:val="center"/>
              <w:rPr>
                <w:rFonts w:ascii="宋体" w:cs="宋体"/>
              </w:rPr>
            </w:pPr>
            <w:r>
              <w:rPr>
                <w:rFonts w:ascii="宋体" w:hAnsi="宋体" w:cs="宋体" w:hint="eastAsia"/>
              </w:rPr>
              <w:t>（人民币）</w:t>
            </w:r>
          </w:p>
        </w:tc>
        <w:tc>
          <w:tcPr>
            <w:tcW w:w="6793" w:type="dxa"/>
            <w:gridSpan w:val="4"/>
            <w:vAlign w:val="center"/>
          </w:tcPr>
          <w:p w:rsidR="0024788F" w:rsidRDefault="00D466A2">
            <w:pPr>
              <w:pStyle w:val="ab"/>
              <w:rPr>
                <w:rFonts w:ascii="宋体" w:cs="宋体"/>
              </w:rPr>
            </w:pPr>
            <w:r>
              <w:rPr>
                <w:rFonts w:ascii="宋体" w:hAnsi="宋体" w:cs="宋体" w:hint="eastAsia"/>
              </w:rPr>
              <w:t>大写：</w:t>
            </w:r>
          </w:p>
          <w:p w:rsidR="0024788F" w:rsidRDefault="00D466A2">
            <w:pPr>
              <w:pStyle w:val="ab"/>
              <w:rPr>
                <w:rFonts w:ascii="宋体" w:cs="宋体"/>
              </w:rPr>
            </w:pPr>
            <w:r>
              <w:rPr>
                <w:rFonts w:ascii="宋体" w:hAnsi="宋体" w:cs="宋体" w:hint="eastAsia"/>
              </w:rPr>
              <w:t>小写：万元</w:t>
            </w:r>
          </w:p>
        </w:tc>
      </w:tr>
      <w:tr w:rsidR="0024788F">
        <w:trPr>
          <w:cantSplit/>
          <w:trHeight w:val="729"/>
        </w:trPr>
        <w:tc>
          <w:tcPr>
            <w:tcW w:w="969" w:type="dxa"/>
            <w:vMerge w:val="restart"/>
            <w:vAlign w:val="center"/>
          </w:tcPr>
          <w:p w:rsidR="0024788F" w:rsidRDefault="00D466A2">
            <w:pPr>
              <w:snapToGrid w:val="0"/>
              <w:spacing w:line="440" w:lineRule="exact"/>
              <w:jc w:val="center"/>
              <w:rPr>
                <w:rFonts w:ascii="宋体" w:cs="宋体"/>
                <w:sz w:val="24"/>
                <w:szCs w:val="24"/>
              </w:rPr>
            </w:pPr>
            <w:r>
              <w:rPr>
                <w:rFonts w:ascii="宋体" w:hAnsi="宋体" w:cs="宋体" w:hint="eastAsia"/>
                <w:sz w:val="24"/>
                <w:szCs w:val="24"/>
              </w:rPr>
              <w:t>投标分项报价（人民币，单位：万元）</w:t>
            </w:r>
          </w:p>
        </w:tc>
        <w:tc>
          <w:tcPr>
            <w:tcW w:w="2565" w:type="dxa"/>
            <w:gridSpan w:val="2"/>
          </w:tcPr>
          <w:p w:rsidR="0024788F" w:rsidRDefault="00D466A2">
            <w:pPr>
              <w:snapToGrid w:val="0"/>
              <w:spacing w:line="440" w:lineRule="exact"/>
              <w:rPr>
                <w:rFonts w:ascii="宋体" w:cs="宋体"/>
                <w:sz w:val="24"/>
                <w:szCs w:val="24"/>
              </w:rPr>
            </w:pPr>
            <w:r>
              <w:rPr>
                <w:rFonts w:ascii="宋体" w:hAnsi="宋体" w:cs="宋体" w:hint="eastAsia"/>
                <w:sz w:val="24"/>
                <w:szCs w:val="24"/>
              </w:rPr>
              <w:t>货物、服务名称</w:t>
            </w:r>
          </w:p>
        </w:tc>
        <w:tc>
          <w:tcPr>
            <w:tcW w:w="1791" w:type="dxa"/>
          </w:tcPr>
          <w:p w:rsidR="0024788F" w:rsidRDefault="00D466A2">
            <w:pPr>
              <w:snapToGrid w:val="0"/>
              <w:spacing w:line="440" w:lineRule="exact"/>
              <w:rPr>
                <w:rFonts w:ascii="宋体" w:cs="宋体"/>
                <w:sz w:val="24"/>
                <w:szCs w:val="24"/>
              </w:rPr>
            </w:pPr>
            <w:r>
              <w:rPr>
                <w:rFonts w:ascii="宋体" w:hAnsi="宋体" w:cs="宋体" w:hint="eastAsia"/>
                <w:sz w:val="24"/>
                <w:szCs w:val="24"/>
              </w:rPr>
              <w:t>单价（含税价）</w:t>
            </w:r>
          </w:p>
        </w:tc>
        <w:tc>
          <w:tcPr>
            <w:tcW w:w="968" w:type="dxa"/>
          </w:tcPr>
          <w:p w:rsidR="0024788F" w:rsidRDefault="00D466A2">
            <w:pPr>
              <w:snapToGrid w:val="0"/>
              <w:spacing w:line="440" w:lineRule="exact"/>
              <w:rPr>
                <w:rFonts w:ascii="宋体" w:cs="宋体"/>
                <w:sz w:val="24"/>
                <w:szCs w:val="24"/>
              </w:rPr>
            </w:pPr>
            <w:r>
              <w:rPr>
                <w:rFonts w:ascii="宋体" w:hAnsi="宋体" w:cs="宋体" w:hint="eastAsia"/>
                <w:sz w:val="24"/>
                <w:szCs w:val="24"/>
              </w:rPr>
              <w:t>数量</w:t>
            </w:r>
          </w:p>
        </w:tc>
        <w:tc>
          <w:tcPr>
            <w:tcW w:w="2229" w:type="dxa"/>
          </w:tcPr>
          <w:p w:rsidR="0024788F" w:rsidRDefault="00D466A2">
            <w:pPr>
              <w:snapToGrid w:val="0"/>
              <w:spacing w:line="440" w:lineRule="exact"/>
              <w:rPr>
                <w:rFonts w:ascii="宋体" w:cs="宋体"/>
                <w:sz w:val="24"/>
                <w:szCs w:val="24"/>
              </w:rPr>
            </w:pPr>
            <w:r>
              <w:rPr>
                <w:rFonts w:ascii="宋体" w:hAnsi="宋体" w:cs="宋体" w:hint="eastAsia"/>
                <w:sz w:val="24"/>
                <w:szCs w:val="24"/>
              </w:rPr>
              <w:t>报价（含税价）</w:t>
            </w:r>
          </w:p>
        </w:tc>
      </w:tr>
      <w:tr w:rsidR="0024788F">
        <w:trPr>
          <w:cantSplit/>
          <w:trHeight w:val="698"/>
        </w:trPr>
        <w:tc>
          <w:tcPr>
            <w:tcW w:w="969" w:type="dxa"/>
            <w:vMerge/>
            <w:vAlign w:val="center"/>
          </w:tcPr>
          <w:p w:rsidR="0024788F" w:rsidRDefault="0024788F">
            <w:pPr>
              <w:widowControl/>
              <w:jc w:val="left"/>
              <w:rPr>
                <w:rFonts w:ascii="宋体" w:cs="宋体"/>
                <w:sz w:val="24"/>
                <w:szCs w:val="24"/>
              </w:rPr>
            </w:pPr>
          </w:p>
        </w:tc>
        <w:tc>
          <w:tcPr>
            <w:tcW w:w="2565" w:type="dxa"/>
            <w:gridSpan w:val="2"/>
          </w:tcPr>
          <w:p w:rsidR="0024788F" w:rsidRDefault="0024788F"/>
        </w:tc>
        <w:tc>
          <w:tcPr>
            <w:tcW w:w="1791" w:type="dxa"/>
          </w:tcPr>
          <w:p w:rsidR="0024788F" w:rsidRDefault="0024788F">
            <w:pPr>
              <w:snapToGrid w:val="0"/>
              <w:spacing w:line="440" w:lineRule="exact"/>
              <w:rPr>
                <w:rFonts w:ascii="宋体" w:cs="宋体"/>
                <w:sz w:val="24"/>
                <w:szCs w:val="24"/>
              </w:rPr>
            </w:pPr>
          </w:p>
        </w:tc>
        <w:tc>
          <w:tcPr>
            <w:tcW w:w="968" w:type="dxa"/>
          </w:tcPr>
          <w:p w:rsidR="0024788F" w:rsidRDefault="0024788F">
            <w:pPr>
              <w:snapToGrid w:val="0"/>
              <w:spacing w:line="440" w:lineRule="exact"/>
              <w:rPr>
                <w:rFonts w:ascii="宋体" w:cs="宋体"/>
                <w:sz w:val="24"/>
                <w:szCs w:val="24"/>
              </w:rPr>
            </w:pPr>
          </w:p>
        </w:tc>
        <w:tc>
          <w:tcPr>
            <w:tcW w:w="2229" w:type="dxa"/>
          </w:tcPr>
          <w:p w:rsidR="0024788F" w:rsidRDefault="0024788F">
            <w:pPr>
              <w:snapToGrid w:val="0"/>
              <w:spacing w:line="440" w:lineRule="exact"/>
              <w:rPr>
                <w:rFonts w:ascii="宋体" w:cs="宋体"/>
                <w:sz w:val="24"/>
                <w:szCs w:val="24"/>
              </w:rPr>
            </w:pPr>
          </w:p>
        </w:tc>
      </w:tr>
      <w:tr w:rsidR="0024788F">
        <w:trPr>
          <w:cantSplit/>
          <w:trHeight w:val="723"/>
        </w:trPr>
        <w:tc>
          <w:tcPr>
            <w:tcW w:w="969" w:type="dxa"/>
            <w:vMerge/>
            <w:vAlign w:val="center"/>
          </w:tcPr>
          <w:p w:rsidR="0024788F" w:rsidRDefault="0024788F">
            <w:pPr>
              <w:widowControl/>
              <w:jc w:val="left"/>
              <w:rPr>
                <w:rFonts w:ascii="宋体" w:cs="宋体"/>
                <w:sz w:val="24"/>
                <w:szCs w:val="24"/>
              </w:rPr>
            </w:pPr>
          </w:p>
        </w:tc>
        <w:tc>
          <w:tcPr>
            <w:tcW w:w="2565" w:type="dxa"/>
            <w:gridSpan w:val="2"/>
          </w:tcPr>
          <w:p w:rsidR="0024788F" w:rsidRDefault="0024788F"/>
        </w:tc>
        <w:tc>
          <w:tcPr>
            <w:tcW w:w="1791" w:type="dxa"/>
          </w:tcPr>
          <w:p w:rsidR="0024788F" w:rsidRDefault="0024788F">
            <w:pPr>
              <w:snapToGrid w:val="0"/>
              <w:spacing w:line="440" w:lineRule="exact"/>
              <w:rPr>
                <w:rFonts w:ascii="宋体" w:cs="宋体"/>
                <w:sz w:val="24"/>
                <w:szCs w:val="24"/>
              </w:rPr>
            </w:pPr>
          </w:p>
        </w:tc>
        <w:tc>
          <w:tcPr>
            <w:tcW w:w="968" w:type="dxa"/>
          </w:tcPr>
          <w:p w:rsidR="0024788F" w:rsidRDefault="0024788F">
            <w:pPr>
              <w:snapToGrid w:val="0"/>
              <w:spacing w:line="440" w:lineRule="exact"/>
              <w:rPr>
                <w:rFonts w:ascii="宋体" w:cs="宋体"/>
                <w:sz w:val="24"/>
                <w:szCs w:val="24"/>
              </w:rPr>
            </w:pPr>
          </w:p>
        </w:tc>
        <w:tc>
          <w:tcPr>
            <w:tcW w:w="2229" w:type="dxa"/>
          </w:tcPr>
          <w:p w:rsidR="0024788F" w:rsidRDefault="0024788F">
            <w:pPr>
              <w:snapToGrid w:val="0"/>
              <w:spacing w:line="440" w:lineRule="exact"/>
              <w:rPr>
                <w:rFonts w:ascii="宋体" w:cs="宋体"/>
                <w:sz w:val="24"/>
                <w:szCs w:val="24"/>
              </w:rPr>
            </w:pPr>
          </w:p>
        </w:tc>
      </w:tr>
      <w:tr w:rsidR="0024788F">
        <w:trPr>
          <w:cantSplit/>
          <w:trHeight w:val="705"/>
        </w:trPr>
        <w:tc>
          <w:tcPr>
            <w:tcW w:w="969" w:type="dxa"/>
            <w:vMerge/>
            <w:vAlign w:val="center"/>
          </w:tcPr>
          <w:p w:rsidR="0024788F" w:rsidRDefault="0024788F">
            <w:pPr>
              <w:widowControl/>
              <w:jc w:val="left"/>
              <w:rPr>
                <w:rFonts w:ascii="宋体" w:cs="宋体"/>
                <w:sz w:val="24"/>
                <w:szCs w:val="24"/>
              </w:rPr>
            </w:pPr>
          </w:p>
        </w:tc>
        <w:tc>
          <w:tcPr>
            <w:tcW w:w="2565" w:type="dxa"/>
            <w:gridSpan w:val="2"/>
          </w:tcPr>
          <w:p w:rsidR="0024788F" w:rsidRDefault="0024788F">
            <w:pPr>
              <w:snapToGrid w:val="0"/>
              <w:spacing w:line="440" w:lineRule="exact"/>
              <w:rPr>
                <w:rFonts w:ascii="宋体" w:cs="宋体"/>
                <w:sz w:val="24"/>
                <w:szCs w:val="24"/>
              </w:rPr>
            </w:pPr>
          </w:p>
        </w:tc>
        <w:tc>
          <w:tcPr>
            <w:tcW w:w="1791" w:type="dxa"/>
          </w:tcPr>
          <w:p w:rsidR="0024788F" w:rsidRDefault="0024788F">
            <w:pPr>
              <w:snapToGrid w:val="0"/>
              <w:spacing w:line="440" w:lineRule="exact"/>
              <w:rPr>
                <w:rFonts w:ascii="宋体" w:cs="宋体"/>
                <w:sz w:val="24"/>
                <w:szCs w:val="24"/>
              </w:rPr>
            </w:pPr>
          </w:p>
        </w:tc>
        <w:tc>
          <w:tcPr>
            <w:tcW w:w="968" w:type="dxa"/>
          </w:tcPr>
          <w:p w:rsidR="0024788F" w:rsidRDefault="0024788F">
            <w:pPr>
              <w:snapToGrid w:val="0"/>
              <w:spacing w:line="440" w:lineRule="exact"/>
              <w:rPr>
                <w:rFonts w:ascii="宋体" w:cs="宋体"/>
                <w:sz w:val="24"/>
                <w:szCs w:val="24"/>
              </w:rPr>
            </w:pPr>
          </w:p>
        </w:tc>
        <w:tc>
          <w:tcPr>
            <w:tcW w:w="2229" w:type="dxa"/>
          </w:tcPr>
          <w:p w:rsidR="0024788F" w:rsidRDefault="0024788F">
            <w:pPr>
              <w:snapToGrid w:val="0"/>
              <w:spacing w:line="440" w:lineRule="exact"/>
              <w:rPr>
                <w:rFonts w:ascii="宋体" w:cs="宋体"/>
                <w:sz w:val="24"/>
                <w:szCs w:val="24"/>
              </w:rPr>
            </w:pPr>
          </w:p>
        </w:tc>
      </w:tr>
      <w:tr w:rsidR="0024788F">
        <w:tc>
          <w:tcPr>
            <w:tcW w:w="969" w:type="dxa"/>
          </w:tcPr>
          <w:p w:rsidR="0024788F" w:rsidRDefault="00D466A2">
            <w:pPr>
              <w:snapToGrid w:val="0"/>
              <w:spacing w:line="440" w:lineRule="exact"/>
              <w:rPr>
                <w:rFonts w:ascii="宋体" w:cs="宋体"/>
                <w:sz w:val="24"/>
                <w:szCs w:val="24"/>
              </w:rPr>
            </w:pPr>
            <w:r>
              <w:rPr>
                <w:rFonts w:ascii="宋体" w:hAnsi="宋体" w:cs="宋体" w:hint="eastAsia"/>
                <w:sz w:val="24"/>
                <w:szCs w:val="24"/>
              </w:rPr>
              <w:t>标书</w:t>
            </w:r>
          </w:p>
          <w:p w:rsidR="0024788F" w:rsidRDefault="00D466A2">
            <w:pPr>
              <w:snapToGrid w:val="0"/>
              <w:spacing w:line="440" w:lineRule="exact"/>
              <w:rPr>
                <w:rFonts w:ascii="宋体" w:cs="宋体"/>
                <w:sz w:val="24"/>
                <w:szCs w:val="24"/>
              </w:rPr>
            </w:pPr>
            <w:r>
              <w:rPr>
                <w:rFonts w:ascii="宋体" w:hAnsi="宋体" w:cs="宋体" w:hint="eastAsia"/>
                <w:sz w:val="24"/>
                <w:szCs w:val="24"/>
              </w:rPr>
              <w:t>份数</w:t>
            </w:r>
          </w:p>
        </w:tc>
        <w:tc>
          <w:tcPr>
            <w:tcW w:w="7553" w:type="dxa"/>
            <w:gridSpan w:val="5"/>
          </w:tcPr>
          <w:p w:rsidR="0024788F" w:rsidRDefault="00D466A2">
            <w:pPr>
              <w:snapToGrid w:val="0"/>
              <w:spacing w:line="440" w:lineRule="exact"/>
              <w:rPr>
                <w:rFonts w:ascii="宋体" w:cs="宋体"/>
                <w:sz w:val="24"/>
                <w:szCs w:val="24"/>
              </w:rPr>
            </w:pPr>
            <w:r>
              <w:rPr>
                <w:rFonts w:ascii="宋体" w:hAnsi="宋体" w:cs="宋体" w:hint="eastAsia"/>
                <w:sz w:val="24"/>
                <w:szCs w:val="24"/>
              </w:rPr>
              <w:t>正本：一份</w:t>
            </w:r>
            <w:r>
              <w:rPr>
                <w:rFonts w:ascii="宋体" w:hAnsi="宋体" w:cs="宋体" w:hint="eastAsia"/>
                <w:sz w:val="24"/>
                <w:szCs w:val="24"/>
              </w:rPr>
              <w:t xml:space="preserve">   </w:t>
            </w:r>
            <w:r>
              <w:rPr>
                <w:rFonts w:ascii="宋体" w:hAnsi="宋体" w:cs="宋体" w:hint="eastAsia"/>
                <w:sz w:val="24"/>
                <w:szCs w:val="24"/>
              </w:rPr>
              <w:t>副本：二份</w:t>
            </w:r>
          </w:p>
        </w:tc>
      </w:tr>
    </w:tbl>
    <w:p w:rsidR="0024788F" w:rsidRDefault="00D466A2">
      <w:pPr>
        <w:snapToGrid w:val="0"/>
        <w:spacing w:line="440" w:lineRule="exact"/>
        <w:ind w:firstLineChars="1750" w:firstLine="4200"/>
        <w:rPr>
          <w:rFonts w:ascii="宋体"/>
          <w:sz w:val="24"/>
        </w:rPr>
      </w:pPr>
      <w:r>
        <w:rPr>
          <w:rFonts w:ascii="宋体" w:hAnsi="宋体" w:hint="eastAsia"/>
          <w:sz w:val="24"/>
        </w:rPr>
        <w:t>法定代表人或其授权代表签字：</w:t>
      </w:r>
    </w:p>
    <w:p w:rsidR="0024788F" w:rsidRDefault="00D466A2">
      <w:pPr>
        <w:snapToGrid w:val="0"/>
        <w:spacing w:line="440" w:lineRule="exact"/>
        <w:rPr>
          <w:rFonts w:ascii="宋体" w:cs="宋体"/>
          <w:sz w:val="24"/>
          <w:szCs w:val="24"/>
        </w:rPr>
      </w:pPr>
      <w:r>
        <w:rPr>
          <w:rFonts w:ascii="宋体" w:hAnsi="宋体" w:cs="宋体" w:hint="eastAsia"/>
          <w:sz w:val="24"/>
          <w:szCs w:val="24"/>
        </w:rPr>
        <w:t>注：</w:t>
      </w:r>
    </w:p>
    <w:p w:rsidR="0024788F" w:rsidRDefault="00D466A2">
      <w:pPr>
        <w:snapToGrid w:val="0"/>
        <w:spacing w:line="440" w:lineRule="exact"/>
        <w:ind w:firstLineChars="200" w:firstLine="480"/>
        <w:rPr>
          <w:rFonts w:ascii="宋体" w:cs="宋体"/>
          <w:sz w:val="24"/>
          <w:szCs w:val="24"/>
        </w:rPr>
      </w:pPr>
      <w:r>
        <w:rPr>
          <w:rFonts w:ascii="宋体" w:hAnsi="宋体" w:cs="宋体"/>
          <w:sz w:val="24"/>
          <w:szCs w:val="24"/>
        </w:rPr>
        <w:t>1</w:t>
      </w:r>
      <w:r>
        <w:rPr>
          <w:rFonts w:ascii="宋体" w:hAnsi="宋体" w:cs="宋体" w:hint="eastAsia"/>
          <w:sz w:val="24"/>
          <w:szCs w:val="24"/>
        </w:rPr>
        <w:t>、本表</w:t>
      </w:r>
      <w:proofErr w:type="gramStart"/>
      <w:r>
        <w:rPr>
          <w:rFonts w:ascii="宋体" w:hAnsi="宋体" w:cs="宋体" w:hint="eastAsia"/>
          <w:sz w:val="24"/>
          <w:szCs w:val="24"/>
        </w:rPr>
        <w:t>不</w:t>
      </w:r>
      <w:proofErr w:type="gramEnd"/>
      <w:r>
        <w:rPr>
          <w:rFonts w:ascii="宋体" w:hAnsi="宋体" w:cs="宋体" w:hint="eastAsia"/>
          <w:sz w:val="24"/>
          <w:szCs w:val="24"/>
        </w:rPr>
        <w:t>与其他投标文件一起装订，请将此表单独用信封密封盖章（注明所投项目名称、</w:t>
      </w:r>
      <w:proofErr w:type="gramStart"/>
      <w:r>
        <w:rPr>
          <w:rFonts w:ascii="宋体" w:hAnsi="宋体" w:cs="宋体" w:hint="eastAsia"/>
          <w:sz w:val="24"/>
          <w:szCs w:val="24"/>
        </w:rPr>
        <w:t>包号并</w:t>
      </w:r>
      <w:proofErr w:type="gramEnd"/>
      <w:r>
        <w:rPr>
          <w:rFonts w:ascii="宋体" w:hAnsi="宋体" w:cs="宋体" w:hint="eastAsia"/>
          <w:sz w:val="24"/>
          <w:szCs w:val="24"/>
        </w:rPr>
        <w:t>加盖投表人公章）。</w:t>
      </w:r>
    </w:p>
    <w:p w:rsidR="0024788F" w:rsidRDefault="00D466A2">
      <w:pPr>
        <w:snapToGrid w:val="0"/>
        <w:spacing w:line="440" w:lineRule="exact"/>
        <w:ind w:firstLineChars="200" w:firstLine="480"/>
        <w:rPr>
          <w:rFonts w:ascii="宋体" w:cs="宋体"/>
          <w:sz w:val="24"/>
          <w:szCs w:val="24"/>
        </w:rPr>
      </w:pPr>
      <w:r>
        <w:rPr>
          <w:rFonts w:ascii="宋体" w:hAnsi="宋体" w:cs="宋体"/>
          <w:sz w:val="24"/>
          <w:szCs w:val="24"/>
        </w:rPr>
        <w:t>2</w:t>
      </w:r>
      <w:r>
        <w:rPr>
          <w:rFonts w:ascii="宋体" w:hAnsi="宋体" w:cs="宋体" w:hint="eastAsia"/>
          <w:sz w:val="24"/>
          <w:szCs w:val="24"/>
        </w:rPr>
        <w:t>、</w:t>
      </w:r>
      <w:r>
        <w:rPr>
          <w:rFonts w:ascii="宋体" w:hAnsi="宋体" w:cs="宋体" w:hint="eastAsia"/>
          <w:spacing w:val="15"/>
          <w:sz w:val="24"/>
          <w:szCs w:val="24"/>
        </w:rPr>
        <w:t>如有分包，投标人</w:t>
      </w:r>
      <w:proofErr w:type="gramStart"/>
      <w:r>
        <w:rPr>
          <w:rFonts w:ascii="宋体" w:hAnsi="宋体" w:cs="宋体" w:hint="eastAsia"/>
          <w:spacing w:val="15"/>
          <w:sz w:val="24"/>
          <w:szCs w:val="24"/>
        </w:rPr>
        <w:t>投任何</w:t>
      </w:r>
      <w:proofErr w:type="gramEnd"/>
      <w:r>
        <w:rPr>
          <w:rFonts w:ascii="宋体" w:hAnsi="宋体" w:cs="宋体" w:hint="eastAsia"/>
          <w:spacing w:val="15"/>
          <w:sz w:val="24"/>
          <w:szCs w:val="24"/>
        </w:rPr>
        <w:t>一个包的标的，都需单独填报开标一览表。</w:t>
      </w:r>
    </w:p>
    <w:p w:rsidR="0024788F" w:rsidRDefault="0024788F">
      <w:pPr>
        <w:snapToGrid w:val="0"/>
        <w:spacing w:line="440" w:lineRule="exact"/>
        <w:rPr>
          <w:rFonts w:ascii="宋体" w:cs="宋体"/>
          <w:sz w:val="24"/>
          <w:szCs w:val="24"/>
        </w:rPr>
      </w:pPr>
    </w:p>
    <w:p w:rsidR="0024788F" w:rsidRDefault="0024788F">
      <w:pPr>
        <w:snapToGrid w:val="0"/>
        <w:spacing w:line="440" w:lineRule="exact"/>
        <w:rPr>
          <w:rFonts w:ascii="宋体" w:cs="宋体"/>
          <w:sz w:val="24"/>
          <w:szCs w:val="24"/>
        </w:rPr>
      </w:pPr>
    </w:p>
    <w:p w:rsidR="0024788F" w:rsidRDefault="00D466A2">
      <w:pPr>
        <w:snapToGrid w:val="0"/>
        <w:spacing w:line="440" w:lineRule="exact"/>
        <w:ind w:firstLineChars="2225" w:firstLine="5340"/>
        <w:rPr>
          <w:rFonts w:ascii="宋体"/>
          <w:sz w:val="24"/>
          <w:szCs w:val="24"/>
        </w:rPr>
      </w:pPr>
      <w:r>
        <w:rPr>
          <w:rFonts w:ascii="宋体" w:hAnsi="宋体" w:hint="eastAsia"/>
          <w:sz w:val="24"/>
          <w:szCs w:val="24"/>
        </w:rPr>
        <w:t>年</w:t>
      </w:r>
      <w:r>
        <w:rPr>
          <w:rFonts w:ascii="宋体" w:hAnsi="宋体" w:hint="eastAsia"/>
          <w:sz w:val="24"/>
          <w:szCs w:val="24"/>
        </w:rPr>
        <w:t xml:space="preserve">    </w:t>
      </w:r>
      <w:r>
        <w:rPr>
          <w:rFonts w:ascii="宋体" w:hAnsi="宋体" w:hint="eastAsia"/>
          <w:sz w:val="24"/>
          <w:szCs w:val="24"/>
        </w:rPr>
        <w:t>月</w:t>
      </w:r>
      <w:r>
        <w:rPr>
          <w:rFonts w:ascii="宋体" w:hAnsi="宋体" w:hint="eastAsia"/>
          <w:sz w:val="24"/>
          <w:szCs w:val="24"/>
        </w:rPr>
        <w:t xml:space="preserve">     </w:t>
      </w:r>
      <w:r>
        <w:rPr>
          <w:rFonts w:ascii="宋体" w:hAnsi="宋体" w:hint="eastAsia"/>
          <w:sz w:val="24"/>
          <w:szCs w:val="24"/>
        </w:rPr>
        <w:t>日</w:t>
      </w:r>
    </w:p>
    <w:p w:rsidR="0024788F" w:rsidRDefault="0024788F">
      <w:pPr>
        <w:snapToGrid w:val="0"/>
        <w:spacing w:line="440" w:lineRule="exact"/>
        <w:rPr>
          <w:rFonts w:ascii="宋体"/>
          <w:sz w:val="24"/>
        </w:rPr>
      </w:pPr>
    </w:p>
    <w:p w:rsidR="0024788F" w:rsidRDefault="0024788F">
      <w:pPr>
        <w:snapToGrid w:val="0"/>
        <w:spacing w:line="440" w:lineRule="exact"/>
        <w:rPr>
          <w:rFonts w:ascii="宋体"/>
          <w:sz w:val="24"/>
        </w:rPr>
      </w:pPr>
    </w:p>
    <w:p w:rsidR="0024788F" w:rsidRDefault="00D466A2">
      <w:pPr>
        <w:pStyle w:val="2"/>
      </w:pPr>
      <w:bookmarkStart w:id="8" w:name="_Toc422900129"/>
      <w:bookmarkStart w:id="9" w:name="_Toc430870096"/>
      <w:bookmarkStart w:id="10" w:name="_Toc447610734"/>
      <w:r>
        <w:rPr>
          <w:rFonts w:hint="eastAsia"/>
        </w:rPr>
        <w:lastRenderedPageBreak/>
        <w:t>备品备件报价表</w:t>
      </w:r>
      <w:bookmarkEnd w:id="8"/>
      <w:bookmarkEnd w:id="9"/>
      <w:bookmarkEnd w:id="10"/>
    </w:p>
    <w:p w:rsidR="0024788F" w:rsidRDefault="00D466A2">
      <w:pPr>
        <w:pStyle w:val="ad"/>
        <w:ind w:firstLine="0"/>
        <w:jc w:val="both"/>
        <w:rPr>
          <w:rFonts w:ascii="Calibri" w:eastAsia="华文新魏" w:hAnsi="Calibri"/>
          <w:sz w:val="32"/>
          <w:szCs w:val="32"/>
        </w:rPr>
      </w:pPr>
      <w:r>
        <w:rPr>
          <w:rFonts w:ascii="宋体" w:hAnsi="宋体" w:hint="eastAsia"/>
        </w:rPr>
        <w:t>投标人全称（加盖公章）：项目编号：</w:t>
      </w:r>
    </w:p>
    <w:tbl>
      <w:tblPr>
        <w:tblW w:w="8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606"/>
        <w:gridCol w:w="1212"/>
        <w:gridCol w:w="1390"/>
        <w:gridCol w:w="1711"/>
        <w:gridCol w:w="898"/>
        <w:gridCol w:w="898"/>
        <w:gridCol w:w="898"/>
        <w:gridCol w:w="749"/>
      </w:tblGrid>
      <w:tr w:rsidR="0024788F">
        <w:trPr>
          <w:cantSplit/>
          <w:trHeight w:val="388"/>
          <w:tblHeader/>
        </w:trPr>
        <w:tc>
          <w:tcPr>
            <w:tcW w:w="606" w:type="dxa"/>
            <w:vAlign w:val="center"/>
          </w:tcPr>
          <w:p w:rsidR="0024788F" w:rsidRDefault="00D466A2">
            <w:pPr>
              <w:spacing w:line="240" w:lineRule="atLeast"/>
              <w:jc w:val="center"/>
              <w:rPr>
                <w:rFonts w:ascii="宋体"/>
                <w:sz w:val="24"/>
                <w:szCs w:val="24"/>
              </w:rPr>
            </w:pPr>
            <w:r>
              <w:rPr>
                <w:rFonts w:ascii="宋体" w:hAnsi="宋体" w:hint="eastAsia"/>
                <w:sz w:val="24"/>
                <w:szCs w:val="24"/>
              </w:rPr>
              <w:t>序号</w:t>
            </w:r>
          </w:p>
        </w:tc>
        <w:tc>
          <w:tcPr>
            <w:tcW w:w="1212" w:type="dxa"/>
            <w:vAlign w:val="center"/>
          </w:tcPr>
          <w:p w:rsidR="0024788F" w:rsidRDefault="00D466A2">
            <w:pPr>
              <w:spacing w:line="240" w:lineRule="atLeast"/>
              <w:jc w:val="center"/>
              <w:rPr>
                <w:rFonts w:ascii="宋体"/>
                <w:sz w:val="24"/>
                <w:szCs w:val="24"/>
              </w:rPr>
            </w:pPr>
            <w:r>
              <w:rPr>
                <w:rFonts w:ascii="宋体" w:hAnsi="宋体" w:hint="eastAsia"/>
                <w:sz w:val="24"/>
                <w:szCs w:val="24"/>
              </w:rPr>
              <w:t>类别</w:t>
            </w:r>
          </w:p>
        </w:tc>
        <w:tc>
          <w:tcPr>
            <w:tcW w:w="1390" w:type="dxa"/>
            <w:vAlign w:val="center"/>
          </w:tcPr>
          <w:p w:rsidR="0024788F" w:rsidRDefault="00D466A2">
            <w:pPr>
              <w:spacing w:line="240" w:lineRule="atLeast"/>
              <w:jc w:val="center"/>
              <w:rPr>
                <w:rFonts w:ascii="宋体"/>
                <w:sz w:val="24"/>
                <w:szCs w:val="24"/>
              </w:rPr>
            </w:pPr>
            <w:r>
              <w:rPr>
                <w:rFonts w:ascii="宋体" w:hAnsi="宋体" w:hint="eastAsia"/>
                <w:sz w:val="24"/>
                <w:szCs w:val="24"/>
              </w:rPr>
              <w:t>名称</w:t>
            </w:r>
          </w:p>
        </w:tc>
        <w:tc>
          <w:tcPr>
            <w:tcW w:w="1711" w:type="dxa"/>
            <w:vAlign w:val="center"/>
          </w:tcPr>
          <w:p w:rsidR="0024788F" w:rsidRDefault="00D466A2">
            <w:pPr>
              <w:spacing w:line="240" w:lineRule="atLeast"/>
              <w:jc w:val="center"/>
              <w:rPr>
                <w:rFonts w:ascii="宋体"/>
                <w:sz w:val="24"/>
                <w:szCs w:val="24"/>
              </w:rPr>
            </w:pPr>
            <w:r>
              <w:rPr>
                <w:rFonts w:ascii="宋体" w:hAnsi="宋体" w:hint="eastAsia"/>
                <w:sz w:val="24"/>
                <w:szCs w:val="24"/>
              </w:rPr>
              <w:t>品牌型号</w:t>
            </w:r>
          </w:p>
        </w:tc>
        <w:tc>
          <w:tcPr>
            <w:tcW w:w="898" w:type="dxa"/>
            <w:vAlign w:val="center"/>
          </w:tcPr>
          <w:p w:rsidR="0024788F" w:rsidRDefault="00D466A2">
            <w:pPr>
              <w:spacing w:line="240" w:lineRule="atLeast"/>
              <w:jc w:val="center"/>
              <w:rPr>
                <w:rFonts w:ascii="宋体"/>
                <w:sz w:val="24"/>
                <w:szCs w:val="24"/>
              </w:rPr>
            </w:pPr>
            <w:r>
              <w:rPr>
                <w:rFonts w:ascii="宋体" w:hAnsi="宋体" w:hint="eastAsia"/>
                <w:sz w:val="24"/>
                <w:szCs w:val="24"/>
              </w:rPr>
              <w:t>数量</w:t>
            </w:r>
          </w:p>
        </w:tc>
        <w:tc>
          <w:tcPr>
            <w:tcW w:w="898" w:type="dxa"/>
            <w:vAlign w:val="center"/>
          </w:tcPr>
          <w:p w:rsidR="0024788F" w:rsidRDefault="00D466A2">
            <w:pPr>
              <w:spacing w:line="240" w:lineRule="atLeast"/>
              <w:jc w:val="center"/>
              <w:rPr>
                <w:rFonts w:ascii="宋体"/>
                <w:sz w:val="24"/>
                <w:szCs w:val="24"/>
              </w:rPr>
            </w:pPr>
            <w:r>
              <w:rPr>
                <w:rFonts w:ascii="宋体" w:hAnsi="宋体" w:hint="eastAsia"/>
                <w:sz w:val="24"/>
                <w:szCs w:val="24"/>
              </w:rPr>
              <w:t>单价（元）</w:t>
            </w:r>
          </w:p>
        </w:tc>
        <w:tc>
          <w:tcPr>
            <w:tcW w:w="898" w:type="dxa"/>
            <w:vAlign w:val="center"/>
          </w:tcPr>
          <w:p w:rsidR="0024788F" w:rsidRDefault="00D466A2">
            <w:pPr>
              <w:spacing w:line="240" w:lineRule="atLeast"/>
              <w:jc w:val="center"/>
              <w:rPr>
                <w:rFonts w:ascii="宋体"/>
                <w:sz w:val="24"/>
                <w:szCs w:val="24"/>
              </w:rPr>
            </w:pPr>
            <w:r>
              <w:rPr>
                <w:rFonts w:ascii="宋体" w:hAnsi="宋体" w:hint="eastAsia"/>
                <w:sz w:val="24"/>
                <w:szCs w:val="24"/>
              </w:rPr>
              <w:t>备注</w:t>
            </w:r>
          </w:p>
        </w:tc>
        <w:tc>
          <w:tcPr>
            <w:tcW w:w="749" w:type="dxa"/>
            <w:vAlign w:val="center"/>
          </w:tcPr>
          <w:p w:rsidR="0024788F" w:rsidRDefault="0024788F">
            <w:pPr>
              <w:spacing w:line="240" w:lineRule="atLeast"/>
              <w:jc w:val="center"/>
              <w:rPr>
                <w:rFonts w:ascii="宋体"/>
                <w:sz w:val="24"/>
                <w:szCs w:val="24"/>
              </w:rPr>
            </w:pPr>
          </w:p>
        </w:tc>
      </w:tr>
      <w:tr w:rsidR="0024788F">
        <w:trPr>
          <w:cantSplit/>
          <w:trHeight w:val="388"/>
          <w:tblHeader/>
        </w:trPr>
        <w:tc>
          <w:tcPr>
            <w:tcW w:w="606" w:type="dxa"/>
            <w:vAlign w:val="center"/>
          </w:tcPr>
          <w:p w:rsidR="0024788F" w:rsidRDefault="0024788F">
            <w:pPr>
              <w:spacing w:line="240" w:lineRule="atLeast"/>
              <w:jc w:val="center"/>
              <w:rPr>
                <w:rFonts w:ascii="宋体"/>
                <w:sz w:val="24"/>
                <w:szCs w:val="24"/>
              </w:rPr>
            </w:pPr>
          </w:p>
        </w:tc>
        <w:tc>
          <w:tcPr>
            <w:tcW w:w="1212" w:type="dxa"/>
            <w:vAlign w:val="center"/>
          </w:tcPr>
          <w:p w:rsidR="0024788F" w:rsidRDefault="0024788F">
            <w:pPr>
              <w:spacing w:line="240" w:lineRule="atLeast"/>
              <w:jc w:val="center"/>
              <w:rPr>
                <w:rFonts w:ascii="宋体"/>
                <w:sz w:val="24"/>
                <w:szCs w:val="24"/>
              </w:rPr>
            </w:pPr>
          </w:p>
        </w:tc>
        <w:tc>
          <w:tcPr>
            <w:tcW w:w="1390" w:type="dxa"/>
            <w:vAlign w:val="center"/>
          </w:tcPr>
          <w:p w:rsidR="0024788F" w:rsidRDefault="0024788F">
            <w:pPr>
              <w:spacing w:line="240" w:lineRule="atLeast"/>
              <w:jc w:val="center"/>
              <w:rPr>
                <w:rFonts w:ascii="宋体"/>
                <w:sz w:val="24"/>
                <w:szCs w:val="24"/>
              </w:rPr>
            </w:pPr>
          </w:p>
        </w:tc>
        <w:tc>
          <w:tcPr>
            <w:tcW w:w="1711" w:type="dxa"/>
            <w:vAlign w:val="center"/>
          </w:tcPr>
          <w:p w:rsidR="0024788F" w:rsidRDefault="0024788F">
            <w:pPr>
              <w:spacing w:line="240" w:lineRule="atLeast"/>
              <w:jc w:val="center"/>
              <w:rPr>
                <w:rFonts w:ascii="宋体"/>
                <w:sz w:val="24"/>
                <w:szCs w:val="24"/>
              </w:rPr>
            </w:pPr>
          </w:p>
        </w:tc>
        <w:tc>
          <w:tcPr>
            <w:tcW w:w="898" w:type="dxa"/>
            <w:vAlign w:val="center"/>
          </w:tcPr>
          <w:p w:rsidR="0024788F" w:rsidRDefault="0024788F">
            <w:pPr>
              <w:spacing w:line="240" w:lineRule="atLeast"/>
              <w:jc w:val="center"/>
              <w:rPr>
                <w:rFonts w:ascii="宋体"/>
                <w:sz w:val="24"/>
                <w:szCs w:val="24"/>
              </w:rPr>
            </w:pPr>
          </w:p>
        </w:tc>
        <w:tc>
          <w:tcPr>
            <w:tcW w:w="898" w:type="dxa"/>
          </w:tcPr>
          <w:p w:rsidR="0024788F" w:rsidRDefault="0024788F">
            <w:pPr>
              <w:spacing w:line="240" w:lineRule="atLeast"/>
              <w:jc w:val="center"/>
              <w:rPr>
                <w:rFonts w:ascii="宋体"/>
                <w:sz w:val="24"/>
                <w:szCs w:val="24"/>
              </w:rPr>
            </w:pPr>
          </w:p>
        </w:tc>
        <w:tc>
          <w:tcPr>
            <w:tcW w:w="898" w:type="dxa"/>
            <w:vAlign w:val="center"/>
          </w:tcPr>
          <w:p w:rsidR="0024788F" w:rsidRDefault="0024788F">
            <w:pPr>
              <w:spacing w:line="240" w:lineRule="atLeast"/>
              <w:jc w:val="center"/>
              <w:rPr>
                <w:rFonts w:ascii="宋体"/>
                <w:sz w:val="24"/>
                <w:szCs w:val="24"/>
              </w:rPr>
            </w:pPr>
          </w:p>
        </w:tc>
        <w:tc>
          <w:tcPr>
            <w:tcW w:w="749" w:type="dxa"/>
            <w:vAlign w:val="center"/>
          </w:tcPr>
          <w:p w:rsidR="0024788F" w:rsidRDefault="0024788F">
            <w:pPr>
              <w:spacing w:line="240" w:lineRule="atLeast"/>
              <w:jc w:val="center"/>
              <w:rPr>
                <w:rFonts w:ascii="宋体"/>
                <w:sz w:val="24"/>
                <w:szCs w:val="24"/>
              </w:rPr>
            </w:pPr>
          </w:p>
        </w:tc>
      </w:tr>
      <w:tr w:rsidR="0024788F">
        <w:trPr>
          <w:cantSplit/>
          <w:trHeight w:val="388"/>
          <w:tblHeader/>
        </w:trPr>
        <w:tc>
          <w:tcPr>
            <w:tcW w:w="606" w:type="dxa"/>
            <w:vAlign w:val="center"/>
          </w:tcPr>
          <w:p w:rsidR="0024788F" w:rsidRDefault="0024788F">
            <w:pPr>
              <w:spacing w:line="240" w:lineRule="atLeast"/>
              <w:jc w:val="center"/>
              <w:rPr>
                <w:rFonts w:ascii="宋体"/>
                <w:sz w:val="24"/>
                <w:szCs w:val="24"/>
              </w:rPr>
            </w:pPr>
          </w:p>
        </w:tc>
        <w:tc>
          <w:tcPr>
            <w:tcW w:w="1212" w:type="dxa"/>
            <w:vAlign w:val="center"/>
          </w:tcPr>
          <w:p w:rsidR="0024788F" w:rsidRDefault="0024788F">
            <w:pPr>
              <w:spacing w:line="240" w:lineRule="atLeast"/>
              <w:jc w:val="center"/>
              <w:rPr>
                <w:rFonts w:ascii="宋体"/>
                <w:sz w:val="24"/>
                <w:szCs w:val="24"/>
              </w:rPr>
            </w:pPr>
          </w:p>
        </w:tc>
        <w:tc>
          <w:tcPr>
            <w:tcW w:w="1390" w:type="dxa"/>
            <w:vAlign w:val="center"/>
          </w:tcPr>
          <w:p w:rsidR="0024788F" w:rsidRDefault="0024788F">
            <w:pPr>
              <w:spacing w:line="240" w:lineRule="atLeast"/>
              <w:jc w:val="center"/>
              <w:rPr>
                <w:rFonts w:ascii="宋体"/>
                <w:sz w:val="24"/>
                <w:szCs w:val="24"/>
              </w:rPr>
            </w:pPr>
          </w:p>
        </w:tc>
        <w:tc>
          <w:tcPr>
            <w:tcW w:w="1711" w:type="dxa"/>
            <w:vAlign w:val="center"/>
          </w:tcPr>
          <w:p w:rsidR="0024788F" w:rsidRDefault="0024788F">
            <w:pPr>
              <w:spacing w:line="240" w:lineRule="atLeast"/>
              <w:jc w:val="center"/>
              <w:rPr>
                <w:rFonts w:ascii="宋体"/>
                <w:sz w:val="24"/>
                <w:szCs w:val="24"/>
              </w:rPr>
            </w:pPr>
          </w:p>
        </w:tc>
        <w:tc>
          <w:tcPr>
            <w:tcW w:w="898" w:type="dxa"/>
            <w:vAlign w:val="center"/>
          </w:tcPr>
          <w:p w:rsidR="0024788F" w:rsidRDefault="0024788F">
            <w:pPr>
              <w:spacing w:line="240" w:lineRule="atLeast"/>
              <w:jc w:val="center"/>
              <w:rPr>
                <w:rFonts w:ascii="宋体"/>
                <w:sz w:val="24"/>
                <w:szCs w:val="24"/>
              </w:rPr>
            </w:pPr>
          </w:p>
        </w:tc>
        <w:tc>
          <w:tcPr>
            <w:tcW w:w="898" w:type="dxa"/>
          </w:tcPr>
          <w:p w:rsidR="0024788F" w:rsidRDefault="0024788F">
            <w:pPr>
              <w:spacing w:line="240" w:lineRule="atLeast"/>
              <w:jc w:val="center"/>
              <w:rPr>
                <w:rFonts w:ascii="宋体"/>
                <w:sz w:val="24"/>
                <w:szCs w:val="24"/>
              </w:rPr>
            </w:pPr>
          </w:p>
        </w:tc>
        <w:tc>
          <w:tcPr>
            <w:tcW w:w="898" w:type="dxa"/>
            <w:vAlign w:val="center"/>
          </w:tcPr>
          <w:p w:rsidR="0024788F" w:rsidRDefault="0024788F">
            <w:pPr>
              <w:spacing w:line="240" w:lineRule="atLeast"/>
              <w:jc w:val="center"/>
              <w:rPr>
                <w:rFonts w:ascii="宋体"/>
                <w:sz w:val="24"/>
                <w:szCs w:val="24"/>
              </w:rPr>
            </w:pPr>
          </w:p>
        </w:tc>
        <w:tc>
          <w:tcPr>
            <w:tcW w:w="749" w:type="dxa"/>
            <w:vAlign w:val="center"/>
          </w:tcPr>
          <w:p w:rsidR="0024788F" w:rsidRDefault="0024788F">
            <w:pPr>
              <w:spacing w:line="240" w:lineRule="atLeast"/>
              <w:jc w:val="center"/>
              <w:rPr>
                <w:rFonts w:ascii="宋体"/>
                <w:sz w:val="24"/>
                <w:szCs w:val="24"/>
              </w:rPr>
            </w:pPr>
          </w:p>
        </w:tc>
      </w:tr>
      <w:tr w:rsidR="0024788F">
        <w:trPr>
          <w:cantSplit/>
          <w:trHeight w:val="388"/>
          <w:tblHeader/>
        </w:trPr>
        <w:tc>
          <w:tcPr>
            <w:tcW w:w="606" w:type="dxa"/>
            <w:vAlign w:val="center"/>
          </w:tcPr>
          <w:p w:rsidR="0024788F" w:rsidRDefault="0024788F">
            <w:pPr>
              <w:spacing w:line="240" w:lineRule="atLeast"/>
              <w:jc w:val="center"/>
              <w:rPr>
                <w:rFonts w:ascii="宋体"/>
                <w:sz w:val="24"/>
                <w:szCs w:val="24"/>
              </w:rPr>
            </w:pPr>
          </w:p>
        </w:tc>
        <w:tc>
          <w:tcPr>
            <w:tcW w:w="1212" w:type="dxa"/>
            <w:vAlign w:val="center"/>
          </w:tcPr>
          <w:p w:rsidR="0024788F" w:rsidRDefault="0024788F">
            <w:pPr>
              <w:spacing w:line="240" w:lineRule="atLeast"/>
              <w:jc w:val="center"/>
              <w:rPr>
                <w:rFonts w:ascii="宋体"/>
                <w:sz w:val="24"/>
                <w:szCs w:val="24"/>
              </w:rPr>
            </w:pPr>
          </w:p>
        </w:tc>
        <w:tc>
          <w:tcPr>
            <w:tcW w:w="1390" w:type="dxa"/>
            <w:vAlign w:val="center"/>
          </w:tcPr>
          <w:p w:rsidR="0024788F" w:rsidRDefault="0024788F">
            <w:pPr>
              <w:spacing w:line="240" w:lineRule="atLeast"/>
              <w:jc w:val="center"/>
              <w:rPr>
                <w:rFonts w:ascii="宋体"/>
                <w:sz w:val="24"/>
                <w:szCs w:val="24"/>
              </w:rPr>
            </w:pPr>
          </w:p>
        </w:tc>
        <w:tc>
          <w:tcPr>
            <w:tcW w:w="1711" w:type="dxa"/>
            <w:vAlign w:val="center"/>
          </w:tcPr>
          <w:p w:rsidR="0024788F" w:rsidRDefault="0024788F">
            <w:pPr>
              <w:spacing w:line="240" w:lineRule="atLeast"/>
              <w:jc w:val="center"/>
              <w:rPr>
                <w:rFonts w:ascii="宋体"/>
                <w:sz w:val="24"/>
                <w:szCs w:val="24"/>
              </w:rPr>
            </w:pPr>
          </w:p>
        </w:tc>
        <w:tc>
          <w:tcPr>
            <w:tcW w:w="898" w:type="dxa"/>
            <w:vAlign w:val="center"/>
          </w:tcPr>
          <w:p w:rsidR="0024788F" w:rsidRDefault="0024788F">
            <w:pPr>
              <w:spacing w:line="240" w:lineRule="atLeast"/>
              <w:jc w:val="center"/>
              <w:rPr>
                <w:rFonts w:ascii="宋体"/>
                <w:sz w:val="24"/>
                <w:szCs w:val="24"/>
              </w:rPr>
            </w:pPr>
          </w:p>
        </w:tc>
        <w:tc>
          <w:tcPr>
            <w:tcW w:w="898" w:type="dxa"/>
          </w:tcPr>
          <w:p w:rsidR="0024788F" w:rsidRDefault="0024788F">
            <w:pPr>
              <w:spacing w:line="240" w:lineRule="atLeast"/>
              <w:jc w:val="center"/>
              <w:rPr>
                <w:rFonts w:ascii="宋体"/>
                <w:sz w:val="24"/>
                <w:szCs w:val="24"/>
              </w:rPr>
            </w:pPr>
          </w:p>
        </w:tc>
        <w:tc>
          <w:tcPr>
            <w:tcW w:w="898" w:type="dxa"/>
            <w:vAlign w:val="center"/>
          </w:tcPr>
          <w:p w:rsidR="0024788F" w:rsidRDefault="0024788F">
            <w:pPr>
              <w:spacing w:line="240" w:lineRule="atLeast"/>
              <w:jc w:val="center"/>
              <w:rPr>
                <w:rFonts w:ascii="宋体"/>
                <w:sz w:val="24"/>
                <w:szCs w:val="24"/>
              </w:rPr>
            </w:pPr>
          </w:p>
        </w:tc>
        <w:tc>
          <w:tcPr>
            <w:tcW w:w="749" w:type="dxa"/>
            <w:vAlign w:val="center"/>
          </w:tcPr>
          <w:p w:rsidR="0024788F" w:rsidRDefault="0024788F">
            <w:pPr>
              <w:spacing w:line="240" w:lineRule="atLeast"/>
              <w:jc w:val="center"/>
              <w:rPr>
                <w:rFonts w:ascii="宋体"/>
                <w:sz w:val="24"/>
                <w:szCs w:val="24"/>
              </w:rPr>
            </w:pPr>
          </w:p>
        </w:tc>
      </w:tr>
      <w:tr w:rsidR="0024788F">
        <w:trPr>
          <w:cantSplit/>
          <w:trHeight w:val="388"/>
          <w:tblHeader/>
        </w:trPr>
        <w:tc>
          <w:tcPr>
            <w:tcW w:w="606" w:type="dxa"/>
            <w:vAlign w:val="center"/>
          </w:tcPr>
          <w:p w:rsidR="0024788F" w:rsidRDefault="0024788F">
            <w:pPr>
              <w:spacing w:line="240" w:lineRule="atLeast"/>
              <w:jc w:val="center"/>
              <w:rPr>
                <w:rFonts w:ascii="宋体"/>
                <w:sz w:val="24"/>
                <w:szCs w:val="24"/>
              </w:rPr>
            </w:pPr>
          </w:p>
        </w:tc>
        <w:tc>
          <w:tcPr>
            <w:tcW w:w="1212" w:type="dxa"/>
            <w:vAlign w:val="center"/>
          </w:tcPr>
          <w:p w:rsidR="0024788F" w:rsidRDefault="0024788F">
            <w:pPr>
              <w:spacing w:line="240" w:lineRule="atLeast"/>
              <w:jc w:val="center"/>
              <w:rPr>
                <w:rFonts w:ascii="宋体"/>
                <w:sz w:val="24"/>
                <w:szCs w:val="24"/>
              </w:rPr>
            </w:pPr>
          </w:p>
        </w:tc>
        <w:tc>
          <w:tcPr>
            <w:tcW w:w="1390" w:type="dxa"/>
            <w:vAlign w:val="center"/>
          </w:tcPr>
          <w:p w:rsidR="0024788F" w:rsidRDefault="0024788F">
            <w:pPr>
              <w:spacing w:line="240" w:lineRule="atLeast"/>
              <w:jc w:val="center"/>
              <w:rPr>
                <w:rFonts w:ascii="宋体"/>
                <w:sz w:val="24"/>
                <w:szCs w:val="24"/>
              </w:rPr>
            </w:pPr>
          </w:p>
        </w:tc>
        <w:tc>
          <w:tcPr>
            <w:tcW w:w="1711" w:type="dxa"/>
            <w:vAlign w:val="center"/>
          </w:tcPr>
          <w:p w:rsidR="0024788F" w:rsidRDefault="0024788F">
            <w:pPr>
              <w:spacing w:line="240" w:lineRule="atLeast"/>
              <w:jc w:val="center"/>
              <w:rPr>
                <w:rFonts w:ascii="宋体"/>
                <w:sz w:val="24"/>
                <w:szCs w:val="24"/>
              </w:rPr>
            </w:pPr>
          </w:p>
        </w:tc>
        <w:tc>
          <w:tcPr>
            <w:tcW w:w="898" w:type="dxa"/>
            <w:vAlign w:val="center"/>
          </w:tcPr>
          <w:p w:rsidR="0024788F" w:rsidRDefault="0024788F">
            <w:pPr>
              <w:spacing w:line="240" w:lineRule="atLeast"/>
              <w:jc w:val="center"/>
              <w:rPr>
                <w:rFonts w:ascii="宋体"/>
                <w:sz w:val="24"/>
                <w:szCs w:val="24"/>
              </w:rPr>
            </w:pPr>
          </w:p>
        </w:tc>
        <w:tc>
          <w:tcPr>
            <w:tcW w:w="898" w:type="dxa"/>
          </w:tcPr>
          <w:p w:rsidR="0024788F" w:rsidRDefault="0024788F">
            <w:pPr>
              <w:spacing w:line="240" w:lineRule="atLeast"/>
              <w:jc w:val="center"/>
              <w:rPr>
                <w:rFonts w:ascii="宋体"/>
                <w:sz w:val="24"/>
                <w:szCs w:val="24"/>
              </w:rPr>
            </w:pPr>
          </w:p>
        </w:tc>
        <w:tc>
          <w:tcPr>
            <w:tcW w:w="898" w:type="dxa"/>
            <w:vAlign w:val="center"/>
          </w:tcPr>
          <w:p w:rsidR="0024788F" w:rsidRDefault="0024788F">
            <w:pPr>
              <w:spacing w:line="240" w:lineRule="atLeast"/>
              <w:jc w:val="center"/>
              <w:rPr>
                <w:rFonts w:ascii="宋体"/>
                <w:sz w:val="24"/>
                <w:szCs w:val="24"/>
              </w:rPr>
            </w:pPr>
          </w:p>
        </w:tc>
        <w:tc>
          <w:tcPr>
            <w:tcW w:w="749" w:type="dxa"/>
            <w:vAlign w:val="center"/>
          </w:tcPr>
          <w:p w:rsidR="0024788F" w:rsidRDefault="0024788F">
            <w:pPr>
              <w:spacing w:line="240" w:lineRule="atLeast"/>
              <w:jc w:val="center"/>
              <w:rPr>
                <w:rFonts w:ascii="宋体"/>
                <w:sz w:val="24"/>
                <w:szCs w:val="24"/>
              </w:rPr>
            </w:pPr>
          </w:p>
        </w:tc>
      </w:tr>
      <w:tr w:rsidR="0024788F">
        <w:trPr>
          <w:cantSplit/>
          <w:trHeight w:val="388"/>
          <w:tblHeader/>
        </w:trPr>
        <w:tc>
          <w:tcPr>
            <w:tcW w:w="8362" w:type="dxa"/>
            <w:gridSpan w:val="8"/>
            <w:vAlign w:val="center"/>
          </w:tcPr>
          <w:p w:rsidR="0024788F" w:rsidRDefault="00D466A2">
            <w:pPr>
              <w:spacing w:line="240" w:lineRule="atLeast"/>
              <w:rPr>
                <w:rFonts w:ascii="宋体"/>
                <w:sz w:val="24"/>
                <w:szCs w:val="24"/>
              </w:rPr>
            </w:pPr>
            <w:r>
              <w:rPr>
                <w:rFonts w:ascii="宋体" w:hAnsi="宋体" w:hint="eastAsia"/>
                <w:sz w:val="24"/>
                <w:szCs w:val="24"/>
              </w:rPr>
              <w:t>投标总价（大、小写）：元（</w:t>
            </w:r>
            <w:r>
              <w:rPr>
                <w:rFonts w:ascii="宋体"/>
                <w:sz w:val="24"/>
                <w:szCs w:val="24"/>
              </w:rPr>
              <w:t>¥</w:t>
            </w:r>
            <w:r>
              <w:rPr>
                <w:rFonts w:ascii="宋体" w:hAnsi="宋体" w:hint="eastAsia"/>
                <w:sz w:val="24"/>
                <w:szCs w:val="24"/>
              </w:rPr>
              <w:t>：元）</w:t>
            </w:r>
          </w:p>
        </w:tc>
      </w:tr>
    </w:tbl>
    <w:p w:rsidR="0024788F" w:rsidRDefault="00D466A2">
      <w:pPr>
        <w:snapToGrid w:val="0"/>
        <w:spacing w:line="440" w:lineRule="exact"/>
        <w:rPr>
          <w:rFonts w:ascii="宋体" w:cs="宋体"/>
          <w:sz w:val="24"/>
          <w:szCs w:val="24"/>
        </w:rPr>
      </w:pPr>
      <w:r>
        <w:rPr>
          <w:rFonts w:ascii="宋体" w:hAnsi="宋体" w:cs="宋体" w:hint="eastAsia"/>
          <w:sz w:val="24"/>
          <w:szCs w:val="24"/>
        </w:rPr>
        <w:t>法定代表人或其授权代表签字：</w:t>
      </w:r>
    </w:p>
    <w:p w:rsidR="0024788F" w:rsidRDefault="0024788F">
      <w:pPr>
        <w:pStyle w:val="ab"/>
        <w:rPr>
          <w:rFonts w:ascii="宋体"/>
          <w:szCs w:val="21"/>
        </w:rPr>
      </w:pPr>
    </w:p>
    <w:p w:rsidR="0024788F" w:rsidRDefault="00D466A2">
      <w:pPr>
        <w:pStyle w:val="2"/>
      </w:pPr>
      <w:bookmarkStart w:id="11" w:name="_Toc49090579"/>
      <w:bookmarkStart w:id="12" w:name="_Toc23828480"/>
      <w:bookmarkStart w:id="13" w:name="_Toc26554097"/>
      <w:bookmarkStart w:id="14" w:name="_Toc120614286"/>
      <w:bookmarkStart w:id="15" w:name="_Toc422900130"/>
      <w:bookmarkStart w:id="16" w:name="_Toc430870097"/>
      <w:bookmarkStart w:id="17" w:name="_Toc447610735"/>
      <w:r>
        <w:rPr>
          <w:rFonts w:hint="eastAsia"/>
        </w:rPr>
        <w:t>供货一览表</w:t>
      </w:r>
      <w:bookmarkEnd w:id="11"/>
      <w:bookmarkEnd w:id="12"/>
      <w:bookmarkEnd w:id="13"/>
      <w:bookmarkEnd w:id="14"/>
      <w:bookmarkEnd w:id="15"/>
      <w:bookmarkEnd w:id="16"/>
      <w:bookmarkEnd w:id="17"/>
    </w:p>
    <w:p w:rsidR="0024788F" w:rsidRDefault="00D466A2">
      <w:pPr>
        <w:pStyle w:val="ad"/>
        <w:ind w:firstLine="0"/>
        <w:jc w:val="both"/>
        <w:rPr>
          <w:rFonts w:ascii="Calibri" w:eastAsia="华文新魏" w:hAnsi="Calibri"/>
          <w:sz w:val="32"/>
          <w:szCs w:val="32"/>
        </w:rPr>
      </w:pPr>
      <w:r>
        <w:rPr>
          <w:rFonts w:ascii="宋体" w:hAnsi="宋体" w:hint="eastAsia"/>
          <w:szCs w:val="21"/>
        </w:rPr>
        <w:t>投标人全称（加盖公章）：项目编号：</w:t>
      </w:r>
    </w:p>
    <w:p w:rsidR="0024788F" w:rsidRDefault="0024788F">
      <w:pPr>
        <w:pStyle w:val="ab"/>
        <w:rPr>
          <w:rFonts w:ascii="宋体"/>
          <w:szCs w:val="21"/>
          <w:u w:val="single"/>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725"/>
        <w:gridCol w:w="2449"/>
        <w:gridCol w:w="815"/>
        <w:gridCol w:w="856"/>
        <w:gridCol w:w="1053"/>
        <w:gridCol w:w="914"/>
      </w:tblGrid>
      <w:tr w:rsidR="0024788F">
        <w:trPr>
          <w:trHeight w:val="767"/>
        </w:trPr>
        <w:tc>
          <w:tcPr>
            <w:tcW w:w="710" w:type="dxa"/>
            <w:vAlign w:val="center"/>
          </w:tcPr>
          <w:p w:rsidR="0024788F" w:rsidRDefault="00D466A2">
            <w:pPr>
              <w:jc w:val="center"/>
              <w:rPr>
                <w:rFonts w:ascii="宋体"/>
                <w:sz w:val="24"/>
              </w:rPr>
            </w:pPr>
            <w:r>
              <w:rPr>
                <w:rFonts w:ascii="宋体" w:hAnsi="宋体" w:hint="eastAsia"/>
                <w:sz w:val="24"/>
              </w:rPr>
              <w:t>编号</w:t>
            </w:r>
          </w:p>
        </w:tc>
        <w:tc>
          <w:tcPr>
            <w:tcW w:w="1725" w:type="dxa"/>
            <w:vAlign w:val="center"/>
          </w:tcPr>
          <w:p w:rsidR="0024788F" w:rsidRDefault="00D466A2">
            <w:pPr>
              <w:jc w:val="center"/>
              <w:rPr>
                <w:rFonts w:ascii="宋体"/>
                <w:sz w:val="24"/>
              </w:rPr>
            </w:pPr>
            <w:r>
              <w:rPr>
                <w:rFonts w:ascii="宋体" w:hAnsi="宋体" w:hint="eastAsia"/>
                <w:sz w:val="24"/>
              </w:rPr>
              <w:t>货物名称</w:t>
            </w:r>
          </w:p>
        </w:tc>
        <w:tc>
          <w:tcPr>
            <w:tcW w:w="2449" w:type="dxa"/>
            <w:vAlign w:val="center"/>
          </w:tcPr>
          <w:p w:rsidR="0024788F" w:rsidRDefault="00D466A2">
            <w:pPr>
              <w:jc w:val="center"/>
              <w:rPr>
                <w:rFonts w:ascii="宋体"/>
                <w:sz w:val="24"/>
              </w:rPr>
            </w:pPr>
            <w:r>
              <w:rPr>
                <w:rFonts w:ascii="宋体" w:hAnsi="宋体" w:hint="eastAsia"/>
                <w:sz w:val="24"/>
              </w:rPr>
              <w:t>品牌型号</w:t>
            </w:r>
          </w:p>
        </w:tc>
        <w:tc>
          <w:tcPr>
            <w:tcW w:w="815" w:type="dxa"/>
            <w:vAlign w:val="center"/>
          </w:tcPr>
          <w:p w:rsidR="0024788F" w:rsidRDefault="00D466A2">
            <w:pPr>
              <w:jc w:val="center"/>
              <w:rPr>
                <w:rFonts w:ascii="宋体"/>
                <w:sz w:val="24"/>
              </w:rPr>
            </w:pPr>
            <w:r>
              <w:rPr>
                <w:rFonts w:ascii="宋体" w:hAnsi="宋体" w:hint="eastAsia"/>
                <w:sz w:val="24"/>
              </w:rPr>
              <w:t>数量</w:t>
            </w:r>
          </w:p>
        </w:tc>
        <w:tc>
          <w:tcPr>
            <w:tcW w:w="856" w:type="dxa"/>
            <w:vAlign w:val="center"/>
          </w:tcPr>
          <w:p w:rsidR="0024788F" w:rsidRDefault="00D466A2">
            <w:pPr>
              <w:jc w:val="center"/>
              <w:rPr>
                <w:rFonts w:ascii="宋体"/>
                <w:sz w:val="24"/>
              </w:rPr>
            </w:pPr>
            <w:r>
              <w:rPr>
                <w:rFonts w:ascii="宋体" w:hAnsi="宋体" w:hint="eastAsia"/>
                <w:sz w:val="24"/>
              </w:rPr>
              <w:t>产地</w:t>
            </w:r>
          </w:p>
        </w:tc>
        <w:tc>
          <w:tcPr>
            <w:tcW w:w="1053" w:type="dxa"/>
            <w:vAlign w:val="center"/>
          </w:tcPr>
          <w:p w:rsidR="0024788F" w:rsidRDefault="00D466A2">
            <w:pPr>
              <w:jc w:val="center"/>
              <w:rPr>
                <w:rFonts w:ascii="宋体"/>
                <w:sz w:val="24"/>
              </w:rPr>
            </w:pPr>
            <w:r>
              <w:rPr>
                <w:rFonts w:ascii="宋体" w:hAnsi="宋体" w:hint="eastAsia"/>
                <w:sz w:val="24"/>
              </w:rPr>
              <w:t>交货期</w:t>
            </w:r>
          </w:p>
        </w:tc>
        <w:tc>
          <w:tcPr>
            <w:tcW w:w="914" w:type="dxa"/>
            <w:vAlign w:val="center"/>
          </w:tcPr>
          <w:p w:rsidR="0024788F" w:rsidRDefault="00D466A2">
            <w:pPr>
              <w:jc w:val="center"/>
              <w:rPr>
                <w:rFonts w:ascii="宋体"/>
                <w:sz w:val="24"/>
              </w:rPr>
            </w:pPr>
            <w:r>
              <w:rPr>
                <w:rFonts w:ascii="宋体" w:hAnsi="宋体" w:hint="eastAsia"/>
                <w:sz w:val="24"/>
              </w:rPr>
              <w:t>备注</w:t>
            </w:r>
          </w:p>
        </w:tc>
      </w:tr>
      <w:tr w:rsidR="0024788F">
        <w:trPr>
          <w:trHeight w:val="454"/>
        </w:trPr>
        <w:tc>
          <w:tcPr>
            <w:tcW w:w="710" w:type="dxa"/>
          </w:tcPr>
          <w:p w:rsidR="0024788F" w:rsidRDefault="0024788F">
            <w:pPr>
              <w:jc w:val="center"/>
              <w:rPr>
                <w:rFonts w:ascii="宋体"/>
                <w:sz w:val="24"/>
              </w:rPr>
            </w:pPr>
          </w:p>
        </w:tc>
        <w:tc>
          <w:tcPr>
            <w:tcW w:w="1725" w:type="dxa"/>
          </w:tcPr>
          <w:p w:rsidR="0024788F" w:rsidRDefault="0024788F">
            <w:pPr>
              <w:rPr>
                <w:rFonts w:ascii="宋体"/>
                <w:sz w:val="24"/>
              </w:rPr>
            </w:pPr>
          </w:p>
        </w:tc>
        <w:tc>
          <w:tcPr>
            <w:tcW w:w="2449" w:type="dxa"/>
          </w:tcPr>
          <w:p w:rsidR="0024788F" w:rsidRDefault="0024788F">
            <w:pPr>
              <w:rPr>
                <w:rFonts w:ascii="宋体"/>
                <w:sz w:val="24"/>
              </w:rPr>
            </w:pPr>
          </w:p>
        </w:tc>
        <w:tc>
          <w:tcPr>
            <w:tcW w:w="815" w:type="dxa"/>
          </w:tcPr>
          <w:p w:rsidR="0024788F" w:rsidRDefault="0024788F">
            <w:pPr>
              <w:rPr>
                <w:rFonts w:ascii="宋体"/>
                <w:sz w:val="24"/>
              </w:rPr>
            </w:pPr>
          </w:p>
        </w:tc>
        <w:tc>
          <w:tcPr>
            <w:tcW w:w="856" w:type="dxa"/>
          </w:tcPr>
          <w:p w:rsidR="0024788F" w:rsidRDefault="0024788F">
            <w:pPr>
              <w:jc w:val="center"/>
              <w:rPr>
                <w:rFonts w:ascii="宋体"/>
                <w:sz w:val="24"/>
              </w:rPr>
            </w:pPr>
          </w:p>
        </w:tc>
        <w:tc>
          <w:tcPr>
            <w:tcW w:w="1053" w:type="dxa"/>
          </w:tcPr>
          <w:p w:rsidR="0024788F" w:rsidRDefault="0024788F">
            <w:pPr>
              <w:jc w:val="center"/>
              <w:rPr>
                <w:rFonts w:ascii="宋体"/>
                <w:sz w:val="24"/>
              </w:rPr>
            </w:pPr>
          </w:p>
        </w:tc>
        <w:tc>
          <w:tcPr>
            <w:tcW w:w="914" w:type="dxa"/>
          </w:tcPr>
          <w:p w:rsidR="0024788F" w:rsidRDefault="0024788F">
            <w:pPr>
              <w:jc w:val="center"/>
              <w:rPr>
                <w:rFonts w:ascii="宋体"/>
                <w:sz w:val="24"/>
              </w:rPr>
            </w:pPr>
          </w:p>
        </w:tc>
      </w:tr>
      <w:tr w:rsidR="0024788F">
        <w:trPr>
          <w:trHeight w:val="454"/>
        </w:trPr>
        <w:tc>
          <w:tcPr>
            <w:tcW w:w="710" w:type="dxa"/>
          </w:tcPr>
          <w:p w:rsidR="0024788F" w:rsidRDefault="0024788F">
            <w:pPr>
              <w:jc w:val="center"/>
              <w:rPr>
                <w:rFonts w:ascii="宋体"/>
                <w:sz w:val="24"/>
              </w:rPr>
            </w:pPr>
          </w:p>
        </w:tc>
        <w:tc>
          <w:tcPr>
            <w:tcW w:w="1725" w:type="dxa"/>
          </w:tcPr>
          <w:p w:rsidR="0024788F" w:rsidRDefault="0024788F">
            <w:pPr>
              <w:rPr>
                <w:rFonts w:ascii="宋体"/>
                <w:sz w:val="24"/>
              </w:rPr>
            </w:pPr>
          </w:p>
        </w:tc>
        <w:tc>
          <w:tcPr>
            <w:tcW w:w="2449" w:type="dxa"/>
          </w:tcPr>
          <w:p w:rsidR="0024788F" w:rsidRDefault="0024788F">
            <w:pPr>
              <w:rPr>
                <w:rFonts w:ascii="宋体"/>
                <w:sz w:val="24"/>
              </w:rPr>
            </w:pPr>
          </w:p>
        </w:tc>
        <w:tc>
          <w:tcPr>
            <w:tcW w:w="815" w:type="dxa"/>
          </w:tcPr>
          <w:p w:rsidR="0024788F" w:rsidRDefault="0024788F">
            <w:pPr>
              <w:rPr>
                <w:rFonts w:ascii="宋体"/>
                <w:sz w:val="24"/>
              </w:rPr>
            </w:pPr>
          </w:p>
        </w:tc>
        <w:tc>
          <w:tcPr>
            <w:tcW w:w="856" w:type="dxa"/>
          </w:tcPr>
          <w:p w:rsidR="0024788F" w:rsidRDefault="0024788F">
            <w:pPr>
              <w:jc w:val="center"/>
              <w:rPr>
                <w:rFonts w:ascii="宋体"/>
                <w:sz w:val="24"/>
              </w:rPr>
            </w:pPr>
          </w:p>
        </w:tc>
        <w:tc>
          <w:tcPr>
            <w:tcW w:w="1053" w:type="dxa"/>
          </w:tcPr>
          <w:p w:rsidR="0024788F" w:rsidRDefault="0024788F">
            <w:pPr>
              <w:jc w:val="center"/>
              <w:rPr>
                <w:rFonts w:ascii="宋体"/>
                <w:sz w:val="24"/>
              </w:rPr>
            </w:pPr>
          </w:p>
        </w:tc>
        <w:tc>
          <w:tcPr>
            <w:tcW w:w="914" w:type="dxa"/>
          </w:tcPr>
          <w:p w:rsidR="0024788F" w:rsidRDefault="0024788F">
            <w:pPr>
              <w:jc w:val="center"/>
              <w:rPr>
                <w:rFonts w:ascii="宋体"/>
                <w:sz w:val="24"/>
              </w:rPr>
            </w:pPr>
          </w:p>
        </w:tc>
      </w:tr>
      <w:tr w:rsidR="0024788F">
        <w:trPr>
          <w:trHeight w:val="454"/>
        </w:trPr>
        <w:tc>
          <w:tcPr>
            <w:tcW w:w="710" w:type="dxa"/>
          </w:tcPr>
          <w:p w:rsidR="0024788F" w:rsidRDefault="0024788F">
            <w:pPr>
              <w:jc w:val="center"/>
              <w:rPr>
                <w:rFonts w:ascii="宋体"/>
                <w:sz w:val="24"/>
              </w:rPr>
            </w:pPr>
          </w:p>
        </w:tc>
        <w:tc>
          <w:tcPr>
            <w:tcW w:w="1725" w:type="dxa"/>
          </w:tcPr>
          <w:p w:rsidR="0024788F" w:rsidRDefault="0024788F">
            <w:pPr>
              <w:rPr>
                <w:rFonts w:ascii="宋体"/>
                <w:sz w:val="24"/>
              </w:rPr>
            </w:pPr>
          </w:p>
        </w:tc>
        <w:tc>
          <w:tcPr>
            <w:tcW w:w="2449" w:type="dxa"/>
          </w:tcPr>
          <w:p w:rsidR="0024788F" w:rsidRDefault="0024788F">
            <w:pPr>
              <w:rPr>
                <w:rFonts w:ascii="宋体"/>
                <w:sz w:val="24"/>
              </w:rPr>
            </w:pPr>
          </w:p>
        </w:tc>
        <w:tc>
          <w:tcPr>
            <w:tcW w:w="815" w:type="dxa"/>
          </w:tcPr>
          <w:p w:rsidR="0024788F" w:rsidRDefault="0024788F">
            <w:pPr>
              <w:rPr>
                <w:rFonts w:ascii="宋体"/>
                <w:sz w:val="24"/>
              </w:rPr>
            </w:pPr>
          </w:p>
        </w:tc>
        <w:tc>
          <w:tcPr>
            <w:tcW w:w="856" w:type="dxa"/>
          </w:tcPr>
          <w:p w:rsidR="0024788F" w:rsidRDefault="0024788F">
            <w:pPr>
              <w:jc w:val="center"/>
              <w:rPr>
                <w:rFonts w:ascii="宋体"/>
                <w:sz w:val="24"/>
              </w:rPr>
            </w:pPr>
          </w:p>
        </w:tc>
        <w:tc>
          <w:tcPr>
            <w:tcW w:w="1053" w:type="dxa"/>
          </w:tcPr>
          <w:p w:rsidR="0024788F" w:rsidRDefault="0024788F">
            <w:pPr>
              <w:jc w:val="center"/>
              <w:rPr>
                <w:rFonts w:ascii="宋体"/>
                <w:sz w:val="24"/>
              </w:rPr>
            </w:pPr>
          </w:p>
        </w:tc>
        <w:tc>
          <w:tcPr>
            <w:tcW w:w="914" w:type="dxa"/>
          </w:tcPr>
          <w:p w:rsidR="0024788F" w:rsidRDefault="0024788F">
            <w:pPr>
              <w:jc w:val="center"/>
              <w:rPr>
                <w:rFonts w:ascii="宋体"/>
                <w:sz w:val="24"/>
              </w:rPr>
            </w:pPr>
          </w:p>
        </w:tc>
      </w:tr>
      <w:tr w:rsidR="0024788F">
        <w:trPr>
          <w:trHeight w:val="454"/>
        </w:trPr>
        <w:tc>
          <w:tcPr>
            <w:tcW w:w="710" w:type="dxa"/>
          </w:tcPr>
          <w:p w:rsidR="0024788F" w:rsidRDefault="0024788F">
            <w:pPr>
              <w:jc w:val="center"/>
              <w:rPr>
                <w:rFonts w:ascii="宋体"/>
                <w:sz w:val="24"/>
              </w:rPr>
            </w:pPr>
          </w:p>
        </w:tc>
        <w:tc>
          <w:tcPr>
            <w:tcW w:w="1725" w:type="dxa"/>
          </w:tcPr>
          <w:p w:rsidR="0024788F" w:rsidRDefault="0024788F">
            <w:pPr>
              <w:rPr>
                <w:rFonts w:ascii="宋体"/>
                <w:sz w:val="24"/>
              </w:rPr>
            </w:pPr>
          </w:p>
        </w:tc>
        <w:tc>
          <w:tcPr>
            <w:tcW w:w="2449" w:type="dxa"/>
          </w:tcPr>
          <w:p w:rsidR="0024788F" w:rsidRDefault="0024788F">
            <w:pPr>
              <w:rPr>
                <w:rFonts w:ascii="宋体"/>
                <w:sz w:val="24"/>
              </w:rPr>
            </w:pPr>
          </w:p>
        </w:tc>
        <w:tc>
          <w:tcPr>
            <w:tcW w:w="815" w:type="dxa"/>
          </w:tcPr>
          <w:p w:rsidR="0024788F" w:rsidRDefault="0024788F">
            <w:pPr>
              <w:rPr>
                <w:rFonts w:ascii="宋体"/>
                <w:sz w:val="24"/>
              </w:rPr>
            </w:pPr>
          </w:p>
        </w:tc>
        <w:tc>
          <w:tcPr>
            <w:tcW w:w="856" w:type="dxa"/>
          </w:tcPr>
          <w:p w:rsidR="0024788F" w:rsidRDefault="0024788F">
            <w:pPr>
              <w:jc w:val="center"/>
              <w:rPr>
                <w:rFonts w:ascii="宋体"/>
                <w:sz w:val="24"/>
              </w:rPr>
            </w:pPr>
          </w:p>
        </w:tc>
        <w:tc>
          <w:tcPr>
            <w:tcW w:w="1053" w:type="dxa"/>
          </w:tcPr>
          <w:p w:rsidR="0024788F" w:rsidRDefault="0024788F">
            <w:pPr>
              <w:jc w:val="center"/>
              <w:rPr>
                <w:rFonts w:ascii="宋体"/>
                <w:sz w:val="24"/>
              </w:rPr>
            </w:pPr>
          </w:p>
        </w:tc>
        <w:tc>
          <w:tcPr>
            <w:tcW w:w="914" w:type="dxa"/>
          </w:tcPr>
          <w:p w:rsidR="0024788F" w:rsidRDefault="0024788F">
            <w:pPr>
              <w:jc w:val="center"/>
              <w:rPr>
                <w:rFonts w:ascii="宋体"/>
                <w:sz w:val="24"/>
              </w:rPr>
            </w:pPr>
          </w:p>
        </w:tc>
      </w:tr>
      <w:tr w:rsidR="0024788F">
        <w:trPr>
          <w:trHeight w:val="454"/>
        </w:trPr>
        <w:tc>
          <w:tcPr>
            <w:tcW w:w="710" w:type="dxa"/>
          </w:tcPr>
          <w:p w:rsidR="0024788F" w:rsidRDefault="0024788F">
            <w:pPr>
              <w:jc w:val="center"/>
              <w:rPr>
                <w:rFonts w:ascii="宋体"/>
                <w:sz w:val="24"/>
              </w:rPr>
            </w:pPr>
          </w:p>
        </w:tc>
        <w:tc>
          <w:tcPr>
            <w:tcW w:w="1725" w:type="dxa"/>
          </w:tcPr>
          <w:p w:rsidR="0024788F" w:rsidRDefault="0024788F">
            <w:pPr>
              <w:rPr>
                <w:rFonts w:ascii="宋体"/>
                <w:sz w:val="24"/>
              </w:rPr>
            </w:pPr>
          </w:p>
        </w:tc>
        <w:tc>
          <w:tcPr>
            <w:tcW w:w="2449" w:type="dxa"/>
          </w:tcPr>
          <w:p w:rsidR="0024788F" w:rsidRDefault="0024788F">
            <w:pPr>
              <w:rPr>
                <w:rFonts w:ascii="宋体"/>
                <w:sz w:val="24"/>
              </w:rPr>
            </w:pPr>
          </w:p>
        </w:tc>
        <w:tc>
          <w:tcPr>
            <w:tcW w:w="815" w:type="dxa"/>
          </w:tcPr>
          <w:p w:rsidR="0024788F" w:rsidRDefault="0024788F">
            <w:pPr>
              <w:rPr>
                <w:rFonts w:ascii="宋体"/>
                <w:sz w:val="24"/>
              </w:rPr>
            </w:pPr>
          </w:p>
        </w:tc>
        <w:tc>
          <w:tcPr>
            <w:tcW w:w="856" w:type="dxa"/>
          </w:tcPr>
          <w:p w:rsidR="0024788F" w:rsidRDefault="0024788F">
            <w:pPr>
              <w:jc w:val="center"/>
              <w:rPr>
                <w:rFonts w:ascii="宋体"/>
                <w:sz w:val="24"/>
              </w:rPr>
            </w:pPr>
          </w:p>
        </w:tc>
        <w:tc>
          <w:tcPr>
            <w:tcW w:w="1053" w:type="dxa"/>
          </w:tcPr>
          <w:p w:rsidR="0024788F" w:rsidRDefault="0024788F">
            <w:pPr>
              <w:jc w:val="center"/>
              <w:rPr>
                <w:rFonts w:ascii="宋体"/>
                <w:sz w:val="24"/>
              </w:rPr>
            </w:pPr>
          </w:p>
        </w:tc>
        <w:tc>
          <w:tcPr>
            <w:tcW w:w="914" w:type="dxa"/>
          </w:tcPr>
          <w:p w:rsidR="0024788F" w:rsidRDefault="0024788F">
            <w:pPr>
              <w:jc w:val="center"/>
              <w:rPr>
                <w:rFonts w:ascii="宋体"/>
                <w:sz w:val="24"/>
              </w:rPr>
            </w:pPr>
          </w:p>
        </w:tc>
      </w:tr>
    </w:tbl>
    <w:p w:rsidR="0024788F" w:rsidRDefault="00D466A2">
      <w:pPr>
        <w:snapToGrid w:val="0"/>
        <w:spacing w:line="440" w:lineRule="exact"/>
        <w:rPr>
          <w:rFonts w:ascii="宋体"/>
          <w:sz w:val="24"/>
        </w:rPr>
      </w:pPr>
      <w:r>
        <w:rPr>
          <w:rFonts w:ascii="宋体" w:hAnsi="宋体" w:hint="eastAsia"/>
          <w:sz w:val="24"/>
        </w:rPr>
        <w:t>法定代表人或其授权代表签字：</w:t>
      </w:r>
    </w:p>
    <w:p w:rsidR="0024788F" w:rsidRDefault="0024788F">
      <w:pPr>
        <w:rPr>
          <w:rFonts w:ascii="宋体"/>
          <w:sz w:val="24"/>
        </w:rPr>
      </w:pPr>
    </w:p>
    <w:p w:rsidR="0024788F" w:rsidRDefault="00D466A2">
      <w:pPr>
        <w:pStyle w:val="2"/>
        <w:widowControl/>
        <w:spacing w:line="360" w:lineRule="auto"/>
        <w:rPr>
          <w:rFonts w:ascii="宋体" w:hAnsi="宋体" w:cs="宋体"/>
          <w:spacing w:val="15"/>
          <w:sz w:val="24"/>
          <w:szCs w:val="24"/>
        </w:rPr>
      </w:pPr>
      <w:bookmarkStart w:id="18" w:name="_Toc439755278"/>
      <w:bookmarkStart w:id="19" w:name="_Toc447610736"/>
      <w:r>
        <w:rPr>
          <w:rFonts w:ascii="宋体" w:hAnsi="宋体" w:hint="eastAsia"/>
          <w:sz w:val="24"/>
          <w:szCs w:val="24"/>
        </w:rPr>
        <w:t>注：如有分包，投标人</w:t>
      </w:r>
      <w:proofErr w:type="gramStart"/>
      <w:r>
        <w:rPr>
          <w:rFonts w:ascii="宋体" w:hAnsi="宋体" w:hint="eastAsia"/>
          <w:sz w:val="24"/>
          <w:szCs w:val="24"/>
        </w:rPr>
        <w:t>投任何</w:t>
      </w:r>
      <w:proofErr w:type="gramEnd"/>
      <w:r>
        <w:rPr>
          <w:rFonts w:ascii="宋体" w:hAnsi="宋体" w:hint="eastAsia"/>
          <w:sz w:val="24"/>
          <w:szCs w:val="24"/>
        </w:rPr>
        <w:t>一个包的标的，都需单独填报</w:t>
      </w:r>
      <w:r>
        <w:rPr>
          <w:rFonts w:ascii="宋体" w:hAnsi="宋体" w:cs="宋体" w:hint="eastAsia"/>
          <w:spacing w:val="15"/>
          <w:sz w:val="24"/>
          <w:szCs w:val="24"/>
        </w:rPr>
        <w:t>供货一览表</w:t>
      </w:r>
      <w:bookmarkEnd w:id="18"/>
      <w:r>
        <w:rPr>
          <w:rFonts w:ascii="宋体" w:hAnsi="宋体" w:cs="宋体" w:hint="eastAsia"/>
          <w:spacing w:val="15"/>
          <w:sz w:val="24"/>
          <w:szCs w:val="24"/>
        </w:rPr>
        <w:t>。</w:t>
      </w:r>
      <w:bookmarkEnd w:id="19"/>
    </w:p>
    <w:p w:rsidR="0024788F" w:rsidRDefault="0024788F"/>
    <w:p w:rsidR="0024788F" w:rsidRDefault="0024788F"/>
    <w:p w:rsidR="0024788F" w:rsidRDefault="0024788F"/>
    <w:p w:rsidR="0024788F" w:rsidRDefault="00D466A2">
      <w:pPr>
        <w:pStyle w:val="2"/>
      </w:pPr>
      <w:bookmarkStart w:id="20" w:name="_Toc422900131"/>
      <w:bookmarkStart w:id="21" w:name="_Toc430870098"/>
      <w:bookmarkStart w:id="22" w:name="_Toc447610737"/>
      <w:r>
        <w:rPr>
          <w:rFonts w:hint="eastAsia"/>
        </w:rPr>
        <w:lastRenderedPageBreak/>
        <w:t>技术参数偏离表</w:t>
      </w:r>
      <w:bookmarkEnd w:id="20"/>
      <w:bookmarkEnd w:id="21"/>
      <w:bookmarkEnd w:id="22"/>
    </w:p>
    <w:p w:rsidR="0024788F" w:rsidRDefault="00D466A2">
      <w:pPr>
        <w:ind w:firstLineChars="200" w:firstLine="480"/>
        <w:rPr>
          <w:sz w:val="24"/>
          <w:szCs w:val="24"/>
        </w:rPr>
      </w:pPr>
      <w:r>
        <w:rPr>
          <w:rFonts w:hint="eastAsia"/>
          <w:sz w:val="24"/>
          <w:szCs w:val="24"/>
        </w:rPr>
        <w:t>请各位投标人按照以下表格形式逐项应答</w:t>
      </w:r>
      <w:r>
        <w:rPr>
          <w:rFonts w:hint="eastAsia"/>
          <w:sz w:val="24"/>
          <w:szCs w:val="24"/>
        </w:rPr>
        <w:t xml:space="preserve"> </w:t>
      </w:r>
      <w:r>
        <w:rPr>
          <w:rFonts w:hint="eastAsia"/>
          <w:sz w:val="24"/>
          <w:szCs w:val="24"/>
        </w:rPr>
        <w:t>“业务需求”中技术指标及性能要求项内容。</w:t>
      </w: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3"/>
        <w:gridCol w:w="3045"/>
        <w:gridCol w:w="2730"/>
        <w:gridCol w:w="1488"/>
      </w:tblGrid>
      <w:tr w:rsidR="0024788F">
        <w:tc>
          <w:tcPr>
            <w:tcW w:w="1683" w:type="dxa"/>
          </w:tcPr>
          <w:p w:rsidR="0024788F" w:rsidRDefault="00D466A2">
            <w:pPr>
              <w:pStyle w:val="ab"/>
              <w:spacing w:line="360" w:lineRule="auto"/>
              <w:rPr>
                <w:rFonts w:ascii="宋体"/>
              </w:rPr>
            </w:pPr>
            <w:r>
              <w:rPr>
                <w:rFonts w:ascii="宋体" w:hAnsi="宋体" w:hint="eastAsia"/>
              </w:rPr>
              <w:t>规格名称</w:t>
            </w:r>
          </w:p>
        </w:tc>
        <w:tc>
          <w:tcPr>
            <w:tcW w:w="3045" w:type="dxa"/>
          </w:tcPr>
          <w:p w:rsidR="0024788F" w:rsidRDefault="00D466A2">
            <w:pPr>
              <w:pStyle w:val="ab"/>
              <w:spacing w:line="360" w:lineRule="auto"/>
              <w:rPr>
                <w:rFonts w:ascii="宋体"/>
              </w:rPr>
            </w:pPr>
            <w:r>
              <w:rPr>
                <w:rFonts w:ascii="宋体" w:hAnsi="宋体" w:hint="eastAsia"/>
              </w:rPr>
              <w:t>招标文件要求</w:t>
            </w:r>
          </w:p>
        </w:tc>
        <w:tc>
          <w:tcPr>
            <w:tcW w:w="2730" w:type="dxa"/>
          </w:tcPr>
          <w:p w:rsidR="0024788F" w:rsidRDefault="00D466A2">
            <w:pPr>
              <w:pStyle w:val="ab"/>
              <w:spacing w:line="360" w:lineRule="auto"/>
              <w:rPr>
                <w:rFonts w:ascii="宋体"/>
              </w:rPr>
            </w:pPr>
            <w:r>
              <w:rPr>
                <w:rFonts w:ascii="宋体" w:hAnsi="宋体" w:hint="eastAsia"/>
              </w:rPr>
              <w:t>投标设备参数及性能</w:t>
            </w:r>
          </w:p>
        </w:tc>
        <w:tc>
          <w:tcPr>
            <w:tcW w:w="1488" w:type="dxa"/>
          </w:tcPr>
          <w:p w:rsidR="0024788F" w:rsidRDefault="00D466A2">
            <w:pPr>
              <w:pStyle w:val="ab"/>
              <w:spacing w:line="360" w:lineRule="auto"/>
              <w:rPr>
                <w:rFonts w:ascii="宋体"/>
              </w:rPr>
            </w:pPr>
            <w:proofErr w:type="gramStart"/>
            <w:r>
              <w:rPr>
                <w:rFonts w:ascii="宋体" w:hAnsi="宋体" w:hint="eastAsia"/>
              </w:rPr>
              <w:t>偏离值</w:t>
            </w:r>
            <w:proofErr w:type="gramEnd"/>
          </w:p>
        </w:tc>
      </w:tr>
      <w:tr w:rsidR="0024788F">
        <w:trPr>
          <w:trHeight w:val="591"/>
        </w:trPr>
        <w:tc>
          <w:tcPr>
            <w:tcW w:w="1683" w:type="dxa"/>
          </w:tcPr>
          <w:p w:rsidR="0024788F" w:rsidRDefault="0024788F">
            <w:pPr>
              <w:pStyle w:val="ab"/>
              <w:rPr>
                <w:rFonts w:ascii="宋体"/>
              </w:rPr>
            </w:pPr>
          </w:p>
        </w:tc>
        <w:tc>
          <w:tcPr>
            <w:tcW w:w="3045" w:type="dxa"/>
          </w:tcPr>
          <w:p w:rsidR="0024788F" w:rsidRDefault="0024788F">
            <w:pPr>
              <w:pStyle w:val="ab"/>
              <w:rPr>
                <w:rFonts w:ascii="宋体"/>
              </w:rPr>
            </w:pPr>
            <w:bookmarkStart w:id="23" w:name="_GoBack"/>
            <w:bookmarkEnd w:id="23"/>
          </w:p>
        </w:tc>
        <w:tc>
          <w:tcPr>
            <w:tcW w:w="2730" w:type="dxa"/>
          </w:tcPr>
          <w:p w:rsidR="0024788F" w:rsidRDefault="0024788F">
            <w:pPr>
              <w:pStyle w:val="ab"/>
              <w:rPr>
                <w:rFonts w:ascii="宋体"/>
              </w:rPr>
            </w:pPr>
          </w:p>
        </w:tc>
        <w:tc>
          <w:tcPr>
            <w:tcW w:w="1488" w:type="dxa"/>
          </w:tcPr>
          <w:p w:rsidR="0024788F" w:rsidRDefault="0024788F">
            <w:pPr>
              <w:pStyle w:val="ab"/>
              <w:rPr>
                <w:rFonts w:ascii="宋体"/>
              </w:rPr>
            </w:pPr>
          </w:p>
        </w:tc>
      </w:tr>
      <w:tr w:rsidR="0024788F">
        <w:trPr>
          <w:trHeight w:val="591"/>
        </w:trPr>
        <w:tc>
          <w:tcPr>
            <w:tcW w:w="1683" w:type="dxa"/>
          </w:tcPr>
          <w:p w:rsidR="0024788F" w:rsidRDefault="0024788F">
            <w:pPr>
              <w:pStyle w:val="ab"/>
              <w:rPr>
                <w:rFonts w:ascii="宋体"/>
              </w:rPr>
            </w:pPr>
          </w:p>
        </w:tc>
        <w:tc>
          <w:tcPr>
            <w:tcW w:w="3045" w:type="dxa"/>
          </w:tcPr>
          <w:p w:rsidR="0024788F" w:rsidRDefault="0024788F">
            <w:pPr>
              <w:pStyle w:val="ab"/>
              <w:rPr>
                <w:rFonts w:ascii="宋体"/>
              </w:rPr>
            </w:pPr>
          </w:p>
        </w:tc>
        <w:tc>
          <w:tcPr>
            <w:tcW w:w="2730" w:type="dxa"/>
          </w:tcPr>
          <w:p w:rsidR="0024788F" w:rsidRDefault="0024788F">
            <w:pPr>
              <w:pStyle w:val="ab"/>
              <w:rPr>
                <w:rFonts w:ascii="宋体"/>
              </w:rPr>
            </w:pPr>
          </w:p>
        </w:tc>
        <w:tc>
          <w:tcPr>
            <w:tcW w:w="1488" w:type="dxa"/>
          </w:tcPr>
          <w:p w:rsidR="0024788F" w:rsidRDefault="0024788F">
            <w:pPr>
              <w:pStyle w:val="ab"/>
              <w:rPr>
                <w:rFonts w:ascii="宋体"/>
              </w:rPr>
            </w:pPr>
          </w:p>
        </w:tc>
      </w:tr>
      <w:tr w:rsidR="0024788F">
        <w:trPr>
          <w:trHeight w:val="591"/>
        </w:trPr>
        <w:tc>
          <w:tcPr>
            <w:tcW w:w="1683" w:type="dxa"/>
          </w:tcPr>
          <w:p w:rsidR="0024788F" w:rsidRDefault="0024788F">
            <w:pPr>
              <w:pStyle w:val="ab"/>
              <w:rPr>
                <w:rFonts w:ascii="宋体"/>
              </w:rPr>
            </w:pPr>
          </w:p>
        </w:tc>
        <w:tc>
          <w:tcPr>
            <w:tcW w:w="3045" w:type="dxa"/>
          </w:tcPr>
          <w:p w:rsidR="0024788F" w:rsidRDefault="0024788F">
            <w:pPr>
              <w:pStyle w:val="ab"/>
              <w:rPr>
                <w:rFonts w:ascii="宋体"/>
              </w:rPr>
            </w:pPr>
          </w:p>
        </w:tc>
        <w:tc>
          <w:tcPr>
            <w:tcW w:w="2730" w:type="dxa"/>
          </w:tcPr>
          <w:p w:rsidR="0024788F" w:rsidRDefault="0024788F">
            <w:pPr>
              <w:pStyle w:val="ab"/>
              <w:rPr>
                <w:rFonts w:ascii="宋体"/>
              </w:rPr>
            </w:pPr>
          </w:p>
        </w:tc>
        <w:tc>
          <w:tcPr>
            <w:tcW w:w="1488" w:type="dxa"/>
          </w:tcPr>
          <w:p w:rsidR="0024788F" w:rsidRDefault="0024788F">
            <w:pPr>
              <w:pStyle w:val="ab"/>
              <w:rPr>
                <w:rFonts w:ascii="宋体"/>
              </w:rPr>
            </w:pPr>
          </w:p>
        </w:tc>
      </w:tr>
      <w:tr w:rsidR="0024788F">
        <w:trPr>
          <w:trHeight w:val="591"/>
        </w:trPr>
        <w:tc>
          <w:tcPr>
            <w:tcW w:w="1683" w:type="dxa"/>
          </w:tcPr>
          <w:p w:rsidR="0024788F" w:rsidRDefault="0024788F">
            <w:pPr>
              <w:pStyle w:val="ab"/>
              <w:rPr>
                <w:rFonts w:ascii="宋体"/>
              </w:rPr>
            </w:pPr>
          </w:p>
        </w:tc>
        <w:tc>
          <w:tcPr>
            <w:tcW w:w="3045" w:type="dxa"/>
          </w:tcPr>
          <w:p w:rsidR="0024788F" w:rsidRDefault="0024788F">
            <w:pPr>
              <w:pStyle w:val="ab"/>
              <w:rPr>
                <w:rFonts w:ascii="宋体"/>
              </w:rPr>
            </w:pPr>
          </w:p>
        </w:tc>
        <w:tc>
          <w:tcPr>
            <w:tcW w:w="2730" w:type="dxa"/>
          </w:tcPr>
          <w:p w:rsidR="0024788F" w:rsidRDefault="0024788F">
            <w:pPr>
              <w:pStyle w:val="ab"/>
              <w:rPr>
                <w:rFonts w:ascii="宋体"/>
              </w:rPr>
            </w:pPr>
          </w:p>
        </w:tc>
        <w:tc>
          <w:tcPr>
            <w:tcW w:w="1488" w:type="dxa"/>
          </w:tcPr>
          <w:p w:rsidR="0024788F" w:rsidRDefault="0024788F">
            <w:pPr>
              <w:pStyle w:val="ab"/>
              <w:rPr>
                <w:rFonts w:ascii="宋体"/>
              </w:rPr>
            </w:pPr>
          </w:p>
        </w:tc>
      </w:tr>
    </w:tbl>
    <w:p w:rsidR="0024788F" w:rsidRDefault="00D466A2">
      <w:pPr>
        <w:snapToGrid w:val="0"/>
        <w:spacing w:line="440" w:lineRule="exact"/>
        <w:rPr>
          <w:rFonts w:ascii="宋体"/>
          <w:sz w:val="24"/>
          <w:szCs w:val="24"/>
        </w:rPr>
      </w:pPr>
      <w:r>
        <w:rPr>
          <w:rFonts w:ascii="宋体" w:hAnsi="宋体" w:hint="eastAsia"/>
          <w:sz w:val="24"/>
          <w:szCs w:val="24"/>
        </w:rPr>
        <w:t>法定代表人或其授权代表签字：</w:t>
      </w:r>
    </w:p>
    <w:p w:rsidR="0024788F" w:rsidRDefault="0024788F">
      <w:pPr>
        <w:rPr>
          <w:rFonts w:ascii="宋体"/>
          <w:b/>
          <w:sz w:val="24"/>
          <w:szCs w:val="24"/>
        </w:rPr>
      </w:pPr>
    </w:p>
    <w:p w:rsidR="0024788F" w:rsidRDefault="00D466A2">
      <w:pPr>
        <w:widowControl/>
        <w:snapToGrid w:val="0"/>
        <w:spacing w:line="440" w:lineRule="exact"/>
        <w:ind w:firstLineChars="200" w:firstLine="480"/>
        <w:jc w:val="left"/>
        <w:rPr>
          <w:rFonts w:ascii="宋体"/>
          <w:sz w:val="24"/>
          <w:szCs w:val="24"/>
        </w:rPr>
      </w:pPr>
      <w:r>
        <w:rPr>
          <w:rFonts w:ascii="宋体" w:hAnsi="宋体" w:hint="eastAsia"/>
          <w:sz w:val="24"/>
          <w:szCs w:val="24"/>
        </w:rPr>
        <w:t>注：如有分包，投标人</w:t>
      </w:r>
      <w:proofErr w:type="gramStart"/>
      <w:r>
        <w:rPr>
          <w:rFonts w:ascii="宋体" w:hAnsi="宋体" w:hint="eastAsia"/>
          <w:sz w:val="24"/>
          <w:szCs w:val="24"/>
        </w:rPr>
        <w:t>投任何</w:t>
      </w:r>
      <w:proofErr w:type="gramEnd"/>
      <w:r>
        <w:rPr>
          <w:rFonts w:ascii="宋体" w:hAnsi="宋体" w:hint="eastAsia"/>
          <w:sz w:val="24"/>
          <w:szCs w:val="24"/>
        </w:rPr>
        <w:t>一个包的标的，都需单独填报</w:t>
      </w:r>
      <w:r>
        <w:rPr>
          <w:rFonts w:ascii="宋体" w:hAnsi="宋体" w:cs="宋体" w:hint="eastAsia"/>
          <w:spacing w:val="15"/>
          <w:sz w:val="24"/>
          <w:szCs w:val="24"/>
        </w:rPr>
        <w:t>技术参数偏离表</w:t>
      </w:r>
      <w:r>
        <w:rPr>
          <w:rFonts w:ascii="宋体" w:hAnsi="宋体" w:hint="eastAsia"/>
          <w:sz w:val="24"/>
          <w:szCs w:val="24"/>
        </w:rPr>
        <w:t>。</w:t>
      </w:r>
    </w:p>
    <w:p w:rsidR="0024788F" w:rsidRDefault="0024788F">
      <w:pPr>
        <w:rPr>
          <w:rFonts w:ascii="宋体"/>
          <w:b/>
          <w:sz w:val="28"/>
          <w:szCs w:val="28"/>
        </w:rPr>
      </w:pPr>
    </w:p>
    <w:p w:rsidR="0024788F" w:rsidRDefault="00D466A2">
      <w:pPr>
        <w:pStyle w:val="2"/>
      </w:pPr>
      <w:bookmarkStart w:id="24" w:name="_Hlt26955054"/>
      <w:bookmarkStart w:id="25" w:name="_Toc430870099"/>
      <w:bookmarkStart w:id="26" w:name="_Toc447610738"/>
      <w:bookmarkStart w:id="27" w:name="_Toc422900132"/>
      <w:bookmarkEnd w:id="24"/>
      <w:r>
        <w:rPr>
          <w:rFonts w:hint="eastAsia"/>
        </w:rPr>
        <w:t>技术方案、服务承诺、培训承诺</w:t>
      </w:r>
      <w:bookmarkEnd w:id="25"/>
      <w:bookmarkEnd w:id="26"/>
      <w:bookmarkEnd w:id="27"/>
    </w:p>
    <w:p w:rsidR="0024788F" w:rsidRDefault="00D466A2">
      <w:pPr>
        <w:pStyle w:val="2"/>
      </w:pPr>
      <w:bookmarkStart w:id="28" w:name="_Toc26554101"/>
      <w:bookmarkStart w:id="29" w:name="_Toc120614288"/>
      <w:bookmarkStart w:id="30" w:name="_Toc422900133"/>
      <w:bookmarkStart w:id="31" w:name="_Toc430870100"/>
      <w:bookmarkStart w:id="32" w:name="_Toc447610739"/>
      <w:r>
        <w:rPr>
          <w:rFonts w:hint="eastAsia"/>
        </w:rPr>
        <w:t>附</w:t>
      </w:r>
      <w:bookmarkStart w:id="33" w:name="_Toc513029279"/>
      <w:bookmarkStart w:id="34" w:name="_Toc462564145"/>
      <w:bookmarkStart w:id="35" w:name="_Toc23828481"/>
      <w:bookmarkStart w:id="36" w:name="_Toc22356581"/>
      <w:bookmarkEnd w:id="28"/>
      <w:r>
        <w:rPr>
          <w:rFonts w:hint="eastAsia"/>
        </w:rPr>
        <w:t>件资格、证明文件</w:t>
      </w:r>
      <w:bookmarkEnd w:id="29"/>
      <w:bookmarkEnd w:id="30"/>
      <w:bookmarkEnd w:id="31"/>
      <w:bookmarkEnd w:id="32"/>
      <w:bookmarkEnd w:id="33"/>
      <w:bookmarkEnd w:id="34"/>
      <w:bookmarkEnd w:id="35"/>
      <w:bookmarkEnd w:id="36"/>
    </w:p>
    <w:p w:rsidR="0024788F" w:rsidRDefault="00D466A2">
      <w:pPr>
        <w:spacing w:line="480" w:lineRule="auto"/>
        <w:ind w:leftChars="57" w:left="120" w:firstLineChars="150" w:firstLine="360"/>
        <w:rPr>
          <w:rFonts w:ascii="宋体"/>
          <w:sz w:val="24"/>
        </w:rPr>
      </w:pPr>
      <w:r>
        <w:rPr>
          <w:rFonts w:ascii="宋体" w:hAnsi="宋体" w:hint="eastAsia"/>
          <w:sz w:val="24"/>
        </w:rPr>
        <w:t>附件</w:t>
      </w:r>
      <w:r>
        <w:rPr>
          <w:rFonts w:ascii="宋体" w:hAnsi="宋体"/>
          <w:sz w:val="24"/>
        </w:rPr>
        <w:t xml:space="preserve">1   </w:t>
      </w:r>
      <w:r>
        <w:rPr>
          <w:rFonts w:ascii="宋体" w:hAnsi="宋体" w:hint="eastAsia"/>
          <w:sz w:val="24"/>
        </w:rPr>
        <w:t>工商营业执照复印件加盖单位公章（投标人必须提供</w:t>
      </w:r>
      <w:proofErr w:type="gramStart"/>
      <w:r>
        <w:rPr>
          <w:rFonts w:ascii="宋体" w:hAnsi="宋体" w:hint="eastAsia"/>
          <w:sz w:val="24"/>
        </w:rPr>
        <w:t>带工商</w:t>
      </w:r>
      <w:proofErr w:type="gramEnd"/>
      <w:r>
        <w:rPr>
          <w:rFonts w:ascii="宋体" w:hAnsi="宋体" w:hint="eastAsia"/>
          <w:sz w:val="24"/>
        </w:rPr>
        <w:t>年审合格的副本至开标现场备查）</w:t>
      </w:r>
    </w:p>
    <w:p w:rsidR="0024788F" w:rsidRDefault="00D466A2">
      <w:pPr>
        <w:spacing w:line="480" w:lineRule="auto"/>
        <w:ind w:firstLineChars="200" w:firstLine="480"/>
        <w:rPr>
          <w:rFonts w:ascii="宋体"/>
          <w:sz w:val="24"/>
        </w:rPr>
      </w:pPr>
      <w:r>
        <w:rPr>
          <w:rFonts w:ascii="宋体" w:hAnsi="宋体" w:hint="eastAsia"/>
          <w:sz w:val="24"/>
        </w:rPr>
        <w:t>附件</w:t>
      </w:r>
      <w:r>
        <w:rPr>
          <w:rFonts w:ascii="宋体" w:hAnsi="宋体"/>
          <w:sz w:val="24"/>
        </w:rPr>
        <w:t xml:space="preserve">2  </w:t>
      </w:r>
      <w:r>
        <w:rPr>
          <w:rFonts w:ascii="宋体" w:hAnsi="宋体" w:hint="eastAsia"/>
          <w:sz w:val="24"/>
        </w:rPr>
        <w:t>法定代表人授权书（原件，投标人必须提供）</w:t>
      </w:r>
    </w:p>
    <w:p w:rsidR="0024788F" w:rsidRDefault="00D466A2">
      <w:pPr>
        <w:spacing w:line="480" w:lineRule="auto"/>
        <w:ind w:firstLineChars="200" w:firstLine="480"/>
        <w:rPr>
          <w:rFonts w:ascii="宋体"/>
          <w:sz w:val="24"/>
        </w:rPr>
      </w:pPr>
      <w:r>
        <w:rPr>
          <w:rFonts w:ascii="宋体" w:hAnsi="宋体" w:hint="eastAsia"/>
          <w:sz w:val="24"/>
        </w:rPr>
        <w:t>附件</w:t>
      </w:r>
      <w:r>
        <w:rPr>
          <w:rFonts w:ascii="宋体" w:hAnsi="宋体"/>
          <w:sz w:val="24"/>
        </w:rPr>
        <w:t xml:space="preserve">3  </w:t>
      </w:r>
      <w:r>
        <w:rPr>
          <w:rFonts w:ascii="宋体" w:hAnsi="宋体" w:hint="eastAsia"/>
          <w:sz w:val="24"/>
        </w:rPr>
        <w:t>投标人资格要求中所需的其它证明材料。</w:t>
      </w:r>
    </w:p>
    <w:p w:rsidR="0024788F" w:rsidRDefault="00D466A2">
      <w:pPr>
        <w:pStyle w:val="3"/>
        <w:jc w:val="center"/>
        <w:rPr>
          <w:rFonts w:ascii="宋体"/>
          <w:b w:val="0"/>
          <w:bCs/>
          <w:sz w:val="24"/>
          <w:szCs w:val="21"/>
        </w:rPr>
      </w:pPr>
      <w:r>
        <w:rPr>
          <w:rFonts w:ascii="宋体"/>
          <w:sz w:val="24"/>
        </w:rPr>
        <w:br w:type="page"/>
      </w:r>
      <w:bookmarkStart w:id="37" w:name="_Hlt26671374"/>
      <w:bookmarkStart w:id="38" w:name="_Hlt26955066"/>
      <w:bookmarkStart w:id="39" w:name="_Hlt26609389"/>
      <w:bookmarkStart w:id="40" w:name="_Toc513029280"/>
      <w:bookmarkStart w:id="41" w:name="_Toc22356582"/>
      <w:bookmarkStart w:id="42" w:name="_Toc23828482"/>
      <w:bookmarkStart w:id="43" w:name="_Toc26554102"/>
      <w:bookmarkStart w:id="44" w:name="_Toc49090581"/>
      <w:bookmarkStart w:id="45" w:name="_Toc120614289"/>
      <w:bookmarkStart w:id="46" w:name="_Toc209238377"/>
      <w:bookmarkStart w:id="47" w:name="_Toc430870101"/>
      <w:bookmarkStart w:id="48" w:name="_Toc462564146"/>
      <w:bookmarkEnd w:id="37"/>
      <w:bookmarkEnd w:id="38"/>
      <w:bookmarkEnd w:id="39"/>
      <w:r>
        <w:rPr>
          <w:rFonts w:ascii="宋体" w:hAnsi="宋体" w:hint="eastAsia"/>
          <w:b w:val="0"/>
          <w:sz w:val="24"/>
          <w:szCs w:val="21"/>
        </w:rPr>
        <w:lastRenderedPageBreak/>
        <w:t>附件</w:t>
      </w:r>
      <w:r>
        <w:rPr>
          <w:rFonts w:ascii="宋体" w:hAnsi="宋体"/>
          <w:b w:val="0"/>
          <w:sz w:val="24"/>
          <w:szCs w:val="21"/>
        </w:rPr>
        <w:t xml:space="preserve">1  </w:t>
      </w:r>
      <w:r>
        <w:rPr>
          <w:rFonts w:ascii="宋体" w:hAnsi="宋体" w:hint="eastAsia"/>
          <w:b w:val="0"/>
          <w:sz w:val="24"/>
          <w:szCs w:val="21"/>
        </w:rPr>
        <w:t>工商营业执照</w:t>
      </w:r>
      <w:bookmarkEnd w:id="40"/>
      <w:bookmarkEnd w:id="41"/>
      <w:bookmarkEnd w:id="42"/>
      <w:bookmarkEnd w:id="43"/>
      <w:bookmarkEnd w:id="44"/>
      <w:bookmarkEnd w:id="45"/>
      <w:bookmarkEnd w:id="46"/>
      <w:bookmarkEnd w:id="47"/>
    </w:p>
    <w:p w:rsidR="0024788F" w:rsidRDefault="00D466A2">
      <w:pPr>
        <w:pStyle w:val="ab"/>
        <w:ind w:firstLine="420"/>
        <w:jc w:val="center"/>
        <w:rPr>
          <w:rFonts w:ascii="宋体"/>
          <w:szCs w:val="21"/>
        </w:rPr>
      </w:pPr>
      <w:r>
        <w:rPr>
          <w:rFonts w:ascii="宋体" w:hAnsi="宋体" w:hint="eastAsia"/>
          <w:szCs w:val="21"/>
        </w:rPr>
        <w:t>（复印件，加盖公章）</w:t>
      </w:r>
    </w:p>
    <w:p w:rsidR="0024788F" w:rsidRDefault="0024788F">
      <w:pPr>
        <w:pStyle w:val="ab"/>
        <w:rPr>
          <w:rFonts w:ascii="宋体"/>
          <w:szCs w:val="21"/>
        </w:rPr>
      </w:pPr>
    </w:p>
    <w:p w:rsidR="0024788F" w:rsidRDefault="0024788F">
      <w:pPr>
        <w:pStyle w:val="ab"/>
        <w:rPr>
          <w:rFonts w:ascii="宋体"/>
          <w:szCs w:val="21"/>
        </w:rPr>
      </w:pPr>
    </w:p>
    <w:p w:rsidR="0024788F" w:rsidRDefault="0024788F">
      <w:pPr>
        <w:pStyle w:val="ab"/>
        <w:rPr>
          <w:rFonts w:ascii="宋体"/>
          <w:szCs w:val="21"/>
        </w:rPr>
      </w:pPr>
    </w:p>
    <w:p w:rsidR="0024788F" w:rsidRDefault="0024788F">
      <w:pPr>
        <w:pStyle w:val="ab"/>
        <w:rPr>
          <w:rFonts w:ascii="宋体"/>
          <w:szCs w:val="21"/>
        </w:rPr>
      </w:pPr>
    </w:p>
    <w:p w:rsidR="0024788F" w:rsidRDefault="00D466A2">
      <w:pPr>
        <w:pStyle w:val="3"/>
        <w:jc w:val="center"/>
        <w:rPr>
          <w:rFonts w:ascii="宋体"/>
          <w:b w:val="0"/>
          <w:bCs/>
          <w:sz w:val="24"/>
          <w:szCs w:val="21"/>
        </w:rPr>
      </w:pPr>
      <w:bookmarkStart w:id="49" w:name="_格式2__法定代表人授权书"/>
      <w:bookmarkStart w:id="50" w:name="_Toc513029281"/>
      <w:bookmarkStart w:id="51" w:name="_Toc430870102"/>
      <w:bookmarkStart w:id="52" w:name="_Toc23828483"/>
      <w:bookmarkStart w:id="53" w:name="_Toc209238379"/>
      <w:bookmarkStart w:id="54" w:name="_Toc26554103"/>
      <w:bookmarkStart w:id="55" w:name="_Toc49090582"/>
      <w:bookmarkStart w:id="56" w:name="_Toc24878535"/>
      <w:bookmarkStart w:id="57" w:name="_Toc22356583"/>
      <w:bookmarkStart w:id="58" w:name="_Toc120614291"/>
      <w:bookmarkEnd w:id="49"/>
      <w:r>
        <w:rPr>
          <w:rFonts w:ascii="宋体" w:hAnsi="宋体" w:hint="eastAsia"/>
          <w:b w:val="0"/>
          <w:sz w:val="24"/>
          <w:szCs w:val="21"/>
        </w:rPr>
        <w:t>附件</w:t>
      </w:r>
      <w:r>
        <w:rPr>
          <w:rFonts w:ascii="宋体" w:hAnsi="宋体"/>
          <w:b w:val="0"/>
          <w:sz w:val="24"/>
          <w:szCs w:val="21"/>
        </w:rPr>
        <w:t xml:space="preserve">2 </w:t>
      </w:r>
      <w:r>
        <w:rPr>
          <w:rFonts w:ascii="宋体" w:hAnsi="宋体" w:hint="eastAsia"/>
          <w:b w:val="0"/>
          <w:sz w:val="24"/>
          <w:szCs w:val="21"/>
        </w:rPr>
        <w:t>法定代表人授权书</w:t>
      </w:r>
      <w:bookmarkEnd w:id="48"/>
      <w:bookmarkEnd w:id="50"/>
      <w:bookmarkEnd w:id="51"/>
      <w:bookmarkEnd w:id="52"/>
      <w:bookmarkEnd w:id="53"/>
      <w:bookmarkEnd w:id="54"/>
      <w:bookmarkEnd w:id="55"/>
      <w:bookmarkEnd w:id="56"/>
      <w:bookmarkEnd w:id="57"/>
      <w:bookmarkEnd w:id="58"/>
    </w:p>
    <w:p w:rsidR="0024788F" w:rsidRDefault="00D466A2">
      <w:pPr>
        <w:pStyle w:val="ad"/>
        <w:spacing w:before="0" w:after="0" w:line="420" w:lineRule="exact"/>
        <w:ind w:firstLineChars="200"/>
        <w:rPr>
          <w:rFonts w:ascii="宋体"/>
          <w:kern w:val="2"/>
          <w:szCs w:val="21"/>
        </w:rPr>
      </w:pPr>
      <w:r>
        <w:rPr>
          <w:rFonts w:ascii="宋体" w:hAnsi="宋体" w:hint="eastAsia"/>
          <w:kern w:val="2"/>
          <w:szCs w:val="21"/>
        </w:rPr>
        <w:t>本授权书声明：</w:t>
      </w:r>
      <w:r>
        <w:rPr>
          <w:rFonts w:ascii="宋体" w:hAnsi="宋体"/>
          <w:kern w:val="2"/>
          <w:szCs w:val="21"/>
        </w:rPr>
        <w:t>____________</w:t>
      </w:r>
      <w:r>
        <w:rPr>
          <w:rFonts w:ascii="宋体" w:hAnsi="宋体" w:hint="eastAsia"/>
          <w:kern w:val="2"/>
          <w:szCs w:val="21"/>
        </w:rPr>
        <w:t>（投标人名称）</w:t>
      </w:r>
      <w:r>
        <w:rPr>
          <w:rFonts w:ascii="宋体" w:hAnsi="宋体"/>
          <w:kern w:val="2"/>
          <w:szCs w:val="21"/>
        </w:rPr>
        <w:t>____________</w:t>
      </w:r>
      <w:r>
        <w:rPr>
          <w:rFonts w:ascii="宋体" w:hAnsi="宋体" w:hint="eastAsia"/>
          <w:kern w:val="2"/>
          <w:szCs w:val="21"/>
        </w:rPr>
        <w:t>（法定代表人姓名、职务）授权</w:t>
      </w:r>
      <w:r>
        <w:rPr>
          <w:rFonts w:ascii="宋体" w:hAnsi="宋体"/>
          <w:kern w:val="2"/>
          <w:szCs w:val="21"/>
        </w:rPr>
        <w:t>________________</w:t>
      </w:r>
      <w:r>
        <w:rPr>
          <w:rFonts w:ascii="宋体" w:hAnsi="宋体" w:hint="eastAsia"/>
          <w:kern w:val="2"/>
          <w:szCs w:val="21"/>
        </w:rPr>
        <w:t>（被授权人的姓名、职务）为我方就</w:t>
      </w:r>
      <w:r>
        <w:rPr>
          <w:rFonts w:ascii="宋体" w:hAnsi="宋体"/>
          <w:kern w:val="2"/>
          <w:szCs w:val="21"/>
          <w:u w:val="single"/>
        </w:rPr>
        <w:t>XXXXXXXX</w:t>
      </w:r>
      <w:proofErr w:type="gramStart"/>
      <w:r>
        <w:rPr>
          <w:rFonts w:ascii="宋体" w:hAnsi="宋体" w:hint="eastAsia"/>
          <w:kern w:val="2"/>
          <w:szCs w:val="21"/>
        </w:rPr>
        <w:t>号项目</w:t>
      </w:r>
      <w:proofErr w:type="gramEnd"/>
      <w:r>
        <w:rPr>
          <w:rFonts w:ascii="宋体" w:hAnsi="宋体" w:hint="eastAsia"/>
          <w:kern w:val="2"/>
          <w:szCs w:val="21"/>
        </w:rPr>
        <w:t>的投标活动的合法代理人，以本公司名义全权处理一切与该项目投标有关的事务。</w:t>
      </w:r>
    </w:p>
    <w:p w:rsidR="0024788F" w:rsidRDefault="00D466A2">
      <w:pPr>
        <w:pStyle w:val="ad"/>
        <w:spacing w:before="0" w:after="0" w:line="420" w:lineRule="exact"/>
        <w:ind w:firstLineChars="200"/>
        <w:rPr>
          <w:rFonts w:ascii="宋体"/>
          <w:kern w:val="2"/>
          <w:szCs w:val="21"/>
        </w:rPr>
      </w:pPr>
      <w:r>
        <w:rPr>
          <w:rFonts w:ascii="宋体" w:hAnsi="宋体" w:hint="eastAsia"/>
          <w:kern w:val="2"/>
          <w:szCs w:val="21"/>
        </w:rPr>
        <w:t>本授权书于</w:t>
      </w:r>
      <w:r>
        <w:rPr>
          <w:rFonts w:ascii="宋体" w:hAnsi="宋体"/>
          <w:kern w:val="2"/>
          <w:szCs w:val="21"/>
        </w:rPr>
        <w:t>______</w:t>
      </w:r>
      <w:r>
        <w:rPr>
          <w:rFonts w:ascii="宋体" w:hAnsi="宋体" w:hint="eastAsia"/>
          <w:kern w:val="2"/>
          <w:szCs w:val="21"/>
        </w:rPr>
        <w:t>年</w:t>
      </w:r>
      <w:r>
        <w:rPr>
          <w:rFonts w:ascii="宋体" w:hAnsi="宋体"/>
          <w:kern w:val="2"/>
          <w:szCs w:val="21"/>
        </w:rPr>
        <w:t>____</w:t>
      </w:r>
      <w:r>
        <w:rPr>
          <w:rFonts w:ascii="宋体" w:hAnsi="宋体" w:hint="eastAsia"/>
          <w:kern w:val="2"/>
          <w:szCs w:val="21"/>
        </w:rPr>
        <w:t>月</w:t>
      </w:r>
      <w:r>
        <w:rPr>
          <w:rFonts w:ascii="宋体" w:hAnsi="宋体"/>
          <w:kern w:val="2"/>
          <w:szCs w:val="21"/>
        </w:rPr>
        <w:t>____</w:t>
      </w:r>
      <w:r>
        <w:rPr>
          <w:rFonts w:ascii="宋体" w:hAnsi="宋体" w:hint="eastAsia"/>
          <w:kern w:val="2"/>
          <w:szCs w:val="21"/>
        </w:rPr>
        <w:t>日签字生效，特此声明。</w:t>
      </w:r>
    </w:p>
    <w:p w:rsidR="0024788F" w:rsidRDefault="0024788F">
      <w:pPr>
        <w:pStyle w:val="ad"/>
        <w:spacing w:before="0" w:after="0" w:line="420" w:lineRule="exact"/>
        <w:ind w:firstLineChars="200"/>
        <w:rPr>
          <w:rFonts w:ascii="宋体"/>
          <w:kern w:val="2"/>
          <w:szCs w:val="21"/>
        </w:rPr>
      </w:pPr>
    </w:p>
    <w:p w:rsidR="0024788F" w:rsidRDefault="00D466A2">
      <w:pPr>
        <w:pStyle w:val="ad"/>
        <w:spacing w:before="0" w:after="0" w:line="420" w:lineRule="exact"/>
        <w:ind w:firstLineChars="200"/>
        <w:rPr>
          <w:rFonts w:ascii="宋体"/>
          <w:kern w:val="2"/>
          <w:szCs w:val="21"/>
        </w:rPr>
      </w:pPr>
      <w:r>
        <w:rPr>
          <w:rFonts w:ascii="宋体" w:hAnsi="宋体" w:hint="eastAsia"/>
          <w:kern w:val="2"/>
          <w:szCs w:val="21"/>
        </w:rPr>
        <w:t>法定代表人签字盖章：</w:t>
      </w:r>
      <w:r>
        <w:rPr>
          <w:rFonts w:ascii="宋体" w:hAnsi="宋体"/>
          <w:kern w:val="2"/>
          <w:szCs w:val="21"/>
        </w:rPr>
        <w:t>_____________________________________</w:t>
      </w:r>
    </w:p>
    <w:p w:rsidR="0024788F" w:rsidRDefault="00D466A2">
      <w:pPr>
        <w:pStyle w:val="ad"/>
        <w:spacing w:before="0" w:after="0" w:line="420" w:lineRule="exact"/>
        <w:ind w:firstLineChars="200"/>
        <w:rPr>
          <w:rFonts w:ascii="宋体"/>
          <w:kern w:val="2"/>
          <w:szCs w:val="21"/>
        </w:rPr>
      </w:pPr>
      <w:r>
        <w:rPr>
          <w:rFonts w:ascii="宋体" w:hAnsi="宋体" w:hint="eastAsia"/>
          <w:kern w:val="2"/>
          <w:szCs w:val="21"/>
        </w:rPr>
        <w:t>职务：</w:t>
      </w:r>
      <w:r>
        <w:rPr>
          <w:rFonts w:ascii="宋体" w:hAnsi="宋体"/>
          <w:kern w:val="2"/>
          <w:szCs w:val="21"/>
        </w:rPr>
        <w:t>_____________________________________</w:t>
      </w:r>
    </w:p>
    <w:p w:rsidR="0024788F" w:rsidRDefault="00D466A2">
      <w:pPr>
        <w:pStyle w:val="ad"/>
        <w:spacing w:before="0" w:after="0" w:line="420" w:lineRule="exact"/>
        <w:ind w:firstLineChars="200"/>
        <w:rPr>
          <w:rFonts w:ascii="宋体"/>
          <w:kern w:val="2"/>
          <w:szCs w:val="21"/>
        </w:rPr>
      </w:pPr>
      <w:r>
        <w:rPr>
          <w:rFonts w:ascii="宋体" w:hAnsi="宋体" w:hint="eastAsia"/>
          <w:kern w:val="2"/>
          <w:szCs w:val="21"/>
        </w:rPr>
        <w:t>单位名称：</w:t>
      </w:r>
      <w:r>
        <w:rPr>
          <w:rFonts w:ascii="宋体" w:hAnsi="宋体"/>
          <w:kern w:val="2"/>
          <w:szCs w:val="21"/>
        </w:rPr>
        <w:t>__________________________________</w:t>
      </w:r>
      <w:r>
        <w:rPr>
          <w:rFonts w:ascii="宋体" w:hAnsi="宋体"/>
          <w:kern w:val="2"/>
          <w:szCs w:val="21"/>
        </w:rPr>
        <w:t>___</w:t>
      </w:r>
    </w:p>
    <w:p w:rsidR="0024788F" w:rsidRDefault="0024788F">
      <w:pPr>
        <w:pStyle w:val="ad"/>
        <w:spacing w:before="0" w:after="0" w:line="420" w:lineRule="exact"/>
        <w:ind w:firstLineChars="200"/>
        <w:rPr>
          <w:rFonts w:ascii="宋体"/>
          <w:kern w:val="2"/>
          <w:szCs w:val="21"/>
        </w:rPr>
      </w:pPr>
    </w:p>
    <w:p w:rsidR="0024788F" w:rsidRDefault="00D466A2">
      <w:pPr>
        <w:pStyle w:val="ad"/>
        <w:spacing w:before="0" w:after="0" w:line="420" w:lineRule="exact"/>
        <w:ind w:firstLineChars="200"/>
        <w:rPr>
          <w:rFonts w:ascii="宋体"/>
          <w:kern w:val="2"/>
          <w:szCs w:val="21"/>
        </w:rPr>
      </w:pPr>
      <w:r>
        <w:rPr>
          <w:rFonts w:ascii="宋体" w:hAnsi="宋体" w:hint="eastAsia"/>
          <w:kern w:val="2"/>
          <w:szCs w:val="21"/>
        </w:rPr>
        <w:t>代理人（被授权人）签字盖章：</w:t>
      </w:r>
      <w:r>
        <w:rPr>
          <w:rFonts w:ascii="宋体" w:hAnsi="宋体"/>
          <w:kern w:val="2"/>
          <w:szCs w:val="21"/>
        </w:rPr>
        <w:t>_____________________________</w:t>
      </w:r>
    </w:p>
    <w:p w:rsidR="0024788F" w:rsidRDefault="00D466A2">
      <w:pPr>
        <w:pStyle w:val="ad"/>
        <w:spacing w:before="0" w:after="0" w:line="420" w:lineRule="exact"/>
        <w:ind w:firstLineChars="200"/>
        <w:rPr>
          <w:rFonts w:ascii="宋体"/>
          <w:kern w:val="2"/>
          <w:szCs w:val="21"/>
        </w:rPr>
      </w:pPr>
      <w:r>
        <w:rPr>
          <w:rFonts w:ascii="宋体" w:hAnsi="宋体" w:hint="eastAsia"/>
          <w:kern w:val="2"/>
          <w:szCs w:val="21"/>
        </w:rPr>
        <w:t>职务：</w:t>
      </w:r>
      <w:r>
        <w:rPr>
          <w:rFonts w:ascii="宋体" w:hAnsi="宋体"/>
          <w:kern w:val="2"/>
          <w:szCs w:val="21"/>
        </w:rPr>
        <w:t>_____________________________________</w:t>
      </w:r>
    </w:p>
    <w:p w:rsidR="0024788F" w:rsidRDefault="00D466A2">
      <w:pPr>
        <w:pStyle w:val="ad"/>
        <w:spacing w:before="0" w:after="0" w:line="420" w:lineRule="exact"/>
        <w:ind w:firstLineChars="200"/>
        <w:rPr>
          <w:rFonts w:ascii="宋体"/>
          <w:kern w:val="2"/>
          <w:szCs w:val="21"/>
        </w:rPr>
      </w:pPr>
      <w:r>
        <w:rPr>
          <w:rFonts w:ascii="宋体" w:hAnsi="宋体" w:hint="eastAsia"/>
          <w:kern w:val="2"/>
          <w:szCs w:val="21"/>
        </w:rPr>
        <w:t>单位名称：</w:t>
      </w:r>
      <w:r>
        <w:rPr>
          <w:rFonts w:ascii="宋体" w:hAnsi="宋体"/>
          <w:kern w:val="2"/>
          <w:szCs w:val="21"/>
        </w:rPr>
        <w:t>_____________________________________</w:t>
      </w:r>
    </w:p>
    <w:p w:rsidR="0024788F" w:rsidRDefault="0024788F">
      <w:pPr>
        <w:pStyle w:val="ad"/>
        <w:spacing w:before="0" w:after="0" w:line="420" w:lineRule="exact"/>
        <w:ind w:firstLineChars="200"/>
        <w:rPr>
          <w:rFonts w:ascii="宋体"/>
          <w:kern w:val="2"/>
          <w:szCs w:val="21"/>
        </w:rPr>
      </w:pPr>
    </w:p>
    <w:p w:rsidR="0024788F" w:rsidRDefault="00D466A2">
      <w:pPr>
        <w:pStyle w:val="ad"/>
        <w:spacing w:before="0" w:after="0" w:line="420" w:lineRule="exact"/>
        <w:ind w:firstLineChars="200"/>
        <w:rPr>
          <w:rFonts w:ascii="宋体"/>
          <w:kern w:val="2"/>
          <w:szCs w:val="21"/>
        </w:rPr>
      </w:pPr>
      <w:r>
        <w:rPr>
          <w:rFonts w:ascii="宋体" w:hAnsi="宋体" w:hint="eastAsia"/>
          <w:kern w:val="2"/>
          <w:szCs w:val="21"/>
        </w:rPr>
        <w:t>投标人名称（公章）：</w:t>
      </w:r>
      <w:r>
        <w:rPr>
          <w:rFonts w:ascii="宋体" w:hAnsi="宋体"/>
          <w:kern w:val="2"/>
          <w:szCs w:val="21"/>
        </w:rPr>
        <w:t>_____________________________________</w:t>
      </w:r>
    </w:p>
    <w:p w:rsidR="0024788F" w:rsidRDefault="00D466A2">
      <w:pPr>
        <w:pStyle w:val="ad"/>
        <w:spacing w:before="0" w:after="0" w:line="420" w:lineRule="exact"/>
        <w:ind w:firstLineChars="200"/>
        <w:rPr>
          <w:rFonts w:ascii="宋体"/>
          <w:kern w:val="2"/>
          <w:szCs w:val="21"/>
        </w:rPr>
      </w:pPr>
      <w:r>
        <w:rPr>
          <w:rFonts w:ascii="宋体" w:hAnsi="宋体" w:hint="eastAsia"/>
          <w:kern w:val="2"/>
          <w:szCs w:val="21"/>
        </w:rPr>
        <w:t>日期：</w:t>
      </w:r>
      <w:r>
        <w:rPr>
          <w:rFonts w:ascii="宋体" w:hAnsi="宋体"/>
          <w:kern w:val="2"/>
          <w:szCs w:val="21"/>
        </w:rPr>
        <w:t>_____________________________________</w:t>
      </w:r>
      <w:bookmarkStart w:id="59" w:name="_格式3__银行出具的资信证明"/>
      <w:bookmarkStart w:id="60" w:name="_Hlt26671380"/>
      <w:bookmarkStart w:id="61" w:name="_Hlt26955070"/>
      <w:bookmarkStart w:id="62" w:name="_Toc513029283"/>
      <w:bookmarkStart w:id="63" w:name="_Toc26554105"/>
      <w:bookmarkStart w:id="64" w:name="_Toc120614292"/>
      <w:bookmarkStart w:id="65" w:name="_Toc209238380"/>
      <w:bookmarkStart w:id="66" w:name="_Toc49090584"/>
      <w:bookmarkStart w:id="67" w:name="_Toc22356585"/>
      <w:bookmarkStart w:id="68" w:name="_Toc23828485"/>
      <w:bookmarkEnd w:id="59"/>
      <w:bookmarkEnd w:id="60"/>
      <w:bookmarkEnd w:id="61"/>
    </w:p>
    <w:p w:rsidR="0024788F" w:rsidRDefault="0024788F">
      <w:pPr>
        <w:pStyle w:val="ad"/>
        <w:spacing w:before="0" w:after="0" w:line="420" w:lineRule="exact"/>
        <w:ind w:firstLineChars="200"/>
        <w:rPr>
          <w:rFonts w:ascii="宋体"/>
          <w:kern w:val="2"/>
          <w:szCs w:val="21"/>
        </w:rPr>
      </w:pPr>
    </w:p>
    <w:p w:rsidR="0024788F" w:rsidRDefault="0024788F">
      <w:pPr>
        <w:pStyle w:val="ad"/>
        <w:spacing w:before="0" w:after="0" w:line="420" w:lineRule="exact"/>
        <w:ind w:firstLineChars="200"/>
        <w:rPr>
          <w:rFonts w:ascii="宋体"/>
          <w:kern w:val="2"/>
          <w:szCs w:val="21"/>
        </w:rPr>
      </w:pPr>
    </w:p>
    <w:p w:rsidR="0024788F" w:rsidRDefault="0024788F">
      <w:pPr>
        <w:pStyle w:val="ad"/>
        <w:spacing w:before="0" w:after="0" w:line="420" w:lineRule="exact"/>
        <w:ind w:firstLineChars="200"/>
        <w:rPr>
          <w:rFonts w:ascii="宋体"/>
          <w:kern w:val="2"/>
          <w:szCs w:val="21"/>
        </w:rPr>
      </w:pPr>
    </w:p>
    <w:p w:rsidR="0024788F" w:rsidRDefault="0024788F">
      <w:pPr>
        <w:pStyle w:val="ad"/>
        <w:spacing w:before="0" w:after="0" w:line="420" w:lineRule="exact"/>
        <w:ind w:firstLineChars="200"/>
        <w:rPr>
          <w:rFonts w:ascii="宋体"/>
          <w:kern w:val="2"/>
          <w:szCs w:val="21"/>
        </w:rPr>
      </w:pPr>
    </w:p>
    <w:p w:rsidR="0024788F" w:rsidRDefault="0024788F">
      <w:pPr>
        <w:pStyle w:val="ad"/>
        <w:spacing w:before="0" w:after="0" w:line="420" w:lineRule="exact"/>
        <w:ind w:firstLineChars="200"/>
        <w:rPr>
          <w:rFonts w:ascii="宋体"/>
          <w:kern w:val="2"/>
          <w:szCs w:val="21"/>
        </w:rPr>
      </w:pPr>
    </w:p>
    <w:p w:rsidR="0024788F" w:rsidRDefault="0024788F">
      <w:pPr>
        <w:pStyle w:val="ad"/>
        <w:spacing w:before="0" w:after="0" w:line="420" w:lineRule="exact"/>
        <w:ind w:firstLineChars="200"/>
        <w:rPr>
          <w:rFonts w:ascii="宋体"/>
          <w:kern w:val="2"/>
          <w:szCs w:val="21"/>
        </w:rPr>
      </w:pPr>
    </w:p>
    <w:bookmarkEnd w:id="62"/>
    <w:bookmarkEnd w:id="63"/>
    <w:bookmarkEnd w:id="64"/>
    <w:bookmarkEnd w:id="65"/>
    <w:bookmarkEnd w:id="66"/>
    <w:bookmarkEnd w:id="67"/>
    <w:bookmarkEnd w:id="68"/>
    <w:p w:rsidR="0024788F" w:rsidRDefault="0024788F">
      <w:pPr>
        <w:rPr>
          <w:szCs w:val="24"/>
        </w:rPr>
      </w:pPr>
    </w:p>
    <w:p w:rsidR="0024788F" w:rsidRDefault="0024788F">
      <w:pPr>
        <w:spacing w:line="440" w:lineRule="exact"/>
        <w:jc w:val="center"/>
      </w:pPr>
    </w:p>
    <w:sectPr w:rsidR="002478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urier New">
    <w:altName w:val="Arial Unicode MS"/>
    <w:panose1 w:val="02070309020205020404"/>
    <w:charset w:val="00"/>
    <w:family w:val="modern"/>
    <w:pitch w:val="default"/>
    <w:sig w:usb0="00000000" w:usb1="C0007843" w:usb2="00000009" w:usb3="00000000" w:csb0="400001FF" w:csb1="FFFF0000"/>
  </w:font>
  <w:font w:name="仿宋">
    <w:altName w:val="Arial Unicode MS"/>
    <w:charset w:val="86"/>
    <w:family w:val="modern"/>
    <w:pitch w:val="default"/>
    <w:sig w:usb0="00000000"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新宋体">
    <w:panose1 w:val="02010609030101010101"/>
    <w:charset w:val="86"/>
    <w:family w:val="modern"/>
    <w:pitch w:val="fixed"/>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华文新魏">
    <w:altName w:val="宋体"/>
    <w:panose1 w:val="02010800040101010101"/>
    <w:charset w:val="86"/>
    <w:family w:val="auto"/>
    <w:pitch w:val="variable"/>
    <w:sig w:usb0="00000001" w:usb1="080F0000" w:usb2="00000010" w:usb3="00000000" w:csb0="0004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0000008"/>
    <w:lvl w:ilvl="0">
      <w:start w:val="1"/>
      <w:numFmt w:val="decimal"/>
      <w:lvlText w:val="(%1)"/>
      <w:lvlJc w:val="left"/>
      <w:pPr>
        <w:tabs>
          <w:tab w:val="left" w:pos="980"/>
        </w:tabs>
        <w:ind w:left="980" w:hanging="555"/>
      </w:pPr>
      <w:rPr>
        <w:rFonts w:cs="Times New Roman"/>
      </w:rPr>
    </w:lvl>
    <w:lvl w:ilvl="1">
      <w:start w:val="1"/>
      <w:numFmt w:val="lowerLetter"/>
      <w:lvlText w:val="%2)"/>
      <w:lvlJc w:val="left"/>
      <w:pPr>
        <w:tabs>
          <w:tab w:val="left" w:pos="620"/>
        </w:tabs>
        <w:ind w:left="620" w:hanging="420"/>
      </w:pPr>
      <w:rPr>
        <w:rFonts w:cs="Times New Roman"/>
      </w:rPr>
    </w:lvl>
    <w:lvl w:ilvl="2">
      <w:start w:val="1"/>
      <w:numFmt w:val="lowerRoman"/>
      <w:lvlText w:val="%3."/>
      <w:lvlJc w:val="right"/>
      <w:pPr>
        <w:tabs>
          <w:tab w:val="left" w:pos="1040"/>
        </w:tabs>
        <w:ind w:left="1040" w:hanging="420"/>
      </w:pPr>
      <w:rPr>
        <w:rFonts w:cs="Times New Roman"/>
      </w:rPr>
    </w:lvl>
    <w:lvl w:ilvl="3">
      <w:start w:val="1"/>
      <w:numFmt w:val="decimal"/>
      <w:lvlText w:val="%4."/>
      <w:lvlJc w:val="left"/>
      <w:pPr>
        <w:tabs>
          <w:tab w:val="left" w:pos="1460"/>
        </w:tabs>
        <w:ind w:left="1460" w:hanging="420"/>
      </w:pPr>
      <w:rPr>
        <w:rFonts w:cs="Times New Roman"/>
      </w:rPr>
    </w:lvl>
    <w:lvl w:ilvl="4">
      <w:start w:val="1"/>
      <w:numFmt w:val="lowerLetter"/>
      <w:lvlText w:val="%5)"/>
      <w:lvlJc w:val="left"/>
      <w:pPr>
        <w:tabs>
          <w:tab w:val="left" w:pos="1880"/>
        </w:tabs>
        <w:ind w:left="1880" w:hanging="420"/>
      </w:pPr>
      <w:rPr>
        <w:rFonts w:cs="Times New Roman"/>
      </w:rPr>
    </w:lvl>
    <w:lvl w:ilvl="5">
      <w:start w:val="1"/>
      <w:numFmt w:val="lowerRoman"/>
      <w:lvlText w:val="%6."/>
      <w:lvlJc w:val="right"/>
      <w:pPr>
        <w:tabs>
          <w:tab w:val="left" w:pos="2300"/>
        </w:tabs>
        <w:ind w:left="2300" w:hanging="420"/>
      </w:pPr>
      <w:rPr>
        <w:rFonts w:cs="Times New Roman"/>
      </w:rPr>
    </w:lvl>
    <w:lvl w:ilvl="6">
      <w:start w:val="1"/>
      <w:numFmt w:val="decimal"/>
      <w:lvlText w:val="%7."/>
      <w:lvlJc w:val="left"/>
      <w:pPr>
        <w:tabs>
          <w:tab w:val="left" w:pos="2720"/>
        </w:tabs>
        <w:ind w:left="2720" w:hanging="420"/>
      </w:pPr>
      <w:rPr>
        <w:rFonts w:cs="Times New Roman"/>
      </w:rPr>
    </w:lvl>
    <w:lvl w:ilvl="7">
      <w:start w:val="1"/>
      <w:numFmt w:val="lowerLetter"/>
      <w:lvlText w:val="%8)"/>
      <w:lvlJc w:val="left"/>
      <w:pPr>
        <w:tabs>
          <w:tab w:val="left" w:pos="3140"/>
        </w:tabs>
        <w:ind w:left="3140" w:hanging="420"/>
      </w:pPr>
      <w:rPr>
        <w:rFonts w:cs="Times New Roman"/>
      </w:rPr>
    </w:lvl>
    <w:lvl w:ilvl="8">
      <w:start w:val="1"/>
      <w:numFmt w:val="lowerRoman"/>
      <w:lvlText w:val="%9."/>
      <w:lvlJc w:val="right"/>
      <w:pPr>
        <w:tabs>
          <w:tab w:val="left" w:pos="3560"/>
        </w:tabs>
        <w:ind w:left="3560" w:hanging="420"/>
      </w:pPr>
      <w:rPr>
        <w:rFonts w:cs="Times New Roman"/>
      </w:rPr>
    </w:lvl>
  </w:abstractNum>
  <w:abstractNum w:abstractNumId="1" w15:restartNumberingAfterBreak="0">
    <w:nsid w:val="46432FBA"/>
    <w:multiLevelType w:val="multilevel"/>
    <w:tmpl w:val="46432FBA"/>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7CF5"/>
    <w:rsid w:val="00004877"/>
    <w:rsid w:val="001D7525"/>
    <w:rsid w:val="0024788F"/>
    <w:rsid w:val="00291E39"/>
    <w:rsid w:val="00410C0A"/>
    <w:rsid w:val="004566FA"/>
    <w:rsid w:val="00462F0C"/>
    <w:rsid w:val="00705EB1"/>
    <w:rsid w:val="00772C6C"/>
    <w:rsid w:val="00786DA9"/>
    <w:rsid w:val="008D7E37"/>
    <w:rsid w:val="00940E89"/>
    <w:rsid w:val="00B846CA"/>
    <w:rsid w:val="00D2604E"/>
    <w:rsid w:val="00D466A2"/>
    <w:rsid w:val="00D97CF5"/>
    <w:rsid w:val="00EA3528"/>
    <w:rsid w:val="00F50BF0"/>
    <w:rsid w:val="00F6746D"/>
    <w:rsid w:val="7C461D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A23F99"/>
  <w15:docId w15:val="{B29D3CFC-E107-4140-9095-32CA04EBE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uiPriority="0" w:unhideWhenUsed="1"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locked/>
    <w:pPr>
      <w:keepNext/>
      <w:keepLines/>
      <w:spacing w:before="340" w:after="330" w:line="578" w:lineRule="auto"/>
      <w:outlineLvl w:val="0"/>
    </w:pPr>
    <w:rPr>
      <w:b/>
      <w:bCs/>
      <w:kern w:val="44"/>
      <w:sz w:val="44"/>
      <w:szCs w:val="44"/>
    </w:rPr>
  </w:style>
  <w:style w:type="paragraph" w:styleId="2">
    <w:name w:val="heading 2"/>
    <w:basedOn w:val="a"/>
    <w:next w:val="a"/>
    <w:link w:val="20"/>
    <w:uiPriority w:val="99"/>
    <w:qFormat/>
    <w:locked/>
    <w:pPr>
      <w:keepNext/>
      <w:keepLines/>
      <w:spacing w:before="260" w:after="260" w:line="412" w:lineRule="auto"/>
      <w:jc w:val="center"/>
      <w:outlineLvl w:val="1"/>
    </w:pPr>
    <w:rPr>
      <w:rFonts w:ascii="Arial" w:eastAsia="楷体_GB2312" w:hAnsi="Arial"/>
      <w:b/>
      <w:sz w:val="44"/>
      <w:szCs w:val="20"/>
    </w:rPr>
  </w:style>
  <w:style w:type="paragraph" w:styleId="3">
    <w:name w:val="heading 3"/>
    <w:basedOn w:val="a"/>
    <w:next w:val="a0"/>
    <w:link w:val="30"/>
    <w:uiPriority w:val="99"/>
    <w:qFormat/>
    <w:locked/>
    <w:pPr>
      <w:keepNext/>
      <w:keepLines/>
      <w:spacing w:before="260" w:after="260" w:line="412" w:lineRule="auto"/>
      <w:outlineLvl w:val="2"/>
    </w:pPr>
    <w:rPr>
      <w:rFonts w:ascii="Times New Roman" w:hAnsi="Times New Roman"/>
      <w:b/>
      <w:sz w:val="32"/>
      <w:szCs w:val="20"/>
    </w:rPr>
  </w:style>
  <w:style w:type="paragraph" w:styleId="4">
    <w:name w:val="heading 4"/>
    <w:basedOn w:val="a"/>
    <w:next w:val="a"/>
    <w:link w:val="40"/>
    <w:semiHidden/>
    <w:unhideWhenUsed/>
    <w:qFormat/>
    <w:locked/>
    <w:pPr>
      <w:keepNext/>
      <w:keepLines/>
      <w:spacing w:before="280" w:after="290" w:line="376" w:lineRule="auto"/>
      <w:outlineLvl w:val="3"/>
    </w:pPr>
    <w:rPr>
      <w:rFonts w:ascii="Cambria" w:hAnsi="Cambria"/>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unhideWhenUsed/>
    <w:qFormat/>
    <w:pPr>
      <w:ind w:firstLineChars="200" w:firstLine="420"/>
    </w:pPr>
  </w:style>
  <w:style w:type="paragraph" w:styleId="a5">
    <w:name w:val="Plain Text"/>
    <w:basedOn w:val="a"/>
    <w:link w:val="a6"/>
    <w:qFormat/>
    <w:rPr>
      <w:rFonts w:ascii="宋体" w:hAnsi="Courier New" w:cs="Courier New"/>
      <w:szCs w:val="21"/>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qFormat/>
    <w:rPr>
      <w:rFonts w:ascii="Times New Roman" w:hAnsi="Times New Roman"/>
      <w:sz w:val="24"/>
      <w:szCs w:val="24"/>
    </w:rPr>
  </w:style>
  <w:style w:type="character" w:styleId="ac">
    <w:name w:val="Hyperlink"/>
    <w:uiPriority w:val="99"/>
    <w:semiHidden/>
    <w:rPr>
      <w:rFonts w:cs="Times New Roman"/>
      <w:color w:val="0000FF"/>
      <w:u w:val="single"/>
    </w:rPr>
  </w:style>
  <w:style w:type="character" w:customStyle="1" w:styleId="a6">
    <w:name w:val="纯文本 字符"/>
    <w:link w:val="a5"/>
    <w:qFormat/>
    <w:locked/>
    <w:rPr>
      <w:rFonts w:ascii="宋体" w:eastAsia="宋体" w:hAnsi="Courier New" w:cs="Courier New"/>
      <w:sz w:val="21"/>
      <w:szCs w:val="21"/>
    </w:rPr>
  </w:style>
  <w:style w:type="character" w:customStyle="1" w:styleId="Char">
    <w:name w:val="纯文本 Char"/>
    <w:uiPriority w:val="99"/>
    <w:semiHidden/>
    <w:qFormat/>
    <w:locked/>
    <w:rPr>
      <w:rFonts w:ascii="宋体" w:eastAsia="宋体" w:hAnsi="Courier New" w:cs="Courier New"/>
      <w:sz w:val="21"/>
      <w:szCs w:val="21"/>
    </w:rPr>
  </w:style>
  <w:style w:type="character" w:customStyle="1" w:styleId="aa">
    <w:name w:val="页眉 字符"/>
    <w:link w:val="a9"/>
    <w:uiPriority w:val="99"/>
    <w:qFormat/>
    <w:rPr>
      <w:kern w:val="2"/>
      <w:sz w:val="18"/>
      <w:szCs w:val="18"/>
    </w:rPr>
  </w:style>
  <w:style w:type="character" w:customStyle="1" w:styleId="a8">
    <w:name w:val="页脚 字符"/>
    <w:link w:val="a7"/>
    <w:uiPriority w:val="99"/>
    <w:qFormat/>
    <w:rPr>
      <w:kern w:val="2"/>
      <w:sz w:val="18"/>
      <w:szCs w:val="18"/>
    </w:rPr>
  </w:style>
  <w:style w:type="character" w:customStyle="1" w:styleId="20">
    <w:name w:val="标题 2 字符"/>
    <w:link w:val="2"/>
    <w:uiPriority w:val="99"/>
    <w:qFormat/>
    <w:rPr>
      <w:rFonts w:ascii="Arial" w:eastAsia="楷体_GB2312" w:hAnsi="Arial"/>
      <w:b/>
      <w:kern w:val="2"/>
      <w:sz w:val="44"/>
    </w:rPr>
  </w:style>
  <w:style w:type="character" w:customStyle="1" w:styleId="30">
    <w:name w:val="标题 3 字符"/>
    <w:link w:val="3"/>
    <w:uiPriority w:val="99"/>
    <w:rPr>
      <w:rFonts w:ascii="Times New Roman" w:hAnsi="Times New Roman"/>
      <w:b/>
      <w:kern w:val="2"/>
      <w:sz w:val="32"/>
    </w:rPr>
  </w:style>
  <w:style w:type="paragraph" w:customStyle="1" w:styleId="ad">
    <w:name w:val="普通正文"/>
    <w:basedOn w:val="a"/>
    <w:uiPriority w:val="99"/>
    <w:qFormat/>
    <w:pPr>
      <w:adjustRightInd w:val="0"/>
      <w:spacing w:before="120" w:after="120" w:line="360" w:lineRule="auto"/>
      <w:ind w:firstLine="480"/>
      <w:jc w:val="left"/>
    </w:pPr>
    <w:rPr>
      <w:rFonts w:ascii="Arial" w:hAnsi="Arial"/>
      <w:kern w:val="0"/>
      <w:sz w:val="24"/>
      <w:szCs w:val="24"/>
    </w:rPr>
  </w:style>
  <w:style w:type="character" w:customStyle="1" w:styleId="10">
    <w:name w:val="标题 1 字符"/>
    <w:link w:val="1"/>
    <w:qFormat/>
    <w:rPr>
      <w:b/>
      <w:bCs/>
      <w:kern w:val="44"/>
      <w:sz w:val="44"/>
      <w:szCs w:val="44"/>
    </w:rPr>
  </w:style>
  <w:style w:type="character" w:customStyle="1" w:styleId="a4">
    <w:name w:val="正文缩进 字符"/>
    <w:link w:val="a0"/>
    <w:qFormat/>
    <w:locked/>
    <w:rPr>
      <w:kern w:val="2"/>
      <w:sz w:val="21"/>
      <w:szCs w:val="22"/>
    </w:rPr>
  </w:style>
  <w:style w:type="character" w:customStyle="1" w:styleId="40">
    <w:name w:val="标题 4 字符"/>
    <w:link w:val="4"/>
    <w:semiHidden/>
    <w:qFormat/>
    <w:rPr>
      <w:rFonts w:ascii="Cambria" w:eastAsia="宋体" w:hAnsi="Cambria" w:cs="Times New Roman"/>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1346</Words>
  <Characters>7676</Characters>
  <Application>Microsoft Office Word</Application>
  <DocSecurity>0</DocSecurity>
  <Lines>63</Lines>
  <Paragraphs>18</Paragraphs>
  <ScaleCrop>false</ScaleCrop>
  <Company>Sky123.Org</Company>
  <LinksUpToDate>false</LinksUpToDate>
  <CharactersWithSpaces>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vdx</dc:creator>
  <cp:lastModifiedBy>Sky123.Org</cp:lastModifiedBy>
  <cp:revision>8</cp:revision>
  <dcterms:created xsi:type="dcterms:W3CDTF">2018-02-07T02:13:00Z</dcterms:created>
  <dcterms:modified xsi:type="dcterms:W3CDTF">2019-08-28T07:00:00Z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