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2F" w:rsidRDefault="000C0E2F"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0C0E2F" w:rsidRPr="003318D2" w:rsidRDefault="000C0E2F"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（食用油标段）</w:t>
      </w:r>
    </w:p>
    <w:p w:rsidR="000C0E2F" w:rsidRDefault="000C0E2F" w:rsidP="00262657">
      <w:pPr>
        <w:pStyle w:val="NoSpacing"/>
        <w:spacing w:line="360" w:lineRule="auto"/>
        <w:ind w:firstLineChars="100" w:firstLine="31680"/>
        <w:rPr>
          <w:rFonts w:ascii="黑体" w:eastAsia="黑体" w:hAnsi="黑体"/>
          <w:b/>
          <w:kern w:val="0"/>
          <w:sz w:val="28"/>
          <w:szCs w:val="28"/>
        </w:rPr>
      </w:pPr>
    </w:p>
    <w:p w:rsidR="000C0E2F" w:rsidRPr="00F907E3" w:rsidRDefault="000C0E2F" w:rsidP="00262657">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第二</w:t>
      </w:r>
      <w:r w:rsidRPr="00F907E3">
        <w:rPr>
          <w:rFonts w:ascii="黑体" w:eastAsia="黑体" w:hAnsi="黑体" w:hint="eastAsia"/>
          <w:b/>
          <w:kern w:val="0"/>
          <w:sz w:val="28"/>
          <w:szCs w:val="28"/>
        </w:rPr>
        <w:t>标段：</w:t>
      </w:r>
      <w:r>
        <w:rPr>
          <w:rFonts w:ascii="黑体" w:eastAsia="黑体" w:hAnsi="黑体" w:hint="eastAsia"/>
          <w:b/>
          <w:kern w:val="0"/>
          <w:sz w:val="28"/>
          <w:szCs w:val="28"/>
        </w:rPr>
        <w:t>食用油</w:t>
      </w:r>
      <w:r w:rsidRPr="00F907E3">
        <w:rPr>
          <w:rFonts w:ascii="黑体" w:eastAsia="黑体" w:hAnsi="黑体" w:hint="eastAsia"/>
          <w:b/>
          <w:kern w:val="0"/>
          <w:sz w:val="28"/>
          <w:szCs w:val="28"/>
        </w:rPr>
        <w:t>采购标段</w:t>
      </w:r>
    </w:p>
    <w:p w:rsidR="000C0E2F" w:rsidRPr="007A4DEF" w:rsidRDefault="000C0E2F" w:rsidP="00262657">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kern w:val="0"/>
          <w:sz w:val="24"/>
          <w:szCs w:val="24"/>
        </w:rPr>
        <w:t>B1</w:t>
      </w:r>
      <w:r>
        <w:rPr>
          <w:rFonts w:ascii="宋体" w:hAnsi="宋体" w:hint="eastAsia"/>
          <w:kern w:val="0"/>
          <w:sz w:val="24"/>
          <w:szCs w:val="24"/>
        </w:rPr>
        <w:t>：一级非转色拉油；</w:t>
      </w:r>
      <w:r>
        <w:rPr>
          <w:rFonts w:ascii="宋体" w:hAnsi="宋体"/>
          <w:kern w:val="0"/>
          <w:sz w:val="24"/>
          <w:szCs w:val="24"/>
        </w:rPr>
        <w:t>B2</w:t>
      </w:r>
      <w:r>
        <w:rPr>
          <w:rFonts w:ascii="宋体" w:hAnsi="宋体" w:hint="eastAsia"/>
          <w:kern w:val="0"/>
          <w:sz w:val="24"/>
          <w:szCs w:val="24"/>
        </w:rPr>
        <w:t>：四级非转压榨</w:t>
      </w:r>
      <w:r w:rsidRPr="006C1B05">
        <w:rPr>
          <w:rFonts w:ascii="宋体" w:hAnsi="宋体" w:hint="eastAsia"/>
          <w:kern w:val="0"/>
          <w:sz w:val="24"/>
          <w:szCs w:val="24"/>
        </w:rPr>
        <w:t>菜籽</w:t>
      </w:r>
      <w:r>
        <w:rPr>
          <w:rFonts w:ascii="宋体" w:hAnsi="宋体" w:hint="eastAsia"/>
          <w:kern w:val="0"/>
          <w:sz w:val="24"/>
          <w:szCs w:val="24"/>
        </w:rPr>
        <w:t>油</w:t>
      </w:r>
    </w:p>
    <w:p w:rsidR="000C0E2F" w:rsidRPr="007A4DEF" w:rsidRDefault="000C0E2F" w:rsidP="00262657">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0C0E2F" w:rsidRPr="007A4DEF" w:rsidRDefault="000C0E2F" w:rsidP="00262657">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0C0E2F" w:rsidRPr="0063728B" w:rsidRDefault="000C0E2F" w:rsidP="00262657">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63728B">
        <w:rPr>
          <w:rFonts w:ascii="宋体" w:hAnsi="宋体" w:hint="eastAsia"/>
          <w:kern w:val="0"/>
          <w:sz w:val="24"/>
          <w:szCs w:val="24"/>
        </w:rPr>
        <w:t>符合</w:t>
      </w:r>
      <w:r w:rsidRPr="0063728B">
        <w:rPr>
          <w:rFonts w:ascii="宋体" w:hAnsi="宋体"/>
          <w:kern w:val="0"/>
          <w:sz w:val="24"/>
          <w:szCs w:val="24"/>
        </w:rPr>
        <w:t>GB 1535-2003</w:t>
      </w:r>
      <w:r w:rsidRPr="0063728B">
        <w:rPr>
          <w:rFonts w:ascii="宋体" w:hAnsi="宋体" w:hint="eastAsia"/>
          <w:kern w:val="0"/>
          <w:sz w:val="24"/>
          <w:szCs w:val="24"/>
        </w:rPr>
        <w:t>要求；符合本招标文件附件五</w:t>
      </w:r>
      <w:r w:rsidRPr="0063728B">
        <w:rPr>
          <w:rFonts w:ascii="宋体" w:hAnsi="宋体"/>
          <w:kern w:val="0"/>
          <w:sz w:val="24"/>
          <w:szCs w:val="24"/>
        </w:rPr>
        <w:t xml:space="preserve"> ——</w:t>
      </w:r>
      <w:r w:rsidRPr="0063728B">
        <w:rPr>
          <w:rFonts w:ascii="宋体" w:hAnsi="宋体" w:hint="eastAsia"/>
          <w:kern w:val="0"/>
          <w:sz w:val="24"/>
          <w:szCs w:val="24"/>
        </w:rPr>
        <w:t>“供货合同”中的有关质量要求。</w:t>
      </w:r>
    </w:p>
    <w:p w:rsidR="000C0E2F" w:rsidRPr="007A4DEF" w:rsidRDefault="000C0E2F" w:rsidP="00262657">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0C0E2F" w:rsidRPr="00576E45" w:rsidRDefault="000C0E2F" w:rsidP="00262657">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0C0E2F" w:rsidRPr="00576E45" w:rsidRDefault="000C0E2F" w:rsidP="00262657">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0C0E2F" w:rsidRPr="00D63ACD" w:rsidRDefault="000C0E2F" w:rsidP="00262657">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0C0E2F" w:rsidRPr="00D63ACD" w:rsidRDefault="000C0E2F" w:rsidP="00262657">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0C0E2F" w:rsidRPr="00D63ACD" w:rsidRDefault="000C0E2F" w:rsidP="00262657">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）权威机构出具的质量检验报告复印件（必须是近期的）；（</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0C0E2F" w:rsidRPr="00060DCD" w:rsidRDefault="000C0E2F" w:rsidP="00262657">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）经销商授权书原件（详见</w:t>
      </w:r>
      <w:r w:rsidRPr="00B22B12">
        <w:rPr>
          <w:rFonts w:ascii="宋体" w:hAnsi="宋体" w:hint="eastAsia"/>
          <w:b/>
          <w:kern w:val="0"/>
          <w:sz w:val="24"/>
          <w:szCs w:val="24"/>
        </w:rPr>
        <w:t>附件</w:t>
      </w:r>
      <w:r>
        <w:rPr>
          <w:rFonts w:ascii="宋体" w:hAnsi="宋体" w:hint="eastAsia"/>
          <w:b/>
          <w:kern w:val="0"/>
          <w:sz w:val="24"/>
          <w:szCs w:val="24"/>
        </w:rPr>
        <w:t>三</w:t>
      </w:r>
      <w:r w:rsidRPr="00D63ACD">
        <w:rPr>
          <w:rFonts w:ascii="宋体" w:hAnsi="宋体" w:hint="eastAsia"/>
          <w:kern w:val="0"/>
          <w:sz w:val="24"/>
          <w:szCs w:val="24"/>
        </w:rPr>
        <w:t>）。</w:t>
      </w:r>
    </w:p>
    <w:p w:rsidR="000C0E2F" w:rsidRPr="00060DCD" w:rsidRDefault="000C0E2F" w:rsidP="00262657">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0C0E2F" w:rsidRPr="00060DCD" w:rsidRDefault="000C0E2F" w:rsidP="00262657">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0C0E2F" w:rsidRPr="00D63ACD" w:rsidRDefault="000C0E2F" w:rsidP="00262657">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0C0E2F" w:rsidRPr="007A4DEF" w:rsidRDefault="000C0E2F" w:rsidP="00262657">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0C0E2F" w:rsidRDefault="000C0E2F" w:rsidP="00262657">
      <w:pPr>
        <w:spacing w:line="520" w:lineRule="exact"/>
        <w:ind w:leftChars="133" w:left="31680" w:firstLineChars="92" w:firstLine="31680"/>
        <w:rPr>
          <w:rFonts w:ascii="宋体"/>
          <w:kern w:val="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C33659">
        <w:rPr>
          <w:rFonts w:ascii="宋体" w:hAnsi="宋体"/>
          <w:b/>
          <w:color w:val="4F81BD"/>
          <w:sz w:val="24"/>
          <w:szCs w:val="24"/>
          <w:u w:val="single"/>
        </w:rPr>
        <w:t>2017</w:t>
      </w:r>
      <w:r w:rsidRPr="00C33659">
        <w:rPr>
          <w:rFonts w:ascii="宋体" w:hAnsi="宋体" w:hint="eastAsia"/>
          <w:b/>
          <w:color w:val="4F81BD"/>
          <w:sz w:val="24"/>
          <w:szCs w:val="24"/>
        </w:rPr>
        <w:t>年</w:t>
      </w:r>
      <w:r w:rsidRPr="00C33659">
        <w:rPr>
          <w:rFonts w:ascii="宋体" w:hAnsi="宋体"/>
          <w:b/>
          <w:color w:val="4F81BD"/>
          <w:sz w:val="24"/>
          <w:szCs w:val="24"/>
          <w:u w:val="single"/>
        </w:rPr>
        <w:t xml:space="preserve"> 10</w:t>
      </w:r>
      <w:r w:rsidRPr="00C33659">
        <w:rPr>
          <w:rFonts w:ascii="宋体" w:hAnsi="宋体" w:hint="eastAsia"/>
          <w:b/>
          <w:color w:val="4F81BD"/>
          <w:sz w:val="24"/>
          <w:szCs w:val="24"/>
        </w:rPr>
        <w:t>月</w:t>
      </w:r>
      <w:r w:rsidRPr="00C33659">
        <w:rPr>
          <w:rFonts w:ascii="宋体" w:hAnsi="宋体"/>
          <w:b/>
          <w:color w:val="4F81BD"/>
          <w:sz w:val="24"/>
          <w:szCs w:val="24"/>
          <w:u w:val="single"/>
        </w:rPr>
        <w:t xml:space="preserve"> </w:t>
      </w:r>
      <w:r w:rsidRPr="00C33659">
        <w:rPr>
          <w:rFonts w:ascii="宋体" w:hAnsi="宋体" w:hint="eastAsia"/>
          <w:b/>
          <w:color w:val="4F81BD"/>
          <w:sz w:val="24"/>
          <w:szCs w:val="24"/>
          <w:u w:val="single"/>
        </w:rPr>
        <w:t>中旬</w:t>
      </w:r>
      <w:r w:rsidRPr="00C33659">
        <w:rPr>
          <w:rFonts w:ascii="宋体" w:hAnsi="宋体"/>
          <w:b/>
          <w:color w:val="4F81BD"/>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w:t>
      </w:r>
      <w:r>
        <w:rPr>
          <w:rFonts w:ascii="宋体" w:hAnsi="宋体" w:hint="eastAsia"/>
          <w:sz w:val="24"/>
          <w:szCs w:val="24"/>
        </w:rPr>
        <w:t>食用油</w:t>
      </w:r>
      <w:r w:rsidRPr="0090739E">
        <w:rPr>
          <w:rFonts w:ascii="宋体" w:hAnsi="宋体" w:hint="eastAsia"/>
          <w:sz w:val="24"/>
          <w:szCs w:val="24"/>
        </w:rPr>
        <w:t>用量，投标方根据此需求量并严格按照招标方提供的“</w:t>
      </w:r>
      <w:r>
        <w:rPr>
          <w:rFonts w:ascii="宋体" w:hAnsi="宋体" w:hint="eastAsia"/>
          <w:sz w:val="24"/>
          <w:szCs w:val="24"/>
        </w:rPr>
        <w:t>食用油</w:t>
      </w:r>
      <w:r w:rsidRPr="0090739E">
        <w:rPr>
          <w:rFonts w:ascii="宋体" w:hAnsi="宋体" w:hint="eastAsia"/>
          <w:sz w:val="24"/>
          <w:szCs w:val="24"/>
        </w:rPr>
        <w:t>报价单”（详见</w:t>
      </w:r>
      <w:r w:rsidRPr="0090739E">
        <w:rPr>
          <w:rFonts w:ascii="宋体" w:hAnsi="宋体" w:hint="eastAsia"/>
          <w:b/>
          <w:sz w:val="24"/>
          <w:szCs w:val="24"/>
        </w:rPr>
        <w:t>附件四</w:t>
      </w:r>
      <w:r w:rsidRPr="0090739E">
        <w:rPr>
          <w:rFonts w:ascii="宋体" w:hAnsi="宋体" w:hint="eastAsia"/>
          <w:sz w:val="24"/>
          <w:szCs w:val="24"/>
        </w:rPr>
        <w:t>）格式和要求进行报价。</w:t>
      </w:r>
      <w:r w:rsidRPr="00AF03E6">
        <w:rPr>
          <w:rFonts w:ascii="宋体" w:hAnsi="宋体" w:hint="eastAsia"/>
          <w:color w:val="4F81BD"/>
          <w:sz w:val="24"/>
          <w:szCs w:val="24"/>
        </w:rPr>
        <w:t>中标价保持到</w:t>
      </w:r>
      <w:r w:rsidRPr="00AF03E6">
        <w:rPr>
          <w:rFonts w:ascii="宋体" w:hAnsi="宋体"/>
          <w:color w:val="4F81BD"/>
          <w:sz w:val="24"/>
          <w:szCs w:val="24"/>
        </w:rPr>
        <w:t>2017</w:t>
      </w:r>
      <w:r w:rsidRPr="00AF03E6">
        <w:rPr>
          <w:rFonts w:ascii="宋体" w:hAnsi="宋体" w:hint="eastAsia"/>
          <w:color w:val="4F81BD"/>
          <w:sz w:val="24"/>
          <w:szCs w:val="24"/>
        </w:rPr>
        <w:t>年</w:t>
      </w:r>
      <w:r>
        <w:rPr>
          <w:rFonts w:ascii="宋体" w:hAnsi="宋体" w:hint="eastAsia"/>
          <w:color w:val="4F81BD"/>
          <w:sz w:val="24"/>
          <w:szCs w:val="24"/>
        </w:rPr>
        <w:t>秋学期结束</w:t>
      </w:r>
      <w:r w:rsidRPr="00AF03E6">
        <w:rPr>
          <w:rFonts w:ascii="宋体" w:hAnsi="宋体" w:hint="eastAsia"/>
          <w:color w:val="4F81BD"/>
          <w:sz w:val="24"/>
          <w:szCs w:val="24"/>
        </w:rPr>
        <w:t>不得更改，</w:t>
      </w:r>
      <w:r w:rsidRPr="00AF03E6">
        <w:rPr>
          <w:rFonts w:ascii="宋体" w:hAnsi="宋体"/>
          <w:color w:val="4F81BD"/>
          <w:sz w:val="24"/>
          <w:szCs w:val="24"/>
        </w:rPr>
        <w:t>2018</w:t>
      </w:r>
      <w:r w:rsidRPr="00AF03E6">
        <w:rPr>
          <w:rFonts w:ascii="宋体" w:hAnsi="宋体" w:hint="eastAsia"/>
          <w:color w:val="4F81BD"/>
          <w:sz w:val="24"/>
          <w:szCs w:val="24"/>
        </w:rPr>
        <w:t>年</w:t>
      </w:r>
      <w:r>
        <w:rPr>
          <w:rFonts w:ascii="宋体" w:hAnsi="宋体" w:hint="eastAsia"/>
          <w:color w:val="4F81BD"/>
          <w:sz w:val="24"/>
          <w:szCs w:val="24"/>
        </w:rPr>
        <w:t>春学期</w:t>
      </w:r>
      <w:r w:rsidRPr="0090739E">
        <w:rPr>
          <w:rFonts w:ascii="宋体" w:hAnsi="宋体" w:hint="eastAsia"/>
          <w:color w:val="FF0000"/>
          <w:sz w:val="24"/>
          <w:szCs w:val="24"/>
        </w:rPr>
        <w:t>起如遇市场行情发生上下幅度达到</w:t>
      </w:r>
      <w:r>
        <w:rPr>
          <w:rFonts w:ascii="宋体" w:hAnsi="宋体"/>
          <w:color w:val="FF0000"/>
          <w:sz w:val="24"/>
          <w:szCs w:val="24"/>
        </w:rPr>
        <w:t>5</w:t>
      </w:r>
      <w:r w:rsidRPr="0090739E">
        <w:rPr>
          <w:rFonts w:ascii="宋体" w:hAnsi="宋体"/>
          <w:color w:val="FF0000"/>
          <w:sz w:val="24"/>
          <w:szCs w:val="24"/>
        </w:rPr>
        <w:t>%</w:t>
      </w:r>
      <w:r w:rsidRPr="0090739E">
        <w:rPr>
          <w:rFonts w:ascii="宋体" w:hAnsi="宋体" w:hint="eastAsia"/>
          <w:color w:val="FF0000"/>
          <w:sz w:val="24"/>
          <w:szCs w:val="24"/>
        </w:rPr>
        <w:t>的变化，双方可进行议价。若双方议价不成，</w:t>
      </w:r>
      <w:r w:rsidRPr="0090739E">
        <w:rPr>
          <w:rFonts w:ascii="宋体" w:hAnsi="宋体" w:cs="宋体" w:hint="eastAsia"/>
          <w:color w:val="FF0000"/>
          <w:kern w:val="0"/>
          <w:sz w:val="24"/>
          <w:szCs w:val="24"/>
        </w:rPr>
        <w:t>甲方将重新组织招标。在甲方重新招标前乙方供货截止时间必须无条件服从甲方需求和安排。</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0C0E2F" w:rsidRPr="005A3E4D" w:rsidRDefault="000C0E2F" w:rsidP="00262657">
      <w:pPr>
        <w:pStyle w:val="NoSpacing"/>
        <w:spacing w:line="360" w:lineRule="auto"/>
        <w:ind w:firstLineChars="300" w:firstLine="31680"/>
        <w:rPr>
          <w:rFonts w:ascii="宋体"/>
          <w:kern w:val="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0C0E2F" w:rsidRPr="00BC7F61" w:rsidRDefault="000C0E2F" w:rsidP="00262657">
      <w:pPr>
        <w:spacing w:line="520" w:lineRule="exact"/>
        <w:ind w:leftChars="133" w:left="31680" w:firstLineChars="92" w:firstLine="31680"/>
        <w:rPr>
          <w:rFonts w:ascii="宋体"/>
          <w:color w:val="FF0000"/>
          <w:sz w:val="24"/>
          <w:szCs w:val="24"/>
        </w:rPr>
      </w:pPr>
    </w:p>
    <w:p w:rsidR="000C0E2F" w:rsidRPr="0090739E" w:rsidRDefault="000C0E2F" w:rsidP="00262657">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附件五</w:t>
      </w:r>
      <w:r w:rsidRPr="0090739E">
        <w:rPr>
          <w:rFonts w:ascii="宋体" w:hAnsi="宋体" w:hint="eastAsia"/>
          <w:kern w:val="0"/>
          <w:sz w:val="24"/>
          <w:szCs w:val="24"/>
        </w:rPr>
        <w:t>）约定的要求报价。</w:t>
      </w:r>
    </w:p>
    <w:p w:rsidR="000C0E2F" w:rsidRPr="0090739E" w:rsidRDefault="000C0E2F" w:rsidP="00262657">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w:t>
      </w:r>
      <w:r>
        <w:rPr>
          <w:rFonts w:ascii="宋体" w:hAnsi="宋体" w:hint="eastAsia"/>
          <w:sz w:val="24"/>
          <w:szCs w:val="24"/>
        </w:rPr>
        <w:t>食用油</w:t>
      </w:r>
      <w:r w:rsidRPr="0090739E">
        <w:rPr>
          <w:rFonts w:ascii="宋体" w:hAnsi="宋体" w:hint="eastAsia"/>
          <w:kern w:val="0"/>
          <w:sz w:val="24"/>
          <w:szCs w:val="24"/>
        </w:rPr>
        <w:t>的投标报价是指出具</w:t>
      </w:r>
      <w:r w:rsidRPr="00BD34D3">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0C0E2F" w:rsidRPr="00060DCD" w:rsidRDefault="000C0E2F" w:rsidP="00262657">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就“</w:t>
      </w:r>
      <w:r>
        <w:rPr>
          <w:rFonts w:ascii="宋体" w:hAnsi="宋体"/>
          <w:kern w:val="0"/>
          <w:sz w:val="24"/>
          <w:szCs w:val="24"/>
        </w:rPr>
        <w:t>B1</w:t>
      </w:r>
      <w:r>
        <w:rPr>
          <w:rFonts w:ascii="宋体" w:hAnsi="宋体" w:hint="eastAsia"/>
          <w:kern w:val="0"/>
          <w:sz w:val="24"/>
          <w:szCs w:val="24"/>
        </w:rPr>
        <w:t>：一级非转色拉油”</w:t>
      </w:r>
      <w:r w:rsidRPr="00060DCD">
        <w:rPr>
          <w:rFonts w:ascii="宋体" w:hAnsi="宋体" w:hint="eastAsia"/>
          <w:kern w:val="0"/>
          <w:sz w:val="24"/>
          <w:szCs w:val="24"/>
        </w:rPr>
        <w:t>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食用油</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食用油</w:t>
      </w:r>
      <w:r w:rsidRPr="00060DCD">
        <w:rPr>
          <w:rFonts w:ascii="宋体" w:hAnsi="宋体" w:hint="eastAsia"/>
          <w:kern w:val="0"/>
          <w:sz w:val="24"/>
          <w:szCs w:val="24"/>
        </w:rPr>
        <w:t>价格的报价单将作废标处理。</w:t>
      </w:r>
      <w:r>
        <w:rPr>
          <w:rFonts w:ascii="宋体" w:hAnsi="宋体" w:hint="eastAsia"/>
          <w:kern w:val="0"/>
          <w:sz w:val="24"/>
          <w:szCs w:val="24"/>
        </w:rPr>
        <w:t>就“</w:t>
      </w:r>
      <w:r>
        <w:rPr>
          <w:rFonts w:ascii="宋体" w:hAnsi="宋体"/>
          <w:kern w:val="0"/>
          <w:sz w:val="24"/>
          <w:szCs w:val="24"/>
        </w:rPr>
        <w:t>B2</w:t>
      </w:r>
      <w:r>
        <w:rPr>
          <w:rFonts w:ascii="宋体" w:hAnsi="宋体" w:hint="eastAsia"/>
          <w:kern w:val="0"/>
          <w:sz w:val="24"/>
          <w:szCs w:val="24"/>
        </w:rPr>
        <w:t>：四级非转压榨菜籽油”</w:t>
      </w:r>
      <w:r w:rsidRPr="00C046A0">
        <w:rPr>
          <w:rFonts w:ascii="宋体" w:hAnsi="宋体"/>
          <w:kern w:val="0"/>
          <w:sz w:val="24"/>
          <w:szCs w:val="24"/>
        </w:rPr>
        <w:t xml:space="preserve"> </w:t>
      </w:r>
      <w:r w:rsidRPr="00060DCD">
        <w:rPr>
          <w:rFonts w:ascii="宋体" w:hAnsi="宋体" w:hint="eastAsia"/>
          <w:kern w:val="0"/>
          <w:sz w:val="24"/>
          <w:szCs w:val="24"/>
        </w:rPr>
        <w:t>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食用油</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食用油</w:t>
      </w:r>
      <w:r w:rsidRPr="00060DCD">
        <w:rPr>
          <w:rFonts w:ascii="宋体" w:hAnsi="宋体" w:hint="eastAsia"/>
          <w:kern w:val="0"/>
          <w:sz w:val="24"/>
          <w:szCs w:val="24"/>
        </w:rPr>
        <w:t>价格的报价单将作废标处理。</w:t>
      </w:r>
      <w:r>
        <w:rPr>
          <w:rFonts w:ascii="宋体" w:hAnsi="宋体" w:hint="eastAsia"/>
          <w:kern w:val="0"/>
          <w:sz w:val="24"/>
          <w:szCs w:val="24"/>
        </w:rPr>
        <w:t>同一单位可以就“</w:t>
      </w:r>
      <w:r>
        <w:rPr>
          <w:rFonts w:ascii="宋体" w:hAnsi="宋体"/>
          <w:kern w:val="0"/>
          <w:sz w:val="24"/>
          <w:szCs w:val="24"/>
        </w:rPr>
        <w:t>B1</w:t>
      </w:r>
      <w:r>
        <w:rPr>
          <w:rFonts w:ascii="宋体" w:hAnsi="宋体" w:hint="eastAsia"/>
          <w:kern w:val="0"/>
          <w:sz w:val="24"/>
          <w:szCs w:val="24"/>
        </w:rPr>
        <w:t>：一级非转色拉油”和“</w:t>
      </w:r>
      <w:r>
        <w:rPr>
          <w:rFonts w:ascii="宋体" w:hAnsi="宋体"/>
          <w:kern w:val="0"/>
          <w:sz w:val="24"/>
          <w:szCs w:val="24"/>
        </w:rPr>
        <w:t>B2</w:t>
      </w:r>
      <w:r>
        <w:rPr>
          <w:rFonts w:ascii="宋体" w:hAnsi="宋体" w:hint="eastAsia"/>
          <w:kern w:val="0"/>
          <w:sz w:val="24"/>
          <w:szCs w:val="24"/>
        </w:rPr>
        <w:t>：四级非转压榨菜籽油”两种食用油同时报价。</w:t>
      </w:r>
    </w:p>
    <w:p w:rsidR="000C0E2F" w:rsidRPr="00F67DD2"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0C0E2F" w:rsidRPr="00F67DD2" w:rsidRDefault="000C0E2F" w:rsidP="00262657">
      <w:pPr>
        <w:pStyle w:val="NoSpacing"/>
        <w:spacing w:line="360" w:lineRule="auto"/>
        <w:ind w:firstLineChars="200" w:firstLine="31680"/>
        <w:rPr>
          <w:rFonts w:ascii="宋体"/>
          <w:b/>
          <w:kern w:val="0"/>
          <w:sz w:val="24"/>
          <w:szCs w:val="24"/>
        </w:rPr>
      </w:pPr>
      <w:r w:rsidRPr="00F67DD2">
        <w:rPr>
          <w:rFonts w:ascii="宋体" w:hAnsi="宋体"/>
          <w:b/>
          <w:kern w:val="0"/>
          <w:sz w:val="24"/>
          <w:szCs w:val="24"/>
        </w:rPr>
        <w:t>5</w:t>
      </w:r>
      <w:r w:rsidRPr="00F67DD2">
        <w:rPr>
          <w:rFonts w:ascii="宋体" w:hAnsi="宋体" w:hint="eastAsia"/>
          <w:b/>
          <w:kern w:val="0"/>
          <w:sz w:val="24"/>
          <w:szCs w:val="24"/>
        </w:rPr>
        <w:t>、投标人在投标时必须提供与投标品牌、规格与包装等完全一致的原包装油样品一桶</w:t>
      </w:r>
      <w:r w:rsidRPr="002A0851">
        <w:rPr>
          <w:rFonts w:ascii="宋体" w:hAnsi="宋体" w:hint="eastAsia"/>
          <w:b/>
          <w:color w:val="4F81BD"/>
          <w:kern w:val="0"/>
          <w:sz w:val="24"/>
          <w:szCs w:val="24"/>
        </w:rPr>
        <w:t>（一次性包装）</w:t>
      </w:r>
      <w:r w:rsidRPr="00F67DD2">
        <w:rPr>
          <w:rFonts w:ascii="宋体" w:hAnsi="宋体" w:hint="eastAsia"/>
          <w:b/>
          <w:kern w:val="0"/>
          <w:sz w:val="24"/>
          <w:szCs w:val="24"/>
        </w:rPr>
        <w:t>，</w:t>
      </w:r>
      <w:r w:rsidRPr="00BD34D3">
        <w:rPr>
          <w:rFonts w:ascii="宋体" w:hAnsi="宋体" w:hint="eastAsia"/>
          <w:b/>
          <w:color w:val="4F81BD"/>
          <w:kern w:val="0"/>
          <w:sz w:val="24"/>
          <w:szCs w:val="24"/>
        </w:rPr>
        <w:t>包装上必须有</w:t>
      </w:r>
      <w:r w:rsidRPr="00BD34D3">
        <w:rPr>
          <w:rFonts w:ascii="宋体" w:hAnsi="宋体"/>
          <w:b/>
          <w:color w:val="4F81BD"/>
          <w:kern w:val="0"/>
          <w:sz w:val="24"/>
          <w:szCs w:val="24"/>
        </w:rPr>
        <w:t>QS</w:t>
      </w:r>
      <w:r w:rsidRPr="00BD34D3">
        <w:rPr>
          <w:rFonts w:ascii="宋体" w:hAnsi="宋体" w:hint="eastAsia"/>
          <w:b/>
          <w:color w:val="4F81BD"/>
          <w:kern w:val="0"/>
          <w:sz w:val="24"/>
          <w:szCs w:val="24"/>
        </w:rPr>
        <w:t>标识或</w:t>
      </w:r>
      <w:r w:rsidRPr="00BD34D3">
        <w:rPr>
          <w:rFonts w:ascii="宋体" w:hAnsi="宋体"/>
          <w:b/>
          <w:color w:val="4F81BD"/>
          <w:kern w:val="0"/>
          <w:sz w:val="24"/>
          <w:szCs w:val="24"/>
        </w:rPr>
        <w:t>SC</w:t>
      </w:r>
      <w:r w:rsidRPr="00BD34D3">
        <w:rPr>
          <w:rFonts w:ascii="宋体" w:hAnsi="宋体" w:hint="eastAsia"/>
          <w:b/>
          <w:color w:val="4F81BD"/>
          <w:kern w:val="0"/>
          <w:sz w:val="24"/>
          <w:szCs w:val="24"/>
        </w:rPr>
        <w:t>许可证编号（必须在有效期内）、生产厂家、净重等标识；样品和样品标识必须与报价单及中标后的供货一致</w:t>
      </w:r>
      <w:r>
        <w:rPr>
          <w:rFonts w:ascii="宋体" w:hAnsi="宋体" w:hint="eastAsia"/>
          <w:b/>
          <w:color w:val="4F81BD"/>
          <w:kern w:val="0"/>
          <w:sz w:val="24"/>
          <w:szCs w:val="24"/>
        </w:rPr>
        <w:t>，</w:t>
      </w:r>
      <w:r w:rsidRPr="00F67DD2">
        <w:rPr>
          <w:rFonts w:ascii="宋体" w:hAnsi="宋体" w:hint="eastAsia"/>
          <w:b/>
          <w:kern w:val="0"/>
          <w:sz w:val="24"/>
          <w:szCs w:val="24"/>
        </w:rPr>
        <w:t>作为评标样品和中标之后的样品留样。</w:t>
      </w:r>
    </w:p>
    <w:p w:rsidR="000C0E2F" w:rsidRPr="007A4DEF" w:rsidRDefault="000C0E2F" w:rsidP="00262657">
      <w:pPr>
        <w:pStyle w:val="NoSpacing"/>
        <w:spacing w:line="360" w:lineRule="auto"/>
        <w:ind w:firstLineChars="200" w:firstLine="31680"/>
        <w:rPr>
          <w:rFonts w:ascii="宋体"/>
          <w:b/>
          <w:kern w:val="0"/>
          <w:sz w:val="24"/>
          <w:szCs w:val="24"/>
        </w:rPr>
      </w:pP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（计壹万元整），</w:t>
      </w:r>
      <w:r w:rsidRPr="00060DCD">
        <w:rPr>
          <w:rFonts w:ascii="宋体" w:hAnsi="宋体" w:hint="eastAsia"/>
          <w:kern w:val="0"/>
          <w:sz w:val="24"/>
          <w:szCs w:val="24"/>
        </w:rPr>
        <w:t>履约金不足部分</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w:t>
      </w:r>
      <w:r>
        <w:rPr>
          <w:rFonts w:ascii="宋体" w:hAnsi="宋体" w:hint="eastAsia"/>
          <w:kern w:val="0"/>
          <w:sz w:val="24"/>
          <w:szCs w:val="24"/>
        </w:rPr>
        <w:t>须在合同签订之前补齐</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0C0E2F" w:rsidRPr="00060DCD" w:rsidRDefault="000C0E2F" w:rsidP="00262657">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0C0E2F" w:rsidRPr="007A4DEF" w:rsidRDefault="000C0E2F" w:rsidP="007A4DEF">
      <w:pPr>
        <w:pStyle w:val="NoSpacing"/>
        <w:spacing w:line="360" w:lineRule="auto"/>
        <w:rPr>
          <w:rFonts w:ascii="宋体"/>
          <w:b/>
          <w:kern w:val="0"/>
          <w:sz w:val="24"/>
          <w:szCs w:val="24"/>
        </w:rPr>
      </w:pP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0C0E2F" w:rsidRPr="007A4DEF" w:rsidRDefault="000C0E2F"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0C0E2F" w:rsidRPr="007A4DEF" w:rsidRDefault="000C0E2F" w:rsidP="00262657">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0C0E2F" w:rsidRPr="007A4DEF" w:rsidRDefault="000C0E2F" w:rsidP="00262657">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0C0E2F" w:rsidRPr="007A4DEF" w:rsidRDefault="000C0E2F" w:rsidP="00262657">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0C0E2F" w:rsidRPr="007A4DEF" w:rsidRDefault="000C0E2F" w:rsidP="00262657">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0C0E2F" w:rsidRPr="007A4DEF" w:rsidRDefault="000C0E2F" w:rsidP="00262657">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0C0E2F" w:rsidRPr="00060DCD" w:rsidRDefault="000C0E2F" w:rsidP="00262657">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hint="eastAsia"/>
          <w:kern w:val="0"/>
          <w:sz w:val="24"/>
          <w:szCs w:val="24"/>
        </w:rPr>
        <w:t>（</w:t>
      </w:r>
      <w:r>
        <w:rPr>
          <w:rFonts w:ascii="宋体" w:hAnsi="宋体"/>
          <w:kern w:val="0"/>
          <w:sz w:val="24"/>
          <w:szCs w:val="24"/>
        </w:rPr>
        <w:t>B1</w:t>
      </w:r>
      <w:r>
        <w:rPr>
          <w:rFonts w:ascii="宋体" w:hAnsi="宋体" w:hint="eastAsia"/>
          <w:kern w:val="0"/>
          <w:sz w:val="24"/>
          <w:szCs w:val="24"/>
        </w:rPr>
        <w:t>：一级色拉油和</w:t>
      </w:r>
      <w:r>
        <w:rPr>
          <w:rFonts w:ascii="宋体" w:hAnsi="宋体"/>
          <w:kern w:val="0"/>
          <w:sz w:val="24"/>
          <w:szCs w:val="24"/>
        </w:rPr>
        <w:t>B2</w:t>
      </w:r>
      <w:r>
        <w:rPr>
          <w:rFonts w:ascii="宋体" w:hAnsi="宋体" w:hint="eastAsia"/>
          <w:kern w:val="0"/>
          <w:sz w:val="24"/>
          <w:szCs w:val="24"/>
        </w:rPr>
        <w:t>：四级非转压榨油各</w:t>
      </w:r>
      <w:r>
        <w:rPr>
          <w:rFonts w:ascii="宋体" w:hAnsi="宋体"/>
          <w:kern w:val="0"/>
          <w:sz w:val="24"/>
          <w:szCs w:val="24"/>
        </w:rPr>
        <w:t>1-2</w:t>
      </w:r>
      <w:r>
        <w:rPr>
          <w:rFonts w:ascii="宋体" w:hAnsi="宋体" w:hint="eastAsia"/>
          <w:kern w:val="0"/>
          <w:sz w:val="24"/>
          <w:szCs w:val="24"/>
        </w:rPr>
        <w:t>位中标候选人）</w:t>
      </w:r>
      <w:r w:rsidRPr="00060DCD">
        <w:rPr>
          <w:rFonts w:ascii="宋体" w:hAnsi="宋体" w:hint="eastAsia"/>
          <w:kern w:val="0"/>
          <w:sz w:val="24"/>
          <w:szCs w:val="24"/>
        </w:rPr>
        <w:t>。</w:t>
      </w:r>
      <w:r>
        <w:rPr>
          <w:rFonts w:ascii="宋体" w:hAnsi="宋体"/>
          <w:kern w:val="0"/>
          <w:sz w:val="24"/>
          <w:szCs w:val="24"/>
        </w:rPr>
        <w:t xml:space="preserve"> </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Pr>
          <w:rFonts w:ascii="宋体" w:hAnsi="宋体"/>
          <w:color w:val="FF0000"/>
          <w:kern w:val="0"/>
          <w:sz w:val="24"/>
          <w:szCs w:val="24"/>
        </w:rPr>
        <w:t>5</w:t>
      </w:r>
      <w:r w:rsidRPr="00060DCD">
        <w:rPr>
          <w:rFonts w:ascii="宋体" w:hAnsi="宋体"/>
          <w:color w:val="FF0000"/>
          <w:kern w:val="0"/>
          <w:sz w:val="24"/>
          <w:szCs w:val="24"/>
        </w:rPr>
        <w:t>%</w:t>
      </w:r>
      <w:r w:rsidRPr="00060DCD">
        <w:rPr>
          <w:rFonts w:ascii="宋体" w:hAnsi="宋体" w:hint="eastAsia"/>
          <w:color w:val="FF0000"/>
          <w:kern w:val="0"/>
          <w:sz w:val="24"/>
          <w:szCs w:val="24"/>
        </w:rPr>
        <w:t>的变化，双方才可进行</w:t>
      </w:r>
      <w:r>
        <w:rPr>
          <w:rFonts w:ascii="宋体" w:hAnsi="宋体" w:hint="eastAsia"/>
          <w:color w:val="FF0000"/>
          <w:kern w:val="0"/>
          <w:sz w:val="24"/>
          <w:szCs w:val="24"/>
        </w:rPr>
        <w:t>食用油</w:t>
      </w:r>
      <w:r w:rsidRPr="00060DCD">
        <w:rPr>
          <w:rFonts w:ascii="宋体" w:hAnsi="宋体" w:hint="eastAsia"/>
          <w:color w:val="FF0000"/>
          <w:kern w:val="0"/>
          <w:sz w:val="24"/>
          <w:szCs w:val="24"/>
        </w:rPr>
        <w:t>的议价）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0C0E2F" w:rsidRPr="00060DCD" w:rsidRDefault="000C0E2F" w:rsidP="00262657">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0C0E2F" w:rsidRDefault="000C0E2F" w:rsidP="00262657">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0C0E2F" w:rsidRPr="007165BD" w:rsidRDefault="000C0E2F" w:rsidP="00262657">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0C0E2F" w:rsidRPr="003559D6" w:rsidRDefault="000C0E2F" w:rsidP="00262657">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0C0E2F" w:rsidRPr="00D60A16" w:rsidRDefault="000C0E2F" w:rsidP="00262657">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0C0E2F" w:rsidRPr="00442196" w:rsidRDefault="000C0E2F" w:rsidP="00262657">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w:t>
      </w:r>
      <w:r w:rsidRPr="00F67DD2">
        <w:rPr>
          <w:rFonts w:ascii="宋体" w:hAnsi="宋体" w:hint="eastAsia"/>
          <w:b/>
          <w:kern w:val="0"/>
          <w:sz w:val="24"/>
          <w:szCs w:val="24"/>
        </w:rPr>
        <w:t>在投标时必须提供与投标品牌、规格与包装等完全一致的原包装油样品一桶。</w:t>
      </w:r>
    </w:p>
    <w:p w:rsidR="000C0E2F" w:rsidRPr="003559D6" w:rsidRDefault="000C0E2F" w:rsidP="00262657">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0C0E2F" w:rsidRPr="00D60A16" w:rsidRDefault="000C0E2F" w:rsidP="00262657">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0C0E2F" w:rsidRPr="004B45EF" w:rsidRDefault="000C0E2F" w:rsidP="00234266">
      <w:pPr>
        <w:rPr>
          <w:rFonts w:ascii="黑体" w:eastAsia="黑体"/>
          <w:b/>
          <w:spacing w:val="68"/>
          <w:sz w:val="28"/>
          <w:szCs w:val="28"/>
        </w:rPr>
      </w:pPr>
      <w:r w:rsidRPr="004B45EF">
        <w:rPr>
          <w:rFonts w:hint="eastAsia"/>
          <w:b/>
          <w:sz w:val="30"/>
          <w:szCs w:val="30"/>
        </w:rPr>
        <w:t>附件一</w:t>
      </w:r>
    </w:p>
    <w:p w:rsidR="000C0E2F" w:rsidRPr="0040344B" w:rsidRDefault="000C0E2F" w:rsidP="00484F48">
      <w:pPr>
        <w:spacing w:afterLines="100"/>
        <w:jc w:val="center"/>
        <w:rPr>
          <w:b/>
          <w:sz w:val="36"/>
          <w:szCs w:val="36"/>
        </w:rPr>
      </w:pPr>
      <w:r w:rsidRPr="0040344B">
        <w:rPr>
          <w:rFonts w:hint="eastAsia"/>
          <w:b/>
          <w:sz w:val="36"/>
          <w:szCs w:val="36"/>
        </w:rPr>
        <w:t>投标承诺书</w:t>
      </w:r>
    </w:p>
    <w:p w:rsidR="000C0E2F" w:rsidRDefault="000C0E2F"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0C0E2F" w:rsidRDefault="000C0E2F" w:rsidP="00262657">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《泰州职业技术学院食堂大宗物品招标文件（食用油标段）》</w:t>
      </w:r>
      <w:r>
        <w:rPr>
          <w:rFonts w:hint="eastAsia"/>
          <w:sz w:val="28"/>
          <w:szCs w:val="28"/>
        </w:rPr>
        <w:t>后，我们完全理解并同意招标文件的所有要求及内容，并完全相信招标人能公开、公平、公正地确定中标单位。</w:t>
      </w:r>
    </w:p>
    <w:p w:rsidR="000C0E2F" w:rsidRDefault="000C0E2F" w:rsidP="00262657">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0C0E2F" w:rsidRDefault="000C0E2F" w:rsidP="00262657">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0C0E2F" w:rsidRDefault="000C0E2F" w:rsidP="00262657">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0C0E2F" w:rsidRDefault="000C0E2F" w:rsidP="00262657">
      <w:pPr>
        <w:ind w:firstLineChars="200" w:firstLine="31680"/>
        <w:rPr>
          <w:sz w:val="28"/>
          <w:szCs w:val="28"/>
        </w:rPr>
      </w:pPr>
      <w:r>
        <w:rPr>
          <w:sz w:val="28"/>
          <w:szCs w:val="28"/>
        </w:rPr>
        <w:t>5</w:t>
      </w:r>
      <w:r>
        <w:rPr>
          <w:rFonts w:hint="eastAsia"/>
          <w:sz w:val="28"/>
          <w:szCs w:val="28"/>
        </w:rPr>
        <w:t>．我单位自行承担参加此次招标所发生的一切费用。</w:t>
      </w: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62657">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0C0E2F" w:rsidRDefault="000C0E2F" w:rsidP="00262657">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0C0E2F" w:rsidRPr="004952EE" w:rsidRDefault="000C0E2F"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0C0E2F" w:rsidRDefault="000C0E2F" w:rsidP="00484F48">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0C0E2F" w:rsidRDefault="000C0E2F" w:rsidP="00262657">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食用油</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0C0E2F" w:rsidRDefault="000C0E2F"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0C0E2F" w:rsidRDefault="000C0E2F"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0C0E2F" w:rsidRDefault="000C0E2F" w:rsidP="00234266">
      <w:pPr>
        <w:ind w:firstLine="480"/>
        <w:rPr>
          <w:rFonts w:ascii="宋体" w:cs="宋体"/>
          <w:kern w:val="0"/>
          <w:sz w:val="28"/>
          <w:szCs w:val="28"/>
        </w:rPr>
      </w:pPr>
    </w:p>
    <w:p w:rsidR="000C0E2F" w:rsidRDefault="000C0E2F" w:rsidP="00234266">
      <w:pPr>
        <w:ind w:firstLine="480"/>
        <w:rPr>
          <w:rFonts w:ascii="宋体" w:cs="宋体"/>
          <w:kern w:val="0"/>
          <w:sz w:val="28"/>
          <w:szCs w:val="28"/>
        </w:rPr>
      </w:pPr>
    </w:p>
    <w:p w:rsidR="000C0E2F" w:rsidRDefault="000C0E2F"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0C0E2F" w:rsidRDefault="000C0E2F" w:rsidP="00262657">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0C0E2F" w:rsidRDefault="000C0E2F" w:rsidP="00262657">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Pr="00083352" w:rsidRDefault="000C0E2F"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0C0E2F" w:rsidRPr="00A167E6" w:rsidRDefault="000C0E2F" w:rsidP="00234266">
      <w:pPr>
        <w:jc w:val="center"/>
        <w:rPr>
          <w:b/>
          <w:sz w:val="36"/>
          <w:szCs w:val="36"/>
        </w:rPr>
      </w:pPr>
      <w:r w:rsidRPr="00A167E6">
        <w:rPr>
          <w:rFonts w:hint="eastAsia"/>
          <w:b/>
          <w:sz w:val="36"/>
          <w:szCs w:val="36"/>
        </w:rPr>
        <w:t>经销商授权书</w:t>
      </w:r>
    </w:p>
    <w:p w:rsidR="000C0E2F" w:rsidRDefault="000C0E2F" w:rsidP="00234266">
      <w:pPr>
        <w:jc w:val="center"/>
        <w:rPr>
          <w:b/>
          <w:sz w:val="44"/>
          <w:szCs w:val="44"/>
        </w:rPr>
      </w:pPr>
    </w:p>
    <w:p w:rsidR="000C0E2F" w:rsidRDefault="000C0E2F" w:rsidP="00484F48">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0C0E2F" w:rsidRDefault="000C0E2F" w:rsidP="00262657">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Pr>
          <w:rFonts w:hint="eastAsia"/>
          <w:b/>
          <w:sz w:val="28"/>
          <w:szCs w:val="28"/>
          <w:u w:val="single"/>
        </w:rPr>
        <w:t>食用油（</w:t>
      </w:r>
      <w:r w:rsidRPr="002F2334">
        <w:rPr>
          <w:rFonts w:hint="eastAsia"/>
          <w:b/>
          <w:sz w:val="28"/>
          <w:szCs w:val="28"/>
          <w:u w:val="single"/>
        </w:rPr>
        <w:t>一级</w:t>
      </w:r>
      <w:r>
        <w:rPr>
          <w:rFonts w:hint="eastAsia"/>
          <w:b/>
          <w:sz w:val="28"/>
          <w:szCs w:val="28"/>
          <w:u w:val="single"/>
        </w:rPr>
        <w:t>非转</w:t>
      </w:r>
      <w:r w:rsidRPr="002F2334">
        <w:rPr>
          <w:rFonts w:hint="eastAsia"/>
          <w:b/>
          <w:sz w:val="28"/>
          <w:szCs w:val="28"/>
          <w:u w:val="single"/>
        </w:rPr>
        <w:t>色拉油、</w:t>
      </w:r>
      <w:r>
        <w:rPr>
          <w:rFonts w:hint="eastAsia"/>
          <w:b/>
          <w:sz w:val="28"/>
          <w:szCs w:val="28"/>
          <w:u w:val="single"/>
        </w:rPr>
        <w:t>四</w:t>
      </w:r>
      <w:r w:rsidRPr="002F2334">
        <w:rPr>
          <w:rFonts w:hint="eastAsia"/>
          <w:b/>
          <w:sz w:val="28"/>
          <w:szCs w:val="28"/>
          <w:u w:val="single"/>
        </w:rPr>
        <w:t>级非转压榨</w:t>
      </w:r>
      <w:r>
        <w:rPr>
          <w:rFonts w:hint="eastAsia"/>
          <w:b/>
          <w:sz w:val="28"/>
          <w:szCs w:val="28"/>
          <w:u w:val="single"/>
        </w:rPr>
        <w:t>菜籽</w:t>
      </w:r>
      <w:r w:rsidRPr="002F2334">
        <w:rPr>
          <w:rFonts w:hint="eastAsia"/>
          <w:b/>
          <w:sz w:val="28"/>
          <w:szCs w:val="28"/>
          <w:u w:val="single"/>
        </w:rPr>
        <w:t>油）</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0C0E2F" w:rsidRDefault="000C0E2F" w:rsidP="00262657">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0C0E2F" w:rsidRDefault="000C0E2F" w:rsidP="00262657">
      <w:pPr>
        <w:ind w:firstLineChars="200" w:firstLine="31680"/>
        <w:rPr>
          <w:sz w:val="28"/>
          <w:szCs w:val="28"/>
        </w:rPr>
      </w:pPr>
    </w:p>
    <w:p w:rsidR="000C0E2F" w:rsidRDefault="000C0E2F" w:rsidP="00262657">
      <w:pPr>
        <w:ind w:firstLineChars="200" w:firstLine="31680"/>
        <w:rPr>
          <w:sz w:val="28"/>
          <w:szCs w:val="28"/>
        </w:rPr>
      </w:pPr>
    </w:p>
    <w:p w:rsidR="000C0E2F" w:rsidRDefault="000C0E2F" w:rsidP="00262657">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0C0E2F" w:rsidRDefault="000C0E2F" w:rsidP="00262657">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Default="000C0E2F" w:rsidP="00234266">
      <w:pPr>
        <w:rPr>
          <w:sz w:val="28"/>
          <w:szCs w:val="28"/>
        </w:rPr>
      </w:pPr>
    </w:p>
    <w:p w:rsidR="000C0E2F" w:rsidRPr="00476A93" w:rsidRDefault="000C0E2F" w:rsidP="00262657">
      <w:pPr>
        <w:spacing w:line="440" w:lineRule="exact"/>
        <w:ind w:firstLineChars="50" w:firstLine="31680"/>
        <w:rPr>
          <w:rFonts w:ascii="黑体" w:eastAsia="黑体" w:hAnsi="黑体"/>
          <w:sz w:val="32"/>
          <w:szCs w:val="32"/>
        </w:rPr>
      </w:pPr>
      <w:r>
        <w:rPr>
          <w:rFonts w:ascii="黑体" w:eastAsia="黑体" w:hAnsi="黑体"/>
          <w:sz w:val="32"/>
          <w:szCs w:val="32"/>
        </w:rPr>
        <w:br w:type="page"/>
      </w:r>
      <w:r w:rsidRPr="00476A93">
        <w:rPr>
          <w:rFonts w:ascii="黑体" w:eastAsia="黑体" w:hAnsi="黑体" w:hint="eastAsia"/>
          <w:sz w:val="32"/>
          <w:szCs w:val="32"/>
        </w:rPr>
        <w:t>附件四（一）</w:t>
      </w:r>
    </w:p>
    <w:p w:rsidR="000C0E2F" w:rsidRPr="00476A93" w:rsidRDefault="000C0E2F" w:rsidP="00262657">
      <w:pPr>
        <w:spacing w:line="440" w:lineRule="exact"/>
        <w:ind w:firstLineChars="50" w:firstLine="31680"/>
        <w:jc w:val="center"/>
        <w:rPr>
          <w:rFonts w:ascii="黑体" w:eastAsia="黑体" w:hAnsi="黑体"/>
          <w:sz w:val="32"/>
          <w:szCs w:val="32"/>
        </w:rPr>
      </w:pPr>
      <w:r w:rsidRPr="00476A93">
        <w:rPr>
          <w:rFonts w:ascii="黑体" w:eastAsia="黑体" w:hAnsi="黑体" w:hint="eastAsia"/>
          <w:sz w:val="32"/>
          <w:szCs w:val="32"/>
        </w:rPr>
        <w:t>食用油报价单（一）</w:t>
      </w:r>
    </w:p>
    <w:p w:rsidR="000C0E2F" w:rsidRDefault="000C0E2F" w:rsidP="00923B96">
      <w:pPr>
        <w:pStyle w:val="NoSpacing"/>
        <w:spacing w:line="360" w:lineRule="auto"/>
        <w:rPr>
          <w:rFonts w:ascii="宋体"/>
          <w:kern w:val="0"/>
          <w:sz w:val="24"/>
          <w:szCs w:val="24"/>
        </w:rPr>
      </w:pPr>
      <w:r>
        <w:rPr>
          <w:rFonts w:ascii="宋体" w:hAnsi="宋体" w:hint="eastAsia"/>
          <w:kern w:val="0"/>
          <w:sz w:val="24"/>
          <w:szCs w:val="24"/>
        </w:rPr>
        <w:t>标段：食用油（执行国家标准</w:t>
      </w:r>
      <w:r w:rsidRPr="0063728B">
        <w:rPr>
          <w:rFonts w:ascii="宋体" w:hAnsi="宋体"/>
          <w:kern w:val="0"/>
          <w:sz w:val="24"/>
          <w:szCs w:val="24"/>
        </w:rPr>
        <w:t>GB 1535-2003</w:t>
      </w:r>
      <w:r>
        <w:rPr>
          <w:rFonts w:ascii="宋体" w:hAnsi="宋体" w:hint="eastAsia"/>
          <w:kern w:val="0"/>
          <w:sz w:val="24"/>
          <w:szCs w:val="24"/>
        </w:rPr>
        <w:t>）</w:t>
      </w:r>
    </w:p>
    <w:tbl>
      <w:tblPr>
        <w:tblW w:w="8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
        <w:gridCol w:w="1260"/>
        <w:gridCol w:w="1080"/>
        <w:gridCol w:w="720"/>
        <w:gridCol w:w="1260"/>
        <w:gridCol w:w="1080"/>
        <w:gridCol w:w="2736"/>
      </w:tblGrid>
      <w:tr w:rsidR="000C0E2F" w:rsidRPr="007C214A" w:rsidTr="00E80496">
        <w:trPr>
          <w:trHeight w:val="932"/>
        </w:trPr>
        <w:tc>
          <w:tcPr>
            <w:tcW w:w="468"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260"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720"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0C0E2F" w:rsidRPr="002A0851" w:rsidRDefault="000C0E2F" w:rsidP="002A0851">
            <w:pPr>
              <w:pStyle w:val="NoSpacing"/>
              <w:spacing w:line="360" w:lineRule="auto"/>
              <w:jc w:val="center"/>
              <w:rPr>
                <w:rFonts w:ascii="宋体"/>
                <w:color w:val="4F81BD"/>
                <w:kern w:val="0"/>
                <w:sz w:val="24"/>
                <w:szCs w:val="24"/>
              </w:rPr>
            </w:pPr>
            <w:r w:rsidRPr="002A0851">
              <w:rPr>
                <w:rFonts w:ascii="宋体" w:hAnsi="宋体" w:hint="eastAsia"/>
                <w:color w:val="4F81BD"/>
                <w:kern w:val="0"/>
                <w:sz w:val="24"/>
                <w:szCs w:val="24"/>
              </w:rPr>
              <w:t>（元</w:t>
            </w:r>
            <w:r w:rsidRPr="002A0851">
              <w:rPr>
                <w:rFonts w:ascii="宋体" w:hAnsi="宋体"/>
                <w:color w:val="4F81BD"/>
                <w:kern w:val="0"/>
                <w:sz w:val="24"/>
                <w:szCs w:val="24"/>
              </w:rPr>
              <w:t>/</w:t>
            </w:r>
            <w:r w:rsidRPr="002A0851">
              <w:rPr>
                <w:rFonts w:ascii="宋体" w:hAnsi="宋体" w:hint="eastAsia"/>
                <w:color w:val="4F81BD"/>
                <w:kern w:val="0"/>
                <w:sz w:val="24"/>
                <w:szCs w:val="24"/>
              </w:rPr>
              <w:t>升）</w:t>
            </w:r>
          </w:p>
        </w:tc>
        <w:tc>
          <w:tcPr>
            <w:tcW w:w="1080"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736" w:type="dxa"/>
            <w:vAlign w:val="center"/>
          </w:tcPr>
          <w:p w:rsidR="000C0E2F" w:rsidRPr="007C214A" w:rsidRDefault="000C0E2F"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0C0E2F" w:rsidRPr="007C214A" w:rsidTr="00E80496">
        <w:trPr>
          <w:trHeight w:val="517"/>
        </w:trPr>
        <w:tc>
          <w:tcPr>
            <w:tcW w:w="468" w:type="dxa"/>
            <w:vAlign w:val="center"/>
          </w:tcPr>
          <w:p w:rsidR="000C0E2F" w:rsidRPr="007C214A" w:rsidRDefault="000C0E2F" w:rsidP="003529A4">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260" w:type="dxa"/>
            <w:vAlign w:val="center"/>
          </w:tcPr>
          <w:p w:rsidR="000C0E2F" w:rsidRPr="007C214A" w:rsidRDefault="000C0E2F" w:rsidP="00486CB4">
            <w:pPr>
              <w:pStyle w:val="NoSpacing"/>
              <w:spacing w:line="360" w:lineRule="auto"/>
              <w:jc w:val="center"/>
              <w:rPr>
                <w:rFonts w:ascii="宋体"/>
                <w:kern w:val="0"/>
                <w:sz w:val="24"/>
                <w:szCs w:val="24"/>
              </w:rPr>
            </w:pPr>
            <w:r>
              <w:rPr>
                <w:rFonts w:ascii="宋体" w:hAnsi="宋体"/>
                <w:kern w:val="0"/>
                <w:sz w:val="24"/>
                <w:szCs w:val="24"/>
              </w:rPr>
              <w:t>B1</w:t>
            </w:r>
            <w:r>
              <w:rPr>
                <w:rFonts w:ascii="宋体" w:hAnsi="宋体" w:hint="eastAsia"/>
                <w:kern w:val="0"/>
                <w:sz w:val="24"/>
                <w:szCs w:val="24"/>
              </w:rPr>
              <w:t>：一级非转色拉油；</w:t>
            </w:r>
          </w:p>
        </w:tc>
        <w:tc>
          <w:tcPr>
            <w:tcW w:w="1080" w:type="dxa"/>
            <w:vAlign w:val="center"/>
          </w:tcPr>
          <w:p w:rsidR="000C0E2F" w:rsidRPr="007C214A" w:rsidRDefault="000C0E2F" w:rsidP="003529A4">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720" w:type="dxa"/>
            <w:vAlign w:val="center"/>
          </w:tcPr>
          <w:p w:rsidR="000C0E2F" w:rsidRPr="002A0851" w:rsidRDefault="000C0E2F" w:rsidP="007506F6">
            <w:pPr>
              <w:pStyle w:val="NoSpacing"/>
              <w:spacing w:line="360" w:lineRule="auto"/>
              <w:jc w:val="center"/>
              <w:rPr>
                <w:rFonts w:ascii="宋体"/>
                <w:color w:val="4F81BD"/>
                <w:kern w:val="0"/>
                <w:sz w:val="24"/>
                <w:szCs w:val="24"/>
              </w:rPr>
            </w:pPr>
            <w:r w:rsidRPr="002A0851">
              <w:rPr>
                <w:rFonts w:ascii="宋体" w:hAnsi="宋体" w:hint="eastAsia"/>
                <w:color w:val="4F81BD"/>
                <w:kern w:val="0"/>
                <w:sz w:val="24"/>
                <w:szCs w:val="24"/>
              </w:rPr>
              <w:t>升</w:t>
            </w:r>
          </w:p>
        </w:tc>
        <w:tc>
          <w:tcPr>
            <w:tcW w:w="1260" w:type="dxa"/>
            <w:vAlign w:val="center"/>
          </w:tcPr>
          <w:p w:rsidR="000C0E2F" w:rsidRPr="007C214A" w:rsidRDefault="000C0E2F" w:rsidP="003529A4">
            <w:pPr>
              <w:pStyle w:val="NoSpacing"/>
              <w:spacing w:line="360" w:lineRule="auto"/>
              <w:jc w:val="center"/>
              <w:rPr>
                <w:rFonts w:ascii="宋体"/>
                <w:kern w:val="0"/>
                <w:sz w:val="24"/>
                <w:szCs w:val="24"/>
              </w:rPr>
            </w:pPr>
          </w:p>
        </w:tc>
        <w:tc>
          <w:tcPr>
            <w:tcW w:w="1080" w:type="dxa"/>
            <w:vAlign w:val="center"/>
          </w:tcPr>
          <w:p w:rsidR="000C0E2F" w:rsidRPr="007C214A" w:rsidRDefault="000C0E2F" w:rsidP="003529A4">
            <w:pPr>
              <w:pStyle w:val="NoSpacing"/>
              <w:spacing w:line="360" w:lineRule="auto"/>
              <w:jc w:val="center"/>
              <w:rPr>
                <w:rFonts w:ascii="宋体"/>
                <w:kern w:val="0"/>
                <w:sz w:val="24"/>
                <w:szCs w:val="24"/>
              </w:rPr>
            </w:pPr>
          </w:p>
        </w:tc>
        <w:tc>
          <w:tcPr>
            <w:tcW w:w="2736" w:type="dxa"/>
            <w:vAlign w:val="center"/>
          </w:tcPr>
          <w:p w:rsidR="000C0E2F" w:rsidRPr="007C214A" w:rsidRDefault="000C0E2F" w:rsidP="00813303">
            <w:pPr>
              <w:pStyle w:val="NoSpacing"/>
              <w:spacing w:line="360" w:lineRule="auto"/>
              <w:rPr>
                <w:rFonts w:ascii="宋体"/>
                <w:kern w:val="0"/>
                <w:sz w:val="24"/>
                <w:szCs w:val="24"/>
              </w:rPr>
            </w:pPr>
            <w:r>
              <w:rPr>
                <w:rFonts w:ascii="宋体" w:hAnsi="宋体" w:hint="eastAsia"/>
                <w:kern w:val="0"/>
                <w:sz w:val="24"/>
                <w:szCs w:val="24"/>
              </w:rPr>
              <w:t>仪花、</w:t>
            </w:r>
            <w:r w:rsidRPr="007C214A">
              <w:rPr>
                <w:rFonts w:ascii="宋体" w:hAnsi="宋体" w:hint="eastAsia"/>
                <w:kern w:val="0"/>
                <w:sz w:val="24"/>
                <w:szCs w:val="24"/>
              </w:rPr>
              <w:t>福临门、</w:t>
            </w:r>
            <w:r>
              <w:rPr>
                <w:rFonts w:ascii="宋体" w:hAnsi="宋体" w:hint="eastAsia"/>
                <w:kern w:val="0"/>
                <w:sz w:val="24"/>
                <w:szCs w:val="24"/>
              </w:rPr>
              <w:t>鲁花、金鼎、道道全、</w:t>
            </w:r>
            <w:r w:rsidRPr="00DB3A6E">
              <w:rPr>
                <w:rFonts w:ascii="宋体" w:hAnsi="宋体" w:hint="eastAsia"/>
                <w:kern w:val="0"/>
                <w:sz w:val="24"/>
                <w:szCs w:val="24"/>
              </w:rPr>
              <w:t>幸福门</w:t>
            </w:r>
            <w:r>
              <w:rPr>
                <w:rFonts w:ascii="宋体" w:hAnsi="宋体" w:hint="eastAsia"/>
                <w:kern w:val="0"/>
                <w:sz w:val="24"/>
                <w:szCs w:val="24"/>
              </w:rPr>
              <w:t>、金龙鱼、海皇</w:t>
            </w:r>
          </w:p>
        </w:tc>
      </w:tr>
    </w:tbl>
    <w:p w:rsidR="000C0E2F" w:rsidRPr="003529A4" w:rsidRDefault="000C0E2F" w:rsidP="007506F6">
      <w:pPr>
        <w:pStyle w:val="NoSpacing"/>
        <w:spacing w:line="400" w:lineRule="exact"/>
        <w:rPr>
          <w:rFonts w:ascii="宋体"/>
          <w:b/>
          <w:kern w:val="0"/>
          <w:sz w:val="24"/>
          <w:szCs w:val="24"/>
        </w:rPr>
      </w:pPr>
      <w:r w:rsidRPr="003529A4">
        <w:rPr>
          <w:rFonts w:ascii="宋体" w:hAnsi="宋体" w:hint="eastAsia"/>
          <w:b/>
          <w:kern w:val="0"/>
          <w:sz w:val="24"/>
          <w:szCs w:val="24"/>
        </w:rPr>
        <w:t>备注：食用油只能对一个品牌进行报价。</w:t>
      </w:r>
    </w:p>
    <w:p w:rsidR="000C0E2F" w:rsidRPr="00300B24" w:rsidRDefault="000C0E2F" w:rsidP="00262657">
      <w:pPr>
        <w:spacing w:line="400" w:lineRule="exact"/>
        <w:ind w:firstLineChars="50" w:firstLine="31680"/>
        <w:rPr>
          <w:sz w:val="28"/>
          <w:szCs w:val="28"/>
        </w:rPr>
      </w:pPr>
    </w:p>
    <w:p w:rsidR="000C0E2F" w:rsidRDefault="000C0E2F" w:rsidP="00262657">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0C0E2F" w:rsidRDefault="000C0E2F" w:rsidP="00262657">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0C0E2F" w:rsidRDefault="000C0E2F" w:rsidP="007506F6">
      <w:pPr>
        <w:spacing w:line="400" w:lineRule="exact"/>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0C0E2F" w:rsidRDefault="000C0E2F" w:rsidP="007506F6">
      <w:pPr>
        <w:spacing w:line="400" w:lineRule="exact"/>
        <w:rPr>
          <w:sz w:val="28"/>
          <w:szCs w:val="28"/>
        </w:rPr>
      </w:pPr>
      <w:r>
        <w:rPr>
          <w:sz w:val="28"/>
          <w:szCs w:val="28"/>
        </w:rPr>
        <w:t xml:space="preserve">————————————————————————————— </w:t>
      </w:r>
    </w:p>
    <w:p w:rsidR="000C0E2F" w:rsidRPr="007775C6" w:rsidRDefault="000C0E2F" w:rsidP="007506F6">
      <w:pPr>
        <w:spacing w:line="400" w:lineRule="exact"/>
        <w:rPr>
          <w:rFonts w:ascii="宋体"/>
          <w:b/>
          <w:bCs/>
          <w:sz w:val="30"/>
          <w:szCs w:val="30"/>
        </w:rPr>
      </w:pPr>
      <w:r>
        <w:rPr>
          <w:rFonts w:ascii="宋体" w:hAnsi="宋体" w:hint="eastAsia"/>
          <w:b/>
          <w:bCs/>
          <w:sz w:val="30"/>
          <w:szCs w:val="30"/>
        </w:rPr>
        <w:t>附件四（二）</w:t>
      </w:r>
    </w:p>
    <w:p w:rsidR="000C0E2F" w:rsidRDefault="000C0E2F" w:rsidP="00484F48">
      <w:pPr>
        <w:spacing w:afterLines="50" w:line="400" w:lineRule="exact"/>
        <w:jc w:val="center"/>
        <w:rPr>
          <w:b/>
          <w:sz w:val="36"/>
          <w:szCs w:val="36"/>
        </w:rPr>
      </w:pPr>
      <w:r>
        <w:rPr>
          <w:rFonts w:hint="eastAsia"/>
          <w:b/>
          <w:sz w:val="36"/>
          <w:szCs w:val="36"/>
        </w:rPr>
        <w:t>食用油</w:t>
      </w:r>
      <w:r w:rsidRPr="005837AE">
        <w:rPr>
          <w:rFonts w:hint="eastAsia"/>
          <w:b/>
          <w:sz w:val="36"/>
          <w:szCs w:val="36"/>
        </w:rPr>
        <w:t>报价单</w:t>
      </w:r>
      <w:r>
        <w:rPr>
          <w:rFonts w:hint="eastAsia"/>
          <w:b/>
          <w:sz w:val="36"/>
          <w:szCs w:val="36"/>
        </w:rPr>
        <w:t>（二）</w:t>
      </w:r>
    </w:p>
    <w:p w:rsidR="000C0E2F" w:rsidRDefault="000C0E2F" w:rsidP="007506F6">
      <w:pPr>
        <w:pStyle w:val="NoSpacing"/>
        <w:spacing w:line="400" w:lineRule="exact"/>
        <w:rPr>
          <w:rFonts w:ascii="宋体"/>
          <w:kern w:val="0"/>
          <w:sz w:val="24"/>
          <w:szCs w:val="24"/>
        </w:rPr>
      </w:pPr>
      <w:r>
        <w:rPr>
          <w:rFonts w:ascii="宋体" w:hAnsi="宋体" w:hint="eastAsia"/>
          <w:kern w:val="0"/>
          <w:sz w:val="24"/>
          <w:szCs w:val="24"/>
        </w:rPr>
        <w:t>标段：食用油（执行国家标准</w:t>
      </w:r>
      <w:r w:rsidRPr="0063728B">
        <w:rPr>
          <w:rFonts w:ascii="宋体" w:hAnsi="宋体"/>
          <w:kern w:val="0"/>
          <w:sz w:val="24"/>
          <w:szCs w:val="24"/>
        </w:rPr>
        <w:t>GB 1535-2003</w:t>
      </w:r>
      <w:r>
        <w:rPr>
          <w:rFonts w:ascii="宋体" w:hAnsi="宋体" w:hint="eastAsia"/>
          <w:kern w:val="0"/>
          <w:sz w:val="24"/>
          <w:szCs w:val="24"/>
        </w:rPr>
        <w:t>）</w:t>
      </w:r>
    </w:p>
    <w:tbl>
      <w:tblPr>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8"/>
        <w:gridCol w:w="1620"/>
        <w:gridCol w:w="1080"/>
        <w:gridCol w:w="900"/>
        <w:gridCol w:w="1260"/>
        <w:gridCol w:w="1080"/>
        <w:gridCol w:w="2340"/>
      </w:tblGrid>
      <w:tr w:rsidR="000C0E2F" w:rsidRPr="007C214A" w:rsidTr="00E80496">
        <w:trPr>
          <w:trHeight w:val="1033"/>
        </w:trPr>
        <w:tc>
          <w:tcPr>
            <w:tcW w:w="468"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2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0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0C0E2F" w:rsidRPr="002A0851" w:rsidRDefault="000C0E2F" w:rsidP="002A0851">
            <w:pPr>
              <w:pStyle w:val="NoSpacing"/>
              <w:spacing w:line="360" w:lineRule="auto"/>
              <w:jc w:val="center"/>
              <w:rPr>
                <w:rFonts w:ascii="宋体"/>
                <w:color w:val="4F81BD"/>
                <w:kern w:val="0"/>
                <w:sz w:val="24"/>
                <w:szCs w:val="24"/>
              </w:rPr>
            </w:pPr>
            <w:r w:rsidRPr="002A0851">
              <w:rPr>
                <w:rFonts w:ascii="宋体" w:hAnsi="宋体" w:hint="eastAsia"/>
                <w:color w:val="4F81BD"/>
                <w:kern w:val="0"/>
                <w:sz w:val="24"/>
                <w:szCs w:val="24"/>
              </w:rPr>
              <w:t>（元</w:t>
            </w:r>
            <w:r w:rsidRPr="002A0851">
              <w:rPr>
                <w:rFonts w:ascii="宋体" w:hAnsi="宋体"/>
                <w:color w:val="4F81BD"/>
                <w:kern w:val="0"/>
                <w:sz w:val="24"/>
                <w:szCs w:val="24"/>
              </w:rPr>
              <w:t>/</w:t>
            </w:r>
            <w:r w:rsidRPr="002A0851">
              <w:rPr>
                <w:rFonts w:ascii="宋体" w:hAnsi="宋体" w:hint="eastAsia"/>
                <w:color w:val="4F81BD"/>
                <w:kern w:val="0"/>
                <w:sz w:val="24"/>
                <w:szCs w:val="24"/>
              </w:rPr>
              <w:t>升）</w:t>
            </w:r>
          </w:p>
        </w:tc>
        <w:tc>
          <w:tcPr>
            <w:tcW w:w="108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34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0C0E2F" w:rsidRPr="007C214A" w:rsidTr="00E80496">
        <w:trPr>
          <w:trHeight w:val="517"/>
        </w:trPr>
        <w:tc>
          <w:tcPr>
            <w:tcW w:w="468" w:type="dxa"/>
            <w:vAlign w:val="center"/>
          </w:tcPr>
          <w:p w:rsidR="000C0E2F" w:rsidRPr="007C214A" w:rsidRDefault="000C0E2F" w:rsidP="007506F6">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620" w:type="dxa"/>
            <w:vAlign w:val="center"/>
          </w:tcPr>
          <w:p w:rsidR="000C0E2F" w:rsidRPr="007C214A" w:rsidRDefault="000C0E2F" w:rsidP="00486CB4">
            <w:pPr>
              <w:pStyle w:val="NoSpacing"/>
              <w:spacing w:line="360" w:lineRule="auto"/>
              <w:jc w:val="center"/>
              <w:rPr>
                <w:rFonts w:ascii="宋体"/>
                <w:kern w:val="0"/>
                <w:sz w:val="24"/>
                <w:szCs w:val="24"/>
              </w:rPr>
            </w:pPr>
            <w:r>
              <w:rPr>
                <w:rFonts w:ascii="宋体" w:hAnsi="宋体"/>
                <w:kern w:val="0"/>
                <w:sz w:val="24"/>
                <w:szCs w:val="24"/>
              </w:rPr>
              <w:t>B2</w:t>
            </w:r>
            <w:r>
              <w:rPr>
                <w:rFonts w:ascii="宋体" w:hAnsi="宋体" w:hint="eastAsia"/>
                <w:kern w:val="0"/>
                <w:sz w:val="24"/>
                <w:szCs w:val="24"/>
              </w:rPr>
              <w:t>：四级非转压榨菜籽油</w:t>
            </w:r>
          </w:p>
        </w:tc>
        <w:tc>
          <w:tcPr>
            <w:tcW w:w="1080" w:type="dxa"/>
            <w:vAlign w:val="center"/>
          </w:tcPr>
          <w:p w:rsidR="000C0E2F" w:rsidRPr="007C214A" w:rsidRDefault="000C0E2F" w:rsidP="009100AB">
            <w:pPr>
              <w:pStyle w:val="NoSpacing"/>
              <w:spacing w:line="360" w:lineRule="auto"/>
              <w:jc w:val="center"/>
              <w:rPr>
                <w:rFonts w:ascii="宋体"/>
                <w:kern w:val="0"/>
                <w:sz w:val="24"/>
                <w:szCs w:val="24"/>
              </w:rPr>
            </w:pPr>
            <w:r w:rsidRPr="007C214A">
              <w:rPr>
                <w:rFonts w:ascii="宋体" w:hAnsi="宋体" w:hint="eastAsia"/>
                <w:kern w:val="0"/>
                <w:sz w:val="24"/>
                <w:szCs w:val="24"/>
              </w:rPr>
              <w:t>非转、压榨</w:t>
            </w:r>
          </w:p>
        </w:tc>
        <w:tc>
          <w:tcPr>
            <w:tcW w:w="900" w:type="dxa"/>
            <w:vAlign w:val="center"/>
          </w:tcPr>
          <w:p w:rsidR="000C0E2F" w:rsidRPr="002A0851" w:rsidRDefault="000C0E2F" w:rsidP="007506F6">
            <w:pPr>
              <w:pStyle w:val="NoSpacing"/>
              <w:spacing w:line="360" w:lineRule="auto"/>
              <w:jc w:val="center"/>
              <w:rPr>
                <w:rFonts w:ascii="宋体"/>
                <w:color w:val="4F81BD"/>
                <w:kern w:val="0"/>
                <w:sz w:val="24"/>
                <w:szCs w:val="24"/>
              </w:rPr>
            </w:pPr>
            <w:r w:rsidRPr="002A0851">
              <w:rPr>
                <w:rFonts w:ascii="宋体" w:hAnsi="宋体" w:hint="eastAsia"/>
                <w:color w:val="4F81BD"/>
                <w:kern w:val="0"/>
                <w:sz w:val="24"/>
                <w:szCs w:val="24"/>
              </w:rPr>
              <w:t>升</w:t>
            </w:r>
          </w:p>
        </w:tc>
        <w:tc>
          <w:tcPr>
            <w:tcW w:w="1260" w:type="dxa"/>
            <w:vAlign w:val="center"/>
          </w:tcPr>
          <w:p w:rsidR="000C0E2F" w:rsidRPr="007C214A" w:rsidRDefault="000C0E2F" w:rsidP="009100AB">
            <w:pPr>
              <w:pStyle w:val="NoSpacing"/>
              <w:spacing w:line="360" w:lineRule="auto"/>
              <w:jc w:val="center"/>
              <w:rPr>
                <w:rFonts w:ascii="宋体"/>
                <w:kern w:val="0"/>
                <w:sz w:val="24"/>
                <w:szCs w:val="24"/>
              </w:rPr>
            </w:pPr>
          </w:p>
        </w:tc>
        <w:tc>
          <w:tcPr>
            <w:tcW w:w="1080" w:type="dxa"/>
            <w:vAlign w:val="center"/>
          </w:tcPr>
          <w:p w:rsidR="000C0E2F" w:rsidRPr="007C214A" w:rsidRDefault="000C0E2F" w:rsidP="009100AB">
            <w:pPr>
              <w:pStyle w:val="NoSpacing"/>
              <w:spacing w:line="360" w:lineRule="auto"/>
              <w:jc w:val="center"/>
              <w:rPr>
                <w:rFonts w:ascii="宋体"/>
                <w:kern w:val="0"/>
                <w:sz w:val="24"/>
                <w:szCs w:val="24"/>
              </w:rPr>
            </w:pPr>
          </w:p>
        </w:tc>
        <w:tc>
          <w:tcPr>
            <w:tcW w:w="2340" w:type="dxa"/>
          </w:tcPr>
          <w:p w:rsidR="000C0E2F" w:rsidRPr="007C214A" w:rsidRDefault="000C0E2F" w:rsidP="009100AB">
            <w:pPr>
              <w:pStyle w:val="NoSpacing"/>
              <w:spacing w:line="360" w:lineRule="auto"/>
              <w:jc w:val="center"/>
              <w:rPr>
                <w:rFonts w:ascii="宋体"/>
                <w:kern w:val="0"/>
                <w:sz w:val="24"/>
                <w:szCs w:val="24"/>
              </w:rPr>
            </w:pPr>
            <w:r>
              <w:rPr>
                <w:rFonts w:ascii="宋体" w:hAnsi="宋体" w:hint="eastAsia"/>
                <w:kern w:val="0"/>
                <w:sz w:val="24"/>
                <w:szCs w:val="24"/>
              </w:rPr>
              <w:t>仪花、</w:t>
            </w:r>
            <w:r w:rsidRPr="007C214A">
              <w:rPr>
                <w:rFonts w:ascii="宋体" w:hAnsi="宋体" w:hint="eastAsia"/>
                <w:kern w:val="0"/>
                <w:sz w:val="24"/>
                <w:szCs w:val="24"/>
              </w:rPr>
              <w:t>福临门、</w:t>
            </w:r>
            <w:r>
              <w:rPr>
                <w:rFonts w:ascii="宋体" w:hAnsi="宋体" w:hint="eastAsia"/>
                <w:kern w:val="0"/>
                <w:sz w:val="24"/>
                <w:szCs w:val="24"/>
              </w:rPr>
              <w:t>鲁花、金鼎、道道全、金龙鱼、海皇、益众</w:t>
            </w:r>
          </w:p>
        </w:tc>
      </w:tr>
    </w:tbl>
    <w:p w:rsidR="000C0E2F" w:rsidRPr="003529A4" w:rsidRDefault="000C0E2F" w:rsidP="007506F6">
      <w:pPr>
        <w:pStyle w:val="NoSpacing"/>
        <w:spacing w:line="400" w:lineRule="exact"/>
        <w:rPr>
          <w:rFonts w:ascii="宋体"/>
          <w:b/>
          <w:kern w:val="0"/>
          <w:sz w:val="24"/>
          <w:szCs w:val="24"/>
        </w:rPr>
      </w:pPr>
      <w:r w:rsidRPr="003529A4">
        <w:rPr>
          <w:rFonts w:ascii="宋体" w:hAnsi="宋体" w:hint="eastAsia"/>
          <w:b/>
          <w:kern w:val="0"/>
          <w:sz w:val="24"/>
          <w:szCs w:val="24"/>
        </w:rPr>
        <w:t>备注：食用油只能对一个品牌进行报价。</w:t>
      </w:r>
    </w:p>
    <w:p w:rsidR="000C0E2F" w:rsidRPr="007506F6" w:rsidRDefault="000C0E2F" w:rsidP="00262657">
      <w:pPr>
        <w:spacing w:line="400" w:lineRule="exact"/>
        <w:ind w:firstLineChars="50" w:firstLine="31680"/>
        <w:rPr>
          <w:sz w:val="28"/>
          <w:szCs w:val="28"/>
        </w:rPr>
      </w:pPr>
    </w:p>
    <w:p w:rsidR="000C0E2F" w:rsidRDefault="000C0E2F" w:rsidP="00262657">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0C0E2F" w:rsidRDefault="000C0E2F" w:rsidP="00262657">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0C0E2F" w:rsidRDefault="000C0E2F" w:rsidP="00262657">
      <w:pPr>
        <w:spacing w:line="400" w:lineRule="exact"/>
        <w:ind w:firstLineChars="50" w:firstLine="31680"/>
        <w:rPr>
          <w:sz w:val="28"/>
          <w:szCs w:val="28"/>
        </w:rPr>
      </w:pPr>
      <w:r>
        <w:rPr>
          <w:sz w:val="28"/>
          <w:szCs w:val="28"/>
        </w:rPr>
        <w:t xml:space="preserve">                                     </w:t>
      </w:r>
    </w:p>
    <w:p w:rsidR="000C0E2F" w:rsidRDefault="000C0E2F" w:rsidP="00262657">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0C0E2F" w:rsidRDefault="000C0E2F" w:rsidP="00262657">
      <w:pPr>
        <w:spacing w:line="400" w:lineRule="exact"/>
        <w:ind w:firstLineChars="50" w:firstLine="31680"/>
        <w:rPr>
          <w:rFonts w:ascii="黑体" w:eastAsia="黑体"/>
          <w:b/>
          <w:sz w:val="52"/>
          <w:szCs w:val="52"/>
        </w:rPr>
      </w:pPr>
      <w:r w:rsidRPr="007506F6">
        <w:rPr>
          <w:sz w:val="28"/>
          <w:szCs w:val="28"/>
        </w:rPr>
        <w:br w:type="page"/>
      </w:r>
      <w:r>
        <w:rPr>
          <w:rFonts w:ascii="宋体" w:hAnsi="宋体" w:hint="eastAsia"/>
          <w:b/>
          <w:bCs/>
          <w:sz w:val="30"/>
          <w:szCs w:val="30"/>
        </w:rPr>
        <w:t>附件五</w:t>
      </w:r>
    </w:p>
    <w:p w:rsidR="000C0E2F" w:rsidRDefault="000C0E2F" w:rsidP="00484F48">
      <w:pPr>
        <w:widowControl/>
        <w:spacing w:afterLines="100"/>
        <w:jc w:val="center"/>
        <w:rPr>
          <w:rFonts w:ascii="宋体"/>
          <w:b/>
          <w:spacing w:val="68"/>
          <w:sz w:val="48"/>
          <w:szCs w:val="48"/>
        </w:rPr>
      </w:pPr>
      <w:r>
        <w:rPr>
          <w:rFonts w:ascii="宋体" w:hAnsi="宋体" w:hint="eastAsia"/>
          <w:b/>
          <w:spacing w:val="68"/>
          <w:sz w:val="48"/>
          <w:szCs w:val="48"/>
        </w:rPr>
        <w:t>供货合同</w:t>
      </w:r>
    </w:p>
    <w:p w:rsidR="000C0E2F" w:rsidRDefault="000C0E2F"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0C0E2F" w:rsidRDefault="000C0E2F" w:rsidP="00234266">
      <w:pPr>
        <w:widowControl/>
        <w:rPr>
          <w:rFonts w:ascii="宋体" w:cs="宋体"/>
          <w:kern w:val="0"/>
          <w:sz w:val="28"/>
          <w:szCs w:val="28"/>
          <w:u w:val="single"/>
        </w:rPr>
      </w:pPr>
      <w:r>
        <w:rPr>
          <w:rFonts w:ascii="宋体" w:hAnsi="宋体" w:cs="宋体" w:hint="eastAsia"/>
          <w:kern w:val="0"/>
          <w:sz w:val="28"/>
          <w:szCs w:val="28"/>
        </w:rPr>
        <w:t>乙方：</w:t>
      </w:r>
    </w:p>
    <w:p w:rsidR="000C0E2F" w:rsidRDefault="000C0E2F" w:rsidP="00262657">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0C0E2F" w:rsidRDefault="000C0E2F" w:rsidP="00262657">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1C003A">
        <w:rPr>
          <w:rFonts w:ascii="宋体" w:hAnsi="宋体" w:cs="宋体"/>
          <w:kern w:val="0"/>
          <w:sz w:val="28"/>
          <w:szCs w:val="28"/>
          <w:u w:val="single"/>
        </w:rPr>
        <w:t xml:space="preserve"> </w:t>
      </w:r>
      <w:r w:rsidRPr="001C003A">
        <w:rPr>
          <w:rFonts w:ascii="宋体" w:hAnsi="宋体"/>
          <w:kern w:val="0"/>
          <w:sz w:val="24"/>
          <w:szCs w:val="24"/>
          <w:u w:val="single"/>
        </w:rPr>
        <w:t>B1</w:t>
      </w:r>
      <w:r w:rsidRPr="001C003A">
        <w:rPr>
          <w:rFonts w:ascii="宋体" w:hAnsi="宋体" w:hint="eastAsia"/>
          <w:kern w:val="0"/>
          <w:sz w:val="24"/>
          <w:szCs w:val="24"/>
          <w:u w:val="single"/>
        </w:rPr>
        <w:t>：一级</w:t>
      </w:r>
      <w:r>
        <w:rPr>
          <w:rFonts w:ascii="宋体" w:hAnsi="宋体" w:hint="eastAsia"/>
          <w:kern w:val="0"/>
          <w:sz w:val="24"/>
          <w:szCs w:val="24"/>
          <w:u w:val="single"/>
        </w:rPr>
        <w:t>非转</w:t>
      </w:r>
      <w:r w:rsidRPr="001C003A">
        <w:rPr>
          <w:rFonts w:ascii="宋体" w:hAnsi="宋体" w:hint="eastAsia"/>
          <w:kern w:val="0"/>
          <w:sz w:val="24"/>
          <w:szCs w:val="24"/>
          <w:u w:val="single"/>
        </w:rPr>
        <w:t>色拉油；</w:t>
      </w:r>
      <w:r w:rsidRPr="001C003A">
        <w:rPr>
          <w:rFonts w:ascii="宋体" w:hAnsi="宋体"/>
          <w:kern w:val="0"/>
          <w:sz w:val="24"/>
          <w:szCs w:val="24"/>
          <w:u w:val="single"/>
        </w:rPr>
        <w:t>B2</w:t>
      </w:r>
      <w:r w:rsidRPr="001C003A">
        <w:rPr>
          <w:rFonts w:ascii="宋体" w:hAnsi="宋体" w:hint="eastAsia"/>
          <w:kern w:val="0"/>
          <w:sz w:val="24"/>
          <w:szCs w:val="24"/>
          <w:u w:val="single"/>
        </w:rPr>
        <w:t>：</w:t>
      </w:r>
      <w:r>
        <w:rPr>
          <w:rFonts w:ascii="宋体" w:hAnsi="宋体" w:hint="eastAsia"/>
          <w:kern w:val="0"/>
          <w:sz w:val="24"/>
          <w:szCs w:val="24"/>
          <w:u w:val="single"/>
        </w:rPr>
        <w:t>四</w:t>
      </w:r>
      <w:r w:rsidRPr="001C003A">
        <w:rPr>
          <w:rFonts w:ascii="宋体" w:hAnsi="宋体" w:hint="eastAsia"/>
          <w:kern w:val="0"/>
          <w:sz w:val="24"/>
          <w:szCs w:val="24"/>
          <w:u w:val="single"/>
        </w:rPr>
        <w:t>级非转压榨</w:t>
      </w:r>
      <w:r>
        <w:rPr>
          <w:rFonts w:ascii="宋体" w:hAnsi="宋体" w:hint="eastAsia"/>
          <w:kern w:val="0"/>
          <w:sz w:val="24"/>
          <w:szCs w:val="24"/>
          <w:u w:val="single"/>
        </w:rPr>
        <w:t>菜籽</w:t>
      </w:r>
      <w:r w:rsidRPr="001C003A">
        <w:rPr>
          <w:rFonts w:ascii="宋体" w:hAnsi="宋体" w:hint="eastAsia"/>
          <w:kern w:val="0"/>
          <w:sz w:val="24"/>
          <w:szCs w:val="24"/>
          <w:u w:val="single"/>
        </w:rPr>
        <w:t>油</w:t>
      </w:r>
      <w:r>
        <w:rPr>
          <w:rFonts w:ascii="宋体" w:hAnsi="宋体" w:cs="宋体"/>
          <w:kern w:val="0"/>
          <w:sz w:val="28"/>
          <w:szCs w:val="28"/>
          <w:u w:val="single"/>
        </w:rPr>
        <w:t xml:space="preserve">   </w:t>
      </w:r>
    </w:p>
    <w:p w:rsidR="000C0E2F" w:rsidRPr="007C2FFC" w:rsidRDefault="000C0E2F" w:rsidP="00262657">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0C0E2F" w:rsidRDefault="000C0E2F" w:rsidP="00262657">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0C0E2F" w:rsidRDefault="000C0E2F" w:rsidP="00262657">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0C0E2F" w:rsidRDefault="000C0E2F" w:rsidP="00262657">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0C0E2F" w:rsidRDefault="000C0E2F" w:rsidP="00262657">
      <w:pPr>
        <w:widowControl/>
        <w:spacing w:line="540" w:lineRule="exact"/>
        <w:ind w:firstLineChars="200" w:firstLine="31680"/>
        <w:rPr>
          <w:sz w:val="28"/>
          <w:szCs w:val="28"/>
        </w:rPr>
      </w:pPr>
      <w:r w:rsidRPr="00642A49">
        <w:rPr>
          <w:color w:val="FF0000"/>
          <w:kern w:val="0"/>
          <w:sz w:val="28"/>
          <w:szCs w:val="28"/>
        </w:rPr>
        <w:t>3.</w:t>
      </w:r>
      <w:r w:rsidRPr="00642A49">
        <w:rPr>
          <w:color w:val="FF0000"/>
          <w:sz w:val="28"/>
          <w:szCs w:val="28"/>
        </w:rPr>
        <w:t xml:space="preserve"> </w:t>
      </w:r>
      <w:r w:rsidRPr="00642A49">
        <w:rPr>
          <w:rFonts w:hint="eastAsia"/>
          <w:color w:val="FF0000"/>
          <w:sz w:val="28"/>
          <w:szCs w:val="28"/>
        </w:rPr>
        <w:t>乙方必须对每日及每批次提供的食品提供其相关单位的检验、检疫等相关证明，否则</w:t>
      </w:r>
      <w:r w:rsidRPr="00642A49">
        <w:rPr>
          <w:rFonts w:ascii="宋体" w:hAnsi="宋体" w:cs="宋体" w:hint="eastAsia"/>
          <w:color w:val="FF0000"/>
          <w:kern w:val="0"/>
          <w:sz w:val="28"/>
          <w:szCs w:val="28"/>
        </w:rPr>
        <w:t>甲方</w:t>
      </w:r>
      <w:r w:rsidRPr="00642A49">
        <w:rPr>
          <w:rFonts w:hint="eastAsia"/>
          <w:color w:val="FF0000"/>
          <w:sz w:val="28"/>
          <w:szCs w:val="28"/>
        </w:rPr>
        <w:t>有权拒绝签收。</w:t>
      </w:r>
    </w:p>
    <w:p w:rsidR="000C0E2F" w:rsidRDefault="000C0E2F" w:rsidP="00262657">
      <w:pPr>
        <w:widowControl/>
        <w:spacing w:line="540" w:lineRule="exact"/>
        <w:ind w:firstLineChars="200" w:firstLine="31680"/>
        <w:rPr>
          <w:rFonts w:ascii="宋体"/>
          <w:sz w:val="28"/>
          <w:szCs w:val="28"/>
        </w:rPr>
      </w:pPr>
      <w:r>
        <w:rPr>
          <w:kern w:val="0"/>
          <w:sz w:val="28"/>
          <w:szCs w:val="28"/>
        </w:rPr>
        <w:t>4</w:t>
      </w:r>
      <w:r>
        <w:rPr>
          <w:rFonts w:hint="eastAsia"/>
          <w:kern w:val="0"/>
          <w:sz w:val="28"/>
          <w:szCs w:val="28"/>
        </w:rPr>
        <w:t>．</w:t>
      </w:r>
      <w:r>
        <w:rPr>
          <w:rFonts w:ascii="宋体" w:hAnsi="宋体" w:hint="eastAsia"/>
          <w:sz w:val="28"/>
          <w:szCs w:val="28"/>
        </w:rPr>
        <w:t>乙方配送的货物质量不得低于投标时提供的样品质量标准。</w:t>
      </w:r>
    </w:p>
    <w:p w:rsidR="000C0E2F" w:rsidRDefault="000C0E2F" w:rsidP="00262657">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0C0E2F" w:rsidRDefault="000C0E2F" w:rsidP="00262657">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0C0E2F" w:rsidRDefault="000C0E2F" w:rsidP="00262657">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0C0E2F" w:rsidRDefault="000C0E2F" w:rsidP="00262657">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0C0E2F" w:rsidRDefault="000C0E2F" w:rsidP="00262657">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0C0E2F" w:rsidRDefault="000C0E2F" w:rsidP="00262657">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0C0E2F" w:rsidRDefault="000C0E2F" w:rsidP="00262657">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0C0E2F" w:rsidRDefault="000C0E2F" w:rsidP="00262657">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0C0E2F" w:rsidRDefault="000C0E2F" w:rsidP="00262657">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321"/>
        <w:gridCol w:w="1440"/>
        <w:gridCol w:w="1260"/>
        <w:gridCol w:w="1346"/>
        <w:gridCol w:w="3060"/>
      </w:tblGrid>
      <w:tr w:rsidR="000C0E2F" w:rsidTr="00262657">
        <w:trPr>
          <w:trHeight w:val="744"/>
          <w:jc w:val="center"/>
        </w:trPr>
        <w:tc>
          <w:tcPr>
            <w:tcW w:w="13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C0E2F" w:rsidRDefault="000C0E2F"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1440" w:type="dxa"/>
            <w:tcBorders>
              <w:top w:val="single" w:sz="4" w:space="0" w:color="auto"/>
              <w:left w:val="nil"/>
              <w:bottom w:val="single" w:sz="4" w:space="0" w:color="auto"/>
              <w:right w:val="single" w:sz="4" w:space="0" w:color="auto"/>
            </w:tcBorders>
            <w:vAlign w:val="center"/>
          </w:tcPr>
          <w:p w:rsidR="000C0E2F" w:rsidRDefault="000C0E2F"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260" w:type="dxa"/>
            <w:tcBorders>
              <w:top w:val="single" w:sz="4" w:space="0" w:color="auto"/>
              <w:left w:val="single" w:sz="4" w:space="0" w:color="auto"/>
              <w:bottom w:val="single" w:sz="4" w:space="0" w:color="auto"/>
              <w:right w:val="single" w:sz="4" w:space="0" w:color="auto"/>
            </w:tcBorders>
            <w:vAlign w:val="center"/>
          </w:tcPr>
          <w:p w:rsidR="000C0E2F" w:rsidRDefault="000C0E2F" w:rsidP="005C76BD">
            <w:pPr>
              <w:spacing w:line="320" w:lineRule="exact"/>
              <w:jc w:val="center"/>
              <w:rPr>
                <w:rFonts w:ascii="宋体"/>
                <w:b/>
                <w:sz w:val="28"/>
                <w:szCs w:val="32"/>
              </w:rPr>
            </w:pPr>
            <w:r>
              <w:rPr>
                <w:rFonts w:ascii="宋体" w:hAnsi="宋体" w:hint="eastAsia"/>
                <w:b/>
                <w:sz w:val="28"/>
                <w:szCs w:val="32"/>
              </w:rPr>
              <w:t>价</w:t>
            </w:r>
            <w:r>
              <w:rPr>
                <w:rFonts w:ascii="宋体" w:hAnsi="宋体"/>
                <w:b/>
                <w:sz w:val="28"/>
                <w:szCs w:val="32"/>
              </w:rPr>
              <w:t xml:space="preserve"> </w:t>
            </w:r>
            <w:r>
              <w:rPr>
                <w:rFonts w:ascii="宋体" w:hAnsi="宋体" w:hint="eastAsia"/>
                <w:b/>
                <w:sz w:val="28"/>
                <w:szCs w:val="32"/>
              </w:rPr>
              <w:t>格</w:t>
            </w:r>
          </w:p>
          <w:p w:rsidR="000C0E2F" w:rsidRPr="002A0851" w:rsidRDefault="000C0E2F" w:rsidP="002A0851">
            <w:pPr>
              <w:spacing w:line="320" w:lineRule="exact"/>
              <w:jc w:val="center"/>
              <w:rPr>
                <w:rFonts w:ascii="宋体"/>
                <w:b/>
                <w:color w:val="4F81BD"/>
                <w:sz w:val="28"/>
                <w:szCs w:val="32"/>
              </w:rPr>
            </w:pPr>
            <w:r w:rsidRPr="002A0851">
              <w:rPr>
                <w:rFonts w:ascii="宋体" w:hAnsi="宋体" w:hint="eastAsia"/>
                <w:color w:val="4F81BD"/>
                <w:szCs w:val="21"/>
              </w:rPr>
              <w:t>（元</w:t>
            </w:r>
            <w:r w:rsidRPr="002A0851">
              <w:rPr>
                <w:rFonts w:ascii="宋体" w:hAnsi="宋体"/>
                <w:color w:val="4F81BD"/>
                <w:szCs w:val="21"/>
              </w:rPr>
              <w:t>/</w:t>
            </w:r>
            <w:r w:rsidRPr="002A0851">
              <w:rPr>
                <w:rFonts w:ascii="宋体" w:hAnsi="宋体" w:hint="eastAsia"/>
                <w:color w:val="4F81BD"/>
                <w:szCs w:val="21"/>
              </w:rPr>
              <w:t>升）</w:t>
            </w:r>
          </w:p>
        </w:tc>
        <w:tc>
          <w:tcPr>
            <w:tcW w:w="1346" w:type="dxa"/>
            <w:tcBorders>
              <w:top w:val="single" w:sz="4" w:space="0" w:color="auto"/>
              <w:left w:val="single" w:sz="4" w:space="0" w:color="auto"/>
              <w:bottom w:val="single" w:sz="4" w:space="0" w:color="auto"/>
              <w:right w:val="single" w:sz="4" w:space="0" w:color="auto"/>
            </w:tcBorders>
            <w:vAlign w:val="center"/>
          </w:tcPr>
          <w:p w:rsidR="000C0E2F" w:rsidRDefault="000C0E2F" w:rsidP="00262657">
            <w:pPr>
              <w:spacing w:line="320" w:lineRule="exact"/>
              <w:jc w:val="center"/>
              <w:rPr>
                <w:rFonts w:ascii="宋体"/>
                <w:b/>
                <w:sz w:val="28"/>
                <w:szCs w:val="32"/>
              </w:rPr>
            </w:pPr>
            <w:r>
              <w:rPr>
                <w:rFonts w:ascii="宋体" w:hAnsi="宋体" w:hint="eastAsia"/>
                <w:b/>
                <w:sz w:val="28"/>
                <w:szCs w:val="32"/>
              </w:rPr>
              <w:t>供货价</w:t>
            </w:r>
          </w:p>
          <w:p w:rsidR="000C0E2F" w:rsidRPr="002A0851" w:rsidRDefault="000C0E2F" w:rsidP="00262657">
            <w:pPr>
              <w:spacing w:line="320" w:lineRule="exact"/>
              <w:jc w:val="center"/>
              <w:rPr>
                <w:rFonts w:ascii="宋体"/>
                <w:b/>
                <w:color w:val="4F81BD"/>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0C0E2F" w:rsidRDefault="000C0E2F"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0C0E2F" w:rsidTr="00262657">
        <w:trPr>
          <w:trHeight w:val="1489"/>
          <w:jc w:val="center"/>
        </w:trPr>
        <w:tc>
          <w:tcPr>
            <w:tcW w:w="132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C0E2F" w:rsidRDefault="000C0E2F" w:rsidP="005C76BD">
            <w:pPr>
              <w:jc w:val="center"/>
              <w:rPr>
                <w:rFonts w:ascii="宋体" w:cs="宋体"/>
                <w:kern w:val="0"/>
                <w:sz w:val="24"/>
              </w:rPr>
            </w:pPr>
            <w:r>
              <w:rPr>
                <w:rFonts w:hint="eastAsia"/>
                <w:sz w:val="24"/>
              </w:rPr>
              <w:t>一级（四级）食用油</w:t>
            </w:r>
          </w:p>
        </w:tc>
        <w:tc>
          <w:tcPr>
            <w:tcW w:w="1440" w:type="dxa"/>
            <w:tcBorders>
              <w:top w:val="nil"/>
              <w:left w:val="nil"/>
              <w:bottom w:val="single" w:sz="4" w:space="0" w:color="auto"/>
              <w:right w:val="single" w:sz="4" w:space="0" w:color="auto"/>
            </w:tcBorders>
            <w:vAlign w:val="center"/>
          </w:tcPr>
          <w:p w:rsidR="000C0E2F" w:rsidRDefault="000C0E2F" w:rsidP="005C76BD">
            <w:pPr>
              <w:spacing w:line="240" w:lineRule="exact"/>
              <w:rPr>
                <w:rFonts w:ascii="宋体"/>
                <w:sz w:val="24"/>
                <w:szCs w:val="18"/>
              </w:rPr>
            </w:pPr>
          </w:p>
        </w:tc>
        <w:tc>
          <w:tcPr>
            <w:tcW w:w="1260" w:type="dxa"/>
            <w:tcBorders>
              <w:top w:val="nil"/>
              <w:left w:val="single" w:sz="4" w:space="0" w:color="auto"/>
              <w:bottom w:val="single" w:sz="4" w:space="0" w:color="auto"/>
              <w:right w:val="single" w:sz="4" w:space="0" w:color="auto"/>
            </w:tcBorders>
            <w:vAlign w:val="center"/>
          </w:tcPr>
          <w:p w:rsidR="000C0E2F" w:rsidRDefault="000C0E2F" w:rsidP="005C76BD">
            <w:pPr>
              <w:jc w:val="center"/>
              <w:rPr>
                <w:rFonts w:ascii="宋体"/>
                <w:sz w:val="24"/>
              </w:rPr>
            </w:pPr>
          </w:p>
        </w:tc>
        <w:tc>
          <w:tcPr>
            <w:tcW w:w="1346" w:type="dxa"/>
            <w:tcBorders>
              <w:top w:val="nil"/>
              <w:left w:val="single" w:sz="4" w:space="0" w:color="auto"/>
              <w:bottom w:val="single" w:sz="4" w:space="0" w:color="auto"/>
              <w:right w:val="single" w:sz="4" w:space="0" w:color="auto"/>
            </w:tcBorders>
            <w:vAlign w:val="center"/>
          </w:tcPr>
          <w:p w:rsidR="000C0E2F" w:rsidRDefault="000C0E2F"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0C0E2F" w:rsidRDefault="000C0E2F" w:rsidP="000C0E2F">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1535-2003</w:t>
            </w:r>
            <w:r>
              <w:rPr>
                <w:rFonts w:hint="eastAsia"/>
                <w:sz w:val="18"/>
                <w:szCs w:val="18"/>
              </w:rPr>
              <w:t>要求；</w:t>
            </w:r>
          </w:p>
          <w:p w:rsidR="000C0E2F" w:rsidRDefault="000C0E2F" w:rsidP="000C0E2F">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0C0E2F" w:rsidRDefault="000C0E2F" w:rsidP="000C0E2F">
      <w:pPr>
        <w:spacing w:line="520" w:lineRule="exact"/>
        <w:ind w:leftChars="66" w:left="31680" w:firstLineChars="142" w:firstLine="31680"/>
        <w:rPr>
          <w:rFonts w:ascii="宋体"/>
          <w:color w:val="FF0000"/>
          <w:kern w:val="0"/>
          <w:szCs w:val="21"/>
        </w:rPr>
      </w:pPr>
      <w:r>
        <w:rPr>
          <w:rFonts w:ascii="宋体" w:hAnsi="宋体" w:hint="eastAsia"/>
          <w:color w:val="FF0000"/>
          <w:szCs w:val="21"/>
        </w:rPr>
        <w:t>注：</w:t>
      </w:r>
      <w:r>
        <w:rPr>
          <w:rFonts w:ascii="宋体" w:hAnsi="宋体"/>
          <w:color w:val="FF0000"/>
          <w:szCs w:val="21"/>
        </w:rPr>
        <w:t>1.</w:t>
      </w:r>
      <w:r w:rsidRPr="00C27674">
        <w:rPr>
          <w:rFonts w:ascii="宋体" w:hAnsi="宋体" w:hint="eastAsia"/>
          <w:color w:val="FF0000"/>
          <w:szCs w:val="21"/>
        </w:rPr>
        <w:t>中标价保持到</w:t>
      </w:r>
      <w:r w:rsidRPr="00C27674">
        <w:rPr>
          <w:rFonts w:ascii="宋体" w:hAnsi="宋体"/>
          <w:color w:val="FF0000"/>
          <w:szCs w:val="21"/>
        </w:rPr>
        <w:t>2017</w:t>
      </w:r>
      <w:r w:rsidRPr="00C27674">
        <w:rPr>
          <w:rFonts w:ascii="宋体" w:hAnsi="宋体" w:hint="eastAsia"/>
          <w:color w:val="FF0000"/>
          <w:szCs w:val="21"/>
        </w:rPr>
        <w:t>年秋学期结束不得更改，</w:t>
      </w:r>
      <w:r w:rsidRPr="00C27674">
        <w:rPr>
          <w:rFonts w:ascii="宋体" w:hAnsi="宋体"/>
          <w:color w:val="FF0000"/>
          <w:szCs w:val="21"/>
        </w:rPr>
        <w:t>2018</w:t>
      </w:r>
      <w:r w:rsidRPr="00C27674">
        <w:rPr>
          <w:rFonts w:ascii="宋体" w:hAnsi="宋体" w:hint="eastAsia"/>
          <w:color w:val="FF0000"/>
          <w:szCs w:val="21"/>
        </w:rPr>
        <w:t>年春学期起如遇市场行情发生上下幅度达到</w:t>
      </w:r>
      <w:r>
        <w:rPr>
          <w:rFonts w:ascii="宋体" w:hAnsi="宋体"/>
          <w:color w:val="FF0000"/>
          <w:szCs w:val="21"/>
        </w:rPr>
        <w:t>5</w:t>
      </w:r>
      <w:r w:rsidRPr="00C27674">
        <w:rPr>
          <w:rFonts w:ascii="宋体" w:hAnsi="宋体"/>
          <w:color w:val="FF0000"/>
          <w:szCs w:val="21"/>
        </w:rPr>
        <w:t>%</w:t>
      </w:r>
      <w:r w:rsidRPr="00C27674">
        <w:rPr>
          <w:rFonts w:ascii="宋体" w:hAnsi="宋体" w:hint="eastAsia"/>
          <w:color w:val="FF0000"/>
          <w:szCs w:val="21"/>
        </w:rPr>
        <w:t>的变化，双方可进行议价。若双方议价不成，</w:t>
      </w:r>
      <w:r w:rsidRPr="00C27674">
        <w:rPr>
          <w:rFonts w:ascii="宋体" w:hAnsi="宋体" w:cs="宋体" w:hint="eastAsia"/>
          <w:color w:val="FF0000"/>
          <w:kern w:val="0"/>
          <w:szCs w:val="21"/>
        </w:rPr>
        <w:t>甲方将重新组织招标。在甲方重新招标前乙方供货截止时间必须无条件服从甲方需求和安排。</w:t>
      </w:r>
      <w:r w:rsidRPr="00C27674">
        <w:rPr>
          <w:rFonts w:ascii="宋体" w:hAnsi="宋体" w:hint="eastAsia"/>
          <w:color w:val="FF0000"/>
          <w:szCs w:val="21"/>
        </w:rPr>
        <w:t>议</w:t>
      </w:r>
      <w:r w:rsidRPr="00C27674">
        <w:rPr>
          <w:rFonts w:ascii="宋体" w:hAnsi="宋体" w:hint="eastAsia"/>
          <w:color w:val="FF0000"/>
          <w:kern w:val="0"/>
          <w:szCs w:val="21"/>
        </w:rPr>
        <w:t>价原则按照《泰州职业技术学院食堂大宗物品招标公告》“十三、特别声明”第</w:t>
      </w:r>
      <w:r w:rsidRPr="00C27674">
        <w:rPr>
          <w:rFonts w:ascii="宋体" w:hAnsi="宋体"/>
          <w:color w:val="FF0000"/>
          <w:kern w:val="0"/>
          <w:szCs w:val="21"/>
        </w:rPr>
        <w:t>7</w:t>
      </w:r>
      <w:r w:rsidRPr="00C27674">
        <w:rPr>
          <w:rFonts w:ascii="宋体" w:hAnsi="宋体" w:hint="eastAsia"/>
          <w:color w:val="FF0000"/>
          <w:kern w:val="0"/>
          <w:szCs w:val="21"/>
        </w:rPr>
        <w:t>条执行。</w:t>
      </w:r>
    </w:p>
    <w:p w:rsidR="000C0E2F" w:rsidRPr="005A3E4D" w:rsidRDefault="000C0E2F" w:rsidP="00262657">
      <w:pPr>
        <w:pStyle w:val="NoSpacing"/>
        <w:spacing w:line="360" w:lineRule="auto"/>
        <w:ind w:firstLineChars="300" w:firstLine="31680"/>
        <w:rPr>
          <w:rFonts w:ascii="宋体"/>
          <w:kern w:val="0"/>
          <w:sz w:val="24"/>
          <w:szCs w:val="24"/>
        </w:rPr>
      </w:pPr>
      <w:r>
        <w:rPr>
          <w:rFonts w:ascii="宋体" w:hAnsi="宋体"/>
          <w:color w:val="FF0000"/>
          <w:kern w:val="0"/>
          <w:szCs w:val="21"/>
        </w:rPr>
        <w:t xml:space="preserve"> 2.</w:t>
      </w:r>
      <w:r w:rsidRPr="00DD0703">
        <w:rPr>
          <w:rFonts w:ascii="宋体" w:hAnsi="宋体"/>
          <w:b/>
          <w:color w:val="FF0000"/>
          <w:kern w:val="0"/>
          <w:sz w:val="24"/>
          <w:szCs w:val="24"/>
          <w:u w:val="single"/>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0C0E2F" w:rsidRPr="00DD0703" w:rsidRDefault="000C0E2F" w:rsidP="00262657">
      <w:pPr>
        <w:spacing w:line="520" w:lineRule="exact"/>
        <w:ind w:leftChars="66" w:left="31680" w:firstLineChars="142" w:firstLine="31680"/>
        <w:rPr>
          <w:rFonts w:ascii="宋体"/>
          <w:b/>
          <w:sz w:val="24"/>
          <w:szCs w:val="24"/>
        </w:rPr>
      </w:pPr>
    </w:p>
    <w:p w:rsidR="000C0E2F" w:rsidRDefault="000C0E2F" w:rsidP="00262657">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0C0E2F" w:rsidRPr="0090739E" w:rsidRDefault="000C0E2F" w:rsidP="00262657">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0C0E2F" w:rsidRPr="0090739E" w:rsidRDefault="000C0E2F" w:rsidP="00262657">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0C0E2F" w:rsidRPr="0090739E" w:rsidRDefault="000C0E2F" w:rsidP="00262657">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0C0E2F" w:rsidRPr="0090739E" w:rsidRDefault="000C0E2F" w:rsidP="00262657">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0C0E2F" w:rsidRPr="0090739E" w:rsidRDefault="000C0E2F" w:rsidP="00262657">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0C0E2F" w:rsidRPr="0090739E" w:rsidRDefault="000C0E2F" w:rsidP="00262657">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0C0E2F" w:rsidRPr="0090739E" w:rsidRDefault="000C0E2F" w:rsidP="00262657">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0C0E2F" w:rsidRPr="0090739E" w:rsidRDefault="000C0E2F" w:rsidP="00262657">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0C0E2F" w:rsidRPr="0090739E" w:rsidRDefault="000C0E2F" w:rsidP="00262657">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0C0E2F" w:rsidRPr="0090739E" w:rsidRDefault="000C0E2F" w:rsidP="00262657">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0C0E2F" w:rsidRPr="0090739E" w:rsidRDefault="000C0E2F" w:rsidP="00262657">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0C0E2F" w:rsidRDefault="000C0E2F" w:rsidP="00262657">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0C0E2F" w:rsidRDefault="000C0E2F" w:rsidP="00262657">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0C0E2F" w:rsidRDefault="000C0E2F" w:rsidP="00262657">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0C0E2F" w:rsidRDefault="000C0E2F" w:rsidP="00262657">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0C0E2F" w:rsidRDefault="000C0E2F" w:rsidP="00262657">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0C0E2F" w:rsidRDefault="000C0E2F" w:rsidP="00262657">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0C0E2F" w:rsidRDefault="000C0E2F" w:rsidP="00262657">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0C0E2F" w:rsidRDefault="000C0E2F" w:rsidP="00262657">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0C0E2F" w:rsidRDefault="000C0E2F" w:rsidP="00262657">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0C0E2F" w:rsidRDefault="000C0E2F" w:rsidP="00262657">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0C0E2F" w:rsidRDefault="000C0E2F" w:rsidP="00262657">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0C0E2F" w:rsidRDefault="000C0E2F" w:rsidP="00262657">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0C0E2F" w:rsidRDefault="000C0E2F" w:rsidP="00262657">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0C0E2F" w:rsidRDefault="000C0E2F" w:rsidP="00262657">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0C0E2F" w:rsidRDefault="000C0E2F" w:rsidP="00262657">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0C0E2F" w:rsidRDefault="000C0E2F" w:rsidP="00262657">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0C0E2F" w:rsidRDefault="000C0E2F" w:rsidP="00262657">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0C0E2F" w:rsidRDefault="000C0E2F" w:rsidP="00262657">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壹万</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0C0E2F" w:rsidRDefault="000C0E2F" w:rsidP="00262657">
      <w:pPr>
        <w:spacing w:line="430" w:lineRule="exact"/>
        <w:ind w:firstLineChars="200" w:firstLine="31680"/>
        <w:rPr>
          <w:rFonts w:ascii="宋体" w:cs="宋体"/>
          <w:kern w:val="0"/>
          <w:sz w:val="28"/>
          <w:szCs w:val="28"/>
        </w:rPr>
      </w:pPr>
    </w:p>
    <w:p w:rsidR="000C0E2F" w:rsidRDefault="000C0E2F"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0C0E2F" w:rsidRDefault="000C0E2F" w:rsidP="00262657">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0C0E2F" w:rsidRDefault="000C0E2F" w:rsidP="00262657">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0C0E2F" w:rsidRDefault="000C0E2F" w:rsidP="00234266">
      <w:pPr>
        <w:widowControl/>
        <w:spacing w:line="280" w:lineRule="exact"/>
        <w:jc w:val="left"/>
        <w:rPr>
          <w:rFonts w:ascii="宋体" w:cs="宋体"/>
          <w:kern w:val="0"/>
          <w:sz w:val="28"/>
          <w:szCs w:val="28"/>
        </w:rPr>
      </w:pPr>
      <w:r>
        <w:rPr>
          <w:rFonts w:ascii="宋体" w:cs="宋体"/>
          <w:kern w:val="0"/>
          <w:sz w:val="28"/>
          <w:szCs w:val="28"/>
        </w:rPr>
        <w:t> </w:t>
      </w:r>
    </w:p>
    <w:p w:rsidR="000C0E2F" w:rsidRDefault="000C0E2F"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0C0E2F" w:rsidRDefault="000C0E2F" w:rsidP="00234266">
      <w:pPr>
        <w:rPr>
          <w:b/>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ascii="宋体"/>
          <w:b/>
          <w:bCs/>
          <w:sz w:val="30"/>
          <w:szCs w:val="30"/>
        </w:rPr>
      </w:pPr>
    </w:p>
    <w:p w:rsidR="000C0E2F" w:rsidRDefault="000C0E2F" w:rsidP="00234266">
      <w:pPr>
        <w:rPr>
          <w:rFonts w:eastAsia="黑体"/>
          <w:b/>
          <w:bCs/>
          <w:sz w:val="30"/>
          <w:szCs w:val="30"/>
        </w:rPr>
      </w:pPr>
    </w:p>
    <w:p w:rsidR="000C0E2F" w:rsidRDefault="000C0E2F" w:rsidP="00234266">
      <w:pPr>
        <w:rPr>
          <w:rFonts w:eastAsia="黑体"/>
          <w:b/>
          <w:bCs/>
          <w:sz w:val="30"/>
          <w:szCs w:val="30"/>
        </w:rPr>
      </w:pPr>
    </w:p>
    <w:p w:rsidR="000C0E2F" w:rsidRDefault="000C0E2F" w:rsidP="00234266">
      <w:pPr>
        <w:rPr>
          <w:rFonts w:eastAsia="黑体"/>
          <w:b/>
          <w:bCs/>
          <w:sz w:val="30"/>
          <w:szCs w:val="30"/>
        </w:rPr>
      </w:pPr>
    </w:p>
    <w:p w:rsidR="000C0E2F" w:rsidRDefault="000C0E2F" w:rsidP="00234266">
      <w:pPr>
        <w:rPr>
          <w:rFonts w:eastAsia="黑体"/>
          <w:b/>
          <w:bCs/>
          <w:sz w:val="30"/>
          <w:szCs w:val="30"/>
        </w:rPr>
      </w:pPr>
    </w:p>
    <w:p w:rsidR="000C0E2F" w:rsidRDefault="000C0E2F" w:rsidP="00234266">
      <w:pPr>
        <w:rPr>
          <w:b/>
          <w:sz w:val="30"/>
          <w:szCs w:val="30"/>
        </w:rPr>
      </w:pPr>
    </w:p>
    <w:p w:rsidR="000C0E2F" w:rsidRDefault="000C0E2F" w:rsidP="00234266">
      <w:pPr>
        <w:rPr>
          <w:b/>
          <w:sz w:val="30"/>
          <w:szCs w:val="30"/>
        </w:rPr>
      </w:pPr>
    </w:p>
    <w:p w:rsidR="000C0E2F" w:rsidRPr="00F9242A" w:rsidRDefault="000C0E2F"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0C0E2F" w:rsidRDefault="000C0E2F" w:rsidP="00234266">
                  <w:pPr>
                    <w:spacing w:line="420" w:lineRule="exact"/>
                    <w:jc w:val="left"/>
                    <w:rPr>
                      <w:b/>
                      <w:sz w:val="30"/>
                      <w:szCs w:val="30"/>
                    </w:rPr>
                  </w:pPr>
                  <w:r>
                    <w:rPr>
                      <w:rFonts w:hint="eastAsia"/>
                      <w:b/>
                      <w:sz w:val="30"/>
                      <w:szCs w:val="30"/>
                    </w:rPr>
                    <w:t>初始编号：</w:t>
                  </w:r>
                </w:p>
                <w:p w:rsidR="000C0E2F" w:rsidRDefault="000C0E2F"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调食用油</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0C0E2F" w:rsidTr="005C76BD">
        <w:trPr>
          <w:trHeight w:hRule="exact" w:val="624"/>
          <w:jc w:val="center"/>
        </w:trPr>
        <w:tc>
          <w:tcPr>
            <w:tcW w:w="1500" w:type="dxa"/>
            <w:vAlign w:val="center"/>
          </w:tcPr>
          <w:p w:rsidR="000C0E2F" w:rsidRPr="00F326EE" w:rsidRDefault="000C0E2F"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0C0E2F" w:rsidRPr="00F326EE" w:rsidRDefault="000C0E2F" w:rsidP="005C76BD">
            <w:pPr>
              <w:jc w:val="center"/>
              <w:rPr>
                <w:b/>
                <w:sz w:val="30"/>
                <w:szCs w:val="30"/>
              </w:rPr>
            </w:pPr>
            <w:r w:rsidRPr="00F326EE">
              <w:rPr>
                <w:rFonts w:hint="eastAsia"/>
                <w:b/>
                <w:sz w:val="30"/>
                <w:szCs w:val="30"/>
              </w:rPr>
              <w:t>材料名称</w:t>
            </w:r>
          </w:p>
        </w:tc>
        <w:tc>
          <w:tcPr>
            <w:tcW w:w="935" w:type="dxa"/>
          </w:tcPr>
          <w:p w:rsidR="000C0E2F" w:rsidRPr="00F326EE" w:rsidRDefault="000C0E2F" w:rsidP="005C76BD">
            <w:pPr>
              <w:jc w:val="center"/>
              <w:rPr>
                <w:b/>
                <w:sz w:val="30"/>
                <w:szCs w:val="30"/>
              </w:rPr>
            </w:pPr>
            <w:r w:rsidRPr="00F326EE">
              <w:rPr>
                <w:rFonts w:hint="eastAsia"/>
                <w:b/>
                <w:sz w:val="30"/>
                <w:szCs w:val="30"/>
              </w:rPr>
              <w:t>份数</w:t>
            </w:r>
          </w:p>
        </w:tc>
        <w:tc>
          <w:tcPr>
            <w:tcW w:w="1690" w:type="dxa"/>
            <w:vAlign w:val="center"/>
          </w:tcPr>
          <w:p w:rsidR="000C0E2F" w:rsidRPr="00F326EE" w:rsidRDefault="000C0E2F"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0C0E2F" w:rsidTr="005C76BD">
        <w:trPr>
          <w:trHeight w:hRule="exact" w:val="556"/>
          <w:jc w:val="center"/>
        </w:trPr>
        <w:tc>
          <w:tcPr>
            <w:tcW w:w="1500" w:type="dxa"/>
            <w:vMerge w:val="restart"/>
            <w:vAlign w:val="center"/>
          </w:tcPr>
          <w:p w:rsidR="000C0E2F" w:rsidRPr="00F9242A" w:rsidRDefault="000C0E2F" w:rsidP="005C76BD">
            <w:pPr>
              <w:spacing w:line="380" w:lineRule="exact"/>
              <w:jc w:val="center"/>
              <w:rPr>
                <w:b/>
                <w:sz w:val="24"/>
              </w:rPr>
            </w:pPr>
            <w:r w:rsidRPr="00F9242A">
              <w:rPr>
                <w:rFonts w:hint="eastAsia"/>
                <w:b/>
                <w:sz w:val="24"/>
              </w:rPr>
              <w:t>生</w:t>
            </w:r>
          </w:p>
          <w:p w:rsidR="000C0E2F" w:rsidRPr="00F9242A" w:rsidRDefault="000C0E2F" w:rsidP="005C76BD">
            <w:pPr>
              <w:spacing w:line="380" w:lineRule="exact"/>
              <w:jc w:val="center"/>
              <w:rPr>
                <w:b/>
                <w:sz w:val="24"/>
              </w:rPr>
            </w:pPr>
            <w:r w:rsidRPr="00F9242A">
              <w:rPr>
                <w:rFonts w:hint="eastAsia"/>
                <w:b/>
                <w:sz w:val="24"/>
              </w:rPr>
              <w:t>产</w:t>
            </w:r>
          </w:p>
          <w:p w:rsidR="000C0E2F" w:rsidRPr="00F9242A" w:rsidRDefault="000C0E2F" w:rsidP="005C76BD">
            <w:pPr>
              <w:spacing w:line="380" w:lineRule="exact"/>
              <w:jc w:val="center"/>
              <w:rPr>
                <w:b/>
                <w:sz w:val="24"/>
              </w:rPr>
            </w:pPr>
            <w:r w:rsidRPr="00F9242A">
              <w:rPr>
                <w:rFonts w:hint="eastAsia"/>
                <w:b/>
                <w:sz w:val="24"/>
              </w:rPr>
              <w:t>企</w:t>
            </w:r>
          </w:p>
          <w:p w:rsidR="000C0E2F" w:rsidRPr="00F9242A" w:rsidRDefault="000C0E2F" w:rsidP="005C76BD">
            <w:pPr>
              <w:spacing w:line="380" w:lineRule="exact"/>
              <w:jc w:val="center"/>
              <w:rPr>
                <w:b/>
                <w:sz w:val="24"/>
              </w:rPr>
            </w:pPr>
            <w:r w:rsidRPr="00F9242A">
              <w:rPr>
                <w:rFonts w:hint="eastAsia"/>
                <w:b/>
                <w:sz w:val="24"/>
              </w:rPr>
              <w:t>业</w:t>
            </w:r>
          </w:p>
          <w:p w:rsidR="000C0E2F" w:rsidRPr="00F9242A" w:rsidRDefault="000C0E2F" w:rsidP="005C76BD">
            <w:pPr>
              <w:spacing w:line="380" w:lineRule="exact"/>
              <w:jc w:val="center"/>
              <w:rPr>
                <w:b/>
                <w:sz w:val="24"/>
              </w:rPr>
            </w:pPr>
            <w:r w:rsidRPr="00F9242A">
              <w:rPr>
                <w:rFonts w:hint="eastAsia"/>
                <w:b/>
                <w:sz w:val="24"/>
              </w:rPr>
              <w:t>资</w:t>
            </w:r>
          </w:p>
          <w:p w:rsidR="000C0E2F" w:rsidRPr="00F9242A" w:rsidRDefault="000C0E2F" w:rsidP="005C76BD">
            <w:pPr>
              <w:spacing w:line="380" w:lineRule="exact"/>
              <w:jc w:val="center"/>
              <w:rPr>
                <w:b/>
                <w:sz w:val="24"/>
              </w:rPr>
            </w:pPr>
            <w:r w:rsidRPr="00F9242A">
              <w:rPr>
                <w:rFonts w:hint="eastAsia"/>
                <w:b/>
                <w:sz w:val="24"/>
              </w:rPr>
              <w:t>质</w:t>
            </w:r>
          </w:p>
          <w:p w:rsidR="000C0E2F" w:rsidRPr="00F9242A" w:rsidRDefault="000C0E2F" w:rsidP="005C76BD">
            <w:pPr>
              <w:spacing w:line="380" w:lineRule="exact"/>
              <w:jc w:val="center"/>
              <w:rPr>
                <w:b/>
                <w:sz w:val="24"/>
              </w:rPr>
            </w:pPr>
            <w:r w:rsidRPr="00F9242A">
              <w:rPr>
                <w:rFonts w:hint="eastAsia"/>
                <w:b/>
                <w:sz w:val="24"/>
              </w:rPr>
              <w:t>材</w:t>
            </w:r>
          </w:p>
          <w:p w:rsidR="000C0E2F" w:rsidRDefault="000C0E2F" w:rsidP="005C76BD">
            <w:pPr>
              <w:spacing w:line="380" w:lineRule="exact"/>
              <w:jc w:val="center"/>
              <w:rPr>
                <w:b/>
                <w:sz w:val="28"/>
                <w:szCs w:val="28"/>
              </w:rPr>
            </w:pPr>
            <w:r w:rsidRPr="00F9242A">
              <w:rPr>
                <w:rFonts w:hint="eastAsia"/>
                <w:b/>
                <w:sz w:val="24"/>
              </w:rPr>
              <w:t>料</w:t>
            </w:r>
          </w:p>
        </w:tc>
        <w:tc>
          <w:tcPr>
            <w:tcW w:w="4360" w:type="dxa"/>
            <w:vAlign w:val="center"/>
          </w:tcPr>
          <w:p w:rsidR="000C0E2F" w:rsidRPr="00F326EE" w:rsidRDefault="000C0E2F" w:rsidP="005C76BD">
            <w:pPr>
              <w:rPr>
                <w:b/>
                <w:sz w:val="24"/>
              </w:rPr>
            </w:pPr>
            <w:r w:rsidRPr="00F326EE">
              <w:rPr>
                <w:sz w:val="24"/>
              </w:rPr>
              <w:t>1</w:t>
            </w:r>
            <w:r w:rsidRPr="00F326EE">
              <w:rPr>
                <w:rFonts w:hint="eastAsia"/>
                <w:sz w:val="24"/>
              </w:rPr>
              <w:t>、营业执照复印件</w:t>
            </w:r>
          </w:p>
        </w:tc>
        <w:tc>
          <w:tcPr>
            <w:tcW w:w="935" w:type="dxa"/>
          </w:tcPr>
          <w:p w:rsidR="000C0E2F" w:rsidRPr="00F326EE" w:rsidRDefault="000C0E2F" w:rsidP="005C76BD">
            <w:pPr>
              <w:jc w:val="center"/>
              <w:rPr>
                <w:b/>
                <w:sz w:val="24"/>
              </w:rPr>
            </w:pPr>
          </w:p>
        </w:tc>
        <w:tc>
          <w:tcPr>
            <w:tcW w:w="1690" w:type="dxa"/>
            <w:vAlign w:val="center"/>
          </w:tcPr>
          <w:p w:rsidR="000C0E2F" w:rsidRPr="00F326EE" w:rsidRDefault="000C0E2F" w:rsidP="005C76BD">
            <w:pPr>
              <w:jc w:val="center"/>
              <w:rPr>
                <w:b/>
                <w:sz w:val="24"/>
              </w:rPr>
            </w:pPr>
          </w:p>
        </w:tc>
      </w:tr>
      <w:tr w:rsidR="000C0E2F" w:rsidTr="005C76BD">
        <w:trPr>
          <w:trHeight w:hRule="exact" w:val="556"/>
          <w:jc w:val="center"/>
        </w:trPr>
        <w:tc>
          <w:tcPr>
            <w:tcW w:w="1500" w:type="dxa"/>
            <w:vMerge/>
          </w:tcPr>
          <w:p w:rsidR="000C0E2F" w:rsidRPr="008F2740" w:rsidRDefault="000C0E2F" w:rsidP="005C76BD">
            <w:pPr>
              <w:jc w:val="left"/>
              <w:rPr>
                <w:b/>
                <w:sz w:val="28"/>
                <w:szCs w:val="28"/>
              </w:rPr>
            </w:pPr>
          </w:p>
        </w:tc>
        <w:tc>
          <w:tcPr>
            <w:tcW w:w="4360" w:type="dxa"/>
            <w:vAlign w:val="center"/>
          </w:tcPr>
          <w:p w:rsidR="000C0E2F" w:rsidRPr="00F326EE" w:rsidRDefault="000C0E2F"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0C0E2F" w:rsidRPr="00F326EE" w:rsidRDefault="000C0E2F" w:rsidP="005C76BD">
            <w:pPr>
              <w:rPr>
                <w:b/>
                <w:sz w:val="24"/>
              </w:rPr>
            </w:pPr>
          </w:p>
        </w:tc>
        <w:tc>
          <w:tcPr>
            <w:tcW w:w="1690" w:type="dxa"/>
            <w:vAlign w:val="center"/>
          </w:tcPr>
          <w:p w:rsidR="000C0E2F" w:rsidRPr="00F326EE" w:rsidRDefault="000C0E2F" w:rsidP="005C76BD">
            <w:pPr>
              <w:rPr>
                <w:b/>
                <w:sz w:val="24"/>
              </w:rPr>
            </w:pPr>
          </w:p>
        </w:tc>
      </w:tr>
      <w:tr w:rsidR="000C0E2F" w:rsidTr="005C76BD">
        <w:trPr>
          <w:trHeight w:hRule="exact" w:val="556"/>
          <w:jc w:val="center"/>
        </w:trPr>
        <w:tc>
          <w:tcPr>
            <w:tcW w:w="1500" w:type="dxa"/>
            <w:vMerge/>
          </w:tcPr>
          <w:p w:rsidR="000C0E2F" w:rsidRDefault="000C0E2F" w:rsidP="005C76BD">
            <w:pPr>
              <w:spacing w:line="440" w:lineRule="exact"/>
              <w:jc w:val="left"/>
              <w:rPr>
                <w:sz w:val="28"/>
                <w:szCs w:val="28"/>
              </w:rPr>
            </w:pPr>
          </w:p>
        </w:tc>
        <w:tc>
          <w:tcPr>
            <w:tcW w:w="4360" w:type="dxa"/>
            <w:vAlign w:val="center"/>
          </w:tcPr>
          <w:p w:rsidR="000C0E2F" w:rsidRPr="00F326EE" w:rsidRDefault="000C0E2F" w:rsidP="005C76BD">
            <w:pPr>
              <w:spacing w:line="440" w:lineRule="exact"/>
              <w:rPr>
                <w:sz w:val="24"/>
              </w:rPr>
            </w:pPr>
            <w:r w:rsidRPr="00F326EE">
              <w:rPr>
                <w:sz w:val="24"/>
              </w:rPr>
              <w:t>3</w:t>
            </w:r>
            <w:r w:rsidRPr="00F326EE">
              <w:rPr>
                <w:rFonts w:hint="eastAsia"/>
                <w:sz w:val="24"/>
              </w:rPr>
              <w:t>、税务登记证复印件</w:t>
            </w:r>
          </w:p>
        </w:tc>
        <w:tc>
          <w:tcPr>
            <w:tcW w:w="935" w:type="dxa"/>
          </w:tcPr>
          <w:p w:rsidR="000C0E2F" w:rsidRPr="00F326EE" w:rsidRDefault="000C0E2F" w:rsidP="005C76BD">
            <w:pPr>
              <w:spacing w:line="440" w:lineRule="exact"/>
              <w:rPr>
                <w:sz w:val="24"/>
              </w:rPr>
            </w:pPr>
          </w:p>
        </w:tc>
        <w:tc>
          <w:tcPr>
            <w:tcW w:w="1690" w:type="dxa"/>
            <w:vAlign w:val="center"/>
          </w:tcPr>
          <w:p w:rsidR="000C0E2F" w:rsidRPr="00F326EE" w:rsidRDefault="000C0E2F" w:rsidP="005C76BD">
            <w:pPr>
              <w:spacing w:line="440" w:lineRule="exact"/>
              <w:rPr>
                <w:sz w:val="24"/>
              </w:rPr>
            </w:pPr>
          </w:p>
        </w:tc>
      </w:tr>
      <w:tr w:rsidR="000C0E2F" w:rsidTr="005C76BD">
        <w:trPr>
          <w:trHeight w:hRule="exact" w:val="556"/>
          <w:jc w:val="center"/>
        </w:trPr>
        <w:tc>
          <w:tcPr>
            <w:tcW w:w="1500" w:type="dxa"/>
            <w:vMerge/>
          </w:tcPr>
          <w:p w:rsidR="000C0E2F" w:rsidRDefault="000C0E2F" w:rsidP="005C76BD">
            <w:pPr>
              <w:rPr>
                <w:sz w:val="28"/>
                <w:szCs w:val="28"/>
              </w:rPr>
            </w:pPr>
          </w:p>
        </w:tc>
        <w:tc>
          <w:tcPr>
            <w:tcW w:w="4360" w:type="dxa"/>
            <w:vAlign w:val="center"/>
          </w:tcPr>
          <w:p w:rsidR="000C0E2F" w:rsidRPr="00587FDB" w:rsidRDefault="000C0E2F"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0C0E2F" w:rsidRPr="00587FDB" w:rsidRDefault="000C0E2F" w:rsidP="005C76BD">
            <w:pPr>
              <w:rPr>
                <w:sz w:val="24"/>
              </w:rPr>
            </w:pPr>
          </w:p>
        </w:tc>
        <w:tc>
          <w:tcPr>
            <w:tcW w:w="1690" w:type="dxa"/>
            <w:vAlign w:val="center"/>
          </w:tcPr>
          <w:p w:rsidR="000C0E2F" w:rsidRPr="00F326EE" w:rsidRDefault="000C0E2F" w:rsidP="005C76BD">
            <w:pPr>
              <w:rPr>
                <w:sz w:val="24"/>
              </w:rPr>
            </w:pPr>
          </w:p>
        </w:tc>
      </w:tr>
      <w:tr w:rsidR="000C0E2F" w:rsidTr="005C76BD">
        <w:trPr>
          <w:trHeight w:hRule="exact" w:val="556"/>
          <w:jc w:val="center"/>
        </w:trPr>
        <w:tc>
          <w:tcPr>
            <w:tcW w:w="1500" w:type="dxa"/>
            <w:vMerge/>
          </w:tcPr>
          <w:p w:rsidR="000C0E2F" w:rsidRDefault="000C0E2F" w:rsidP="005C76BD">
            <w:pPr>
              <w:rPr>
                <w:sz w:val="28"/>
                <w:szCs w:val="28"/>
              </w:rPr>
            </w:pPr>
          </w:p>
        </w:tc>
        <w:tc>
          <w:tcPr>
            <w:tcW w:w="4360" w:type="dxa"/>
            <w:vAlign w:val="center"/>
          </w:tcPr>
          <w:p w:rsidR="000C0E2F" w:rsidRPr="00F326EE" w:rsidRDefault="000C0E2F"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tcPr>
          <w:p w:rsidR="000C0E2F" w:rsidRDefault="000C0E2F" w:rsidP="005C76BD">
            <w:pPr>
              <w:rPr>
                <w:sz w:val="28"/>
                <w:szCs w:val="28"/>
              </w:rPr>
            </w:pPr>
          </w:p>
        </w:tc>
        <w:tc>
          <w:tcPr>
            <w:tcW w:w="4360" w:type="dxa"/>
            <w:vAlign w:val="center"/>
          </w:tcPr>
          <w:p w:rsidR="000C0E2F" w:rsidRPr="00F326EE" w:rsidRDefault="000C0E2F"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tcPr>
          <w:p w:rsidR="000C0E2F" w:rsidRDefault="000C0E2F" w:rsidP="005C76BD">
            <w:pPr>
              <w:rPr>
                <w:sz w:val="28"/>
                <w:szCs w:val="28"/>
              </w:rPr>
            </w:pPr>
          </w:p>
        </w:tc>
        <w:tc>
          <w:tcPr>
            <w:tcW w:w="4360" w:type="dxa"/>
            <w:vAlign w:val="center"/>
          </w:tcPr>
          <w:p w:rsidR="000C0E2F" w:rsidRPr="00F326EE" w:rsidRDefault="000C0E2F"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tcPr>
          <w:p w:rsidR="000C0E2F" w:rsidRDefault="000C0E2F" w:rsidP="005C76BD">
            <w:pPr>
              <w:rPr>
                <w:sz w:val="28"/>
                <w:szCs w:val="28"/>
              </w:rPr>
            </w:pPr>
          </w:p>
        </w:tc>
        <w:tc>
          <w:tcPr>
            <w:tcW w:w="4360" w:type="dxa"/>
            <w:vAlign w:val="center"/>
          </w:tcPr>
          <w:p w:rsidR="000C0E2F" w:rsidRPr="00F9242A" w:rsidRDefault="000C0E2F"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val="restart"/>
            <w:vAlign w:val="center"/>
          </w:tcPr>
          <w:p w:rsidR="000C0E2F" w:rsidRPr="000C01BB" w:rsidRDefault="000C0E2F" w:rsidP="00484F48">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0C0E2F" w:rsidRPr="000C01BB" w:rsidRDefault="000C0E2F"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0C0E2F" w:rsidRPr="000C01BB" w:rsidRDefault="000C0E2F"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0C0E2F" w:rsidRPr="000C01BB" w:rsidRDefault="000C0E2F" w:rsidP="005C76BD">
            <w:pPr>
              <w:spacing w:line="280" w:lineRule="exact"/>
              <w:jc w:val="center"/>
              <w:rPr>
                <w:b/>
                <w:sz w:val="24"/>
              </w:rPr>
            </w:pPr>
            <w:r w:rsidRPr="000C01BB">
              <w:rPr>
                <w:rFonts w:hint="eastAsia"/>
                <w:b/>
                <w:sz w:val="24"/>
              </w:rPr>
              <w:t>资</w:t>
            </w:r>
          </w:p>
          <w:p w:rsidR="000C0E2F" w:rsidRPr="000C01BB" w:rsidRDefault="000C0E2F" w:rsidP="005C76BD">
            <w:pPr>
              <w:spacing w:line="280" w:lineRule="exact"/>
              <w:jc w:val="center"/>
              <w:rPr>
                <w:b/>
                <w:sz w:val="24"/>
              </w:rPr>
            </w:pPr>
            <w:r w:rsidRPr="000C01BB">
              <w:rPr>
                <w:rFonts w:hint="eastAsia"/>
                <w:b/>
                <w:sz w:val="24"/>
              </w:rPr>
              <w:t>质</w:t>
            </w:r>
          </w:p>
          <w:p w:rsidR="000C0E2F" w:rsidRPr="000C01BB" w:rsidRDefault="000C0E2F" w:rsidP="005C76BD">
            <w:pPr>
              <w:spacing w:line="280" w:lineRule="exact"/>
              <w:jc w:val="center"/>
              <w:rPr>
                <w:b/>
                <w:sz w:val="24"/>
              </w:rPr>
            </w:pPr>
            <w:r w:rsidRPr="000C01BB">
              <w:rPr>
                <w:rFonts w:hint="eastAsia"/>
                <w:b/>
                <w:sz w:val="24"/>
              </w:rPr>
              <w:t>材</w:t>
            </w:r>
          </w:p>
          <w:p w:rsidR="000C0E2F" w:rsidRDefault="000C0E2F" w:rsidP="005C76BD">
            <w:pPr>
              <w:spacing w:line="300" w:lineRule="exact"/>
              <w:jc w:val="center"/>
              <w:rPr>
                <w:sz w:val="28"/>
                <w:szCs w:val="28"/>
              </w:rPr>
            </w:pPr>
            <w:r w:rsidRPr="000C01BB">
              <w:rPr>
                <w:rFonts w:hint="eastAsia"/>
                <w:b/>
                <w:sz w:val="24"/>
              </w:rPr>
              <w:t>料</w:t>
            </w:r>
          </w:p>
        </w:tc>
        <w:tc>
          <w:tcPr>
            <w:tcW w:w="4360" w:type="dxa"/>
            <w:vAlign w:val="center"/>
          </w:tcPr>
          <w:p w:rsidR="000C0E2F" w:rsidRPr="00F326EE" w:rsidRDefault="000C0E2F"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0C0E2F" w:rsidRPr="00F326EE" w:rsidRDefault="000C0E2F" w:rsidP="005C76BD">
            <w:pPr>
              <w:spacing w:line="440" w:lineRule="exact"/>
              <w:ind w:left="387"/>
              <w:jc w:val="center"/>
              <w:rPr>
                <w:sz w:val="24"/>
              </w:rPr>
            </w:pPr>
          </w:p>
        </w:tc>
        <w:tc>
          <w:tcPr>
            <w:tcW w:w="1690" w:type="dxa"/>
            <w:vAlign w:val="center"/>
          </w:tcPr>
          <w:p w:rsidR="000C0E2F" w:rsidRPr="00F326EE" w:rsidRDefault="000C0E2F" w:rsidP="005C76BD">
            <w:pPr>
              <w:spacing w:line="440" w:lineRule="exact"/>
              <w:ind w:left="387"/>
              <w:jc w:val="center"/>
              <w:rPr>
                <w:sz w:val="24"/>
              </w:rPr>
            </w:pPr>
          </w:p>
        </w:tc>
      </w:tr>
      <w:tr w:rsidR="000C0E2F" w:rsidTr="005C76BD">
        <w:trPr>
          <w:trHeight w:hRule="exact" w:val="556"/>
          <w:jc w:val="center"/>
        </w:trPr>
        <w:tc>
          <w:tcPr>
            <w:tcW w:w="1500" w:type="dxa"/>
            <w:vMerge/>
            <w:vAlign w:val="center"/>
          </w:tcPr>
          <w:p w:rsidR="000C0E2F" w:rsidRPr="000C01BB" w:rsidRDefault="000C0E2F" w:rsidP="00484F48">
            <w:pPr>
              <w:spacing w:beforeLines="30" w:line="280" w:lineRule="exact"/>
              <w:jc w:val="center"/>
              <w:rPr>
                <w:b/>
                <w:sz w:val="24"/>
              </w:rPr>
            </w:pPr>
          </w:p>
        </w:tc>
        <w:tc>
          <w:tcPr>
            <w:tcW w:w="4360" w:type="dxa"/>
            <w:vAlign w:val="center"/>
          </w:tcPr>
          <w:p w:rsidR="000C0E2F" w:rsidRPr="00F326EE" w:rsidRDefault="000C0E2F" w:rsidP="005C76BD">
            <w:pPr>
              <w:spacing w:line="440" w:lineRule="exact"/>
              <w:rPr>
                <w:sz w:val="24"/>
              </w:rPr>
            </w:pPr>
            <w:r>
              <w:rPr>
                <w:sz w:val="24"/>
              </w:rPr>
              <w:t>7</w:t>
            </w:r>
            <w:r w:rsidRPr="00F326EE">
              <w:rPr>
                <w:rFonts w:hint="eastAsia"/>
                <w:sz w:val="24"/>
              </w:rPr>
              <w:t>、营业执照复印件</w:t>
            </w:r>
          </w:p>
        </w:tc>
        <w:tc>
          <w:tcPr>
            <w:tcW w:w="935" w:type="dxa"/>
          </w:tcPr>
          <w:p w:rsidR="000C0E2F" w:rsidRPr="00F326EE" w:rsidRDefault="000C0E2F" w:rsidP="005C76BD">
            <w:pPr>
              <w:spacing w:line="440" w:lineRule="exact"/>
              <w:ind w:left="387"/>
              <w:jc w:val="center"/>
              <w:rPr>
                <w:sz w:val="24"/>
              </w:rPr>
            </w:pPr>
          </w:p>
        </w:tc>
        <w:tc>
          <w:tcPr>
            <w:tcW w:w="1690" w:type="dxa"/>
            <w:vAlign w:val="center"/>
          </w:tcPr>
          <w:p w:rsidR="000C0E2F" w:rsidRPr="00F326EE" w:rsidRDefault="000C0E2F" w:rsidP="005C76BD">
            <w:pPr>
              <w:spacing w:line="440" w:lineRule="exact"/>
              <w:ind w:left="387"/>
              <w:jc w:val="center"/>
              <w:rPr>
                <w:sz w:val="24"/>
              </w:rPr>
            </w:pPr>
          </w:p>
        </w:tc>
      </w:tr>
      <w:tr w:rsidR="000C0E2F" w:rsidTr="005C76BD">
        <w:trPr>
          <w:trHeight w:hRule="exact" w:val="556"/>
          <w:jc w:val="center"/>
        </w:trPr>
        <w:tc>
          <w:tcPr>
            <w:tcW w:w="1500" w:type="dxa"/>
            <w:vMerge/>
          </w:tcPr>
          <w:p w:rsidR="000C0E2F" w:rsidRDefault="000C0E2F" w:rsidP="000C0E2F">
            <w:pPr>
              <w:spacing w:line="440" w:lineRule="exact"/>
              <w:ind w:leftChars="267" w:left="31680"/>
              <w:rPr>
                <w:sz w:val="28"/>
                <w:szCs w:val="28"/>
              </w:rPr>
            </w:pPr>
          </w:p>
        </w:tc>
        <w:tc>
          <w:tcPr>
            <w:tcW w:w="4360" w:type="dxa"/>
            <w:vAlign w:val="center"/>
          </w:tcPr>
          <w:p w:rsidR="000C0E2F" w:rsidRPr="00F326EE" w:rsidRDefault="000C0E2F" w:rsidP="005C76BD">
            <w:pPr>
              <w:spacing w:line="440" w:lineRule="exact"/>
              <w:rPr>
                <w:sz w:val="24"/>
              </w:rPr>
            </w:pPr>
            <w:r>
              <w:rPr>
                <w:sz w:val="24"/>
              </w:rPr>
              <w:t>8</w:t>
            </w:r>
            <w:r w:rsidRPr="00F326EE">
              <w:rPr>
                <w:rFonts w:hint="eastAsia"/>
                <w:sz w:val="24"/>
              </w:rPr>
              <w:t>、税务登记证复印件</w:t>
            </w:r>
          </w:p>
        </w:tc>
        <w:tc>
          <w:tcPr>
            <w:tcW w:w="935" w:type="dxa"/>
          </w:tcPr>
          <w:p w:rsidR="000C0E2F" w:rsidRPr="00F326EE" w:rsidRDefault="000C0E2F" w:rsidP="005C76BD">
            <w:pPr>
              <w:spacing w:line="440" w:lineRule="exact"/>
              <w:ind w:left="387"/>
              <w:jc w:val="center"/>
              <w:rPr>
                <w:sz w:val="24"/>
              </w:rPr>
            </w:pPr>
          </w:p>
        </w:tc>
        <w:tc>
          <w:tcPr>
            <w:tcW w:w="1690" w:type="dxa"/>
            <w:vAlign w:val="center"/>
          </w:tcPr>
          <w:p w:rsidR="000C0E2F" w:rsidRPr="00F326EE" w:rsidRDefault="000C0E2F" w:rsidP="005C76BD">
            <w:pPr>
              <w:spacing w:line="440" w:lineRule="exact"/>
              <w:ind w:left="387"/>
              <w:jc w:val="center"/>
              <w:rPr>
                <w:sz w:val="24"/>
              </w:rPr>
            </w:pPr>
          </w:p>
        </w:tc>
      </w:tr>
      <w:tr w:rsidR="000C0E2F" w:rsidTr="005C76BD">
        <w:trPr>
          <w:trHeight w:hRule="exact" w:val="556"/>
          <w:jc w:val="center"/>
        </w:trPr>
        <w:tc>
          <w:tcPr>
            <w:tcW w:w="1500" w:type="dxa"/>
            <w:vMerge/>
          </w:tcPr>
          <w:p w:rsidR="000C0E2F" w:rsidRDefault="000C0E2F" w:rsidP="000C0E2F">
            <w:pPr>
              <w:spacing w:line="440" w:lineRule="exact"/>
              <w:ind w:leftChars="267" w:left="31680"/>
              <w:rPr>
                <w:sz w:val="28"/>
                <w:szCs w:val="28"/>
              </w:rPr>
            </w:pPr>
          </w:p>
        </w:tc>
        <w:tc>
          <w:tcPr>
            <w:tcW w:w="4360" w:type="dxa"/>
            <w:vAlign w:val="center"/>
          </w:tcPr>
          <w:p w:rsidR="000C0E2F" w:rsidRPr="00F326EE" w:rsidRDefault="000C0E2F" w:rsidP="005C76BD">
            <w:pPr>
              <w:spacing w:line="440" w:lineRule="exact"/>
              <w:rPr>
                <w:sz w:val="24"/>
              </w:rPr>
            </w:pPr>
            <w:r>
              <w:rPr>
                <w:sz w:val="24"/>
              </w:rPr>
              <w:t>9</w:t>
            </w:r>
            <w:r w:rsidRPr="00F326EE">
              <w:rPr>
                <w:rFonts w:hint="eastAsia"/>
                <w:sz w:val="24"/>
              </w:rPr>
              <w:t>、食品流通许可证（或卫生许可证）</w:t>
            </w:r>
          </w:p>
        </w:tc>
        <w:tc>
          <w:tcPr>
            <w:tcW w:w="935" w:type="dxa"/>
          </w:tcPr>
          <w:p w:rsidR="000C0E2F" w:rsidRPr="00F326EE" w:rsidRDefault="000C0E2F" w:rsidP="005C76BD">
            <w:pPr>
              <w:spacing w:line="440" w:lineRule="exact"/>
              <w:ind w:left="387"/>
              <w:jc w:val="center"/>
              <w:rPr>
                <w:sz w:val="24"/>
              </w:rPr>
            </w:pPr>
          </w:p>
        </w:tc>
        <w:tc>
          <w:tcPr>
            <w:tcW w:w="1690" w:type="dxa"/>
            <w:vAlign w:val="center"/>
          </w:tcPr>
          <w:p w:rsidR="000C0E2F" w:rsidRPr="00F326EE" w:rsidRDefault="000C0E2F" w:rsidP="005C76BD">
            <w:pPr>
              <w:spacing w:line="440" w:lineRule="exact"/>
              <w:ind w:left="387"/>
              <w:jc w:val="center"/>
              <w:rPr>
                <w:sz w:val="24"/>
              </w:rPr>
            </w:pPr>
          </w:p>
        </w:tc>
      </w:tr>
      <w:tr w:rsidR="000C0E2F" w:rsidTr="005C76BD">
        <w:trPr>
          <w:trHeight w:hRule="exact" w:val="556"/>
          <w:jc w:val="center"/>
        </w:trPr>
        <w:tc>
          <w:tcPr>
            <w:tcW w:w="1500" w:type="dxa"/>
            <w:vMerge/>
          </w:tcPr>
          <w:p w:rsidR="000C0E2F" w:rsidRDefault="000C0E2F" w:rsidP="000C0E2F">
            <w:pPr>
              <w:spacing w:line="440" w:lineRule="exact"/>
              <w:ind w:leftChars="267" w:left="31680"/>
              <w:rPr>
                <w:sz w:val="28"/>
                <w:szCs w:val="28"/>
              </w:rPr>
            </w:pPr>
          </w:p>
        </w:tc>
        <w:tc>
          <w:tcPr>
            <w:tcW w:w="4360" w:type="dxa"/>
            <w:vAlign w:val="center"/>
          </w:tcPr>
          <w:p w:rsidR="000C0E2F" w:rsidRPr="00083352" w:rsidRDefault="000C0E2F" w:rsidP="005C76BD">
            <w:pPr>
              <w:spacing w:line="440" w:lineRule="exact"/>
              <w:rPr>
                <w:sz w:val="24"/>
              </w:rPr>
            </w:pPr>
            <w:r>
              <w:rPr>
                <w:sz w:val="24"/>
              </w:rPr>
              <w:t>10</w:t>
            </w:r>
            <w:r>
              <w:rPr>
                <w:rFonts w:hint="eastAsia"/>
                <w:sz w:val="24"/>
              </w:rPr>
              <w:t>、</w:t>
            </w:r>
            <w:r w:rsidRPr="00083352">
              <w:rPr>
                <w:rFonts w:hint="eastAsia"/>
                <w:sz w:val="24"/>
              </w:rPr>
              <w:t>经销商授权书</w:t>
            </w:r>
            <w:r>
              <w:rPr>
                <w:rFonts w:hint="eastAsia"/>
                <w:sz w:val="24"/>
              </w:rPr>
              <w:t>原件</w:t>
            </w:r>
          </w:p>
        </w:tc>
        <w:tc>
          <w:tcPr>
            <w:tcW w:w="935" w:type="dxa"/>
          </w:tcPr>
          <w:p w:rsidR="000C0E2F" w:rsidRPr="00F326EE" w:rsidRDefault="000C0E2F" w:rsidP="005C76BD">
            <w:pPr>
              <w:spacing w:line="440" w:lineRule="exact"/>
              <w:ind w:left="387"/>
              <w:jc w:val="center"/>
              <w:rPr>
                <w:sz w:val="24"/>
              </w:rPr>
            </w:pPr>
          </w:p>
        </w:tc>
        <w:tc>
          <w:tcPr>
            <w:tcW w:w="1690" w:type="dxa"/>
            <w:vAlign w:val="center"/>
          </w:tcPr>
          <w:p w:rsidR="000C0E2F" w:rsidRPr="00F326EE" w:rsidRDefault="000C0E2F" w:rsidP="005C76BD">
            <w:pPr>
              <w:spacing w:line="440" w:lineRule="exact"/>
              <w:ind w:left="387"/>
              <w:jc w:val="center"/>
              <w:rPr>
                <w:sz w:val="24"/>
              </w:rPr>
            </w:pPr>
          </w:p>
        </w:tc>
      </w:tr>
      <w:tr w:rsidR="000C0E2F" w:rsidTr="005C76BD">
        <w:trPr>
          <w:trHeight w:hRule="exact" w:val="556"/>
          <w:jc w:val="center"/>
        </w:trPr>
        <w:tc>
          <w:tcPr>
            <w:tcW w:w="1500" w:type="dxa"/>
            <w:vMerge w:val="restart"/>
            <w:vAlign w:val="center"/>
          </w:tcPr>
          <w:p w:rsidR="000C0E2F" w:rsidRPr="00B81B89" w:rsidRDefault="000C0E2F" w:rsidP="005C76BD">
            <w:pPr>
              <w:spacing w:line="420" w:lineRule="exact"/>
              <w:jc w:val="center"/>
              <w:rPr>
                <w:b/>
                <w:sz w:val="30"/>
                <w:szCs w:val="30"/>
              </w:rPr>
            </w:pPr>
            <w:r w:rsidRPr="00B81B89">
              <w:rPr>
                <w:rFonts w:hint="eastAsia"/>
                <w:b/>
                <w:sz w:val="30"/>
                <w:szCs w:val="30"/>
              </w:rPr>
              <w:t>其</w:t>
            </w:r>
          </w:p>
          <w:p w:rsidR="000C0E2F" w:rsidRPr="00B81B89" w:rsidRDefault="000C0E2F" w:rsidP="005C76BD">
            <w:pPr>
              <w:spacing w:line="420" w:lineRule="exact"/>
              <w:jc w:val="center"/>
              <w:rPr>
                <w:b/>
                <w:sz w:val="30"/>
                <w:szCs w:val="30"/>
              </w:rPr>
            </w:pPr>
            <w:r w:rsidRPr="00B81B89">
              <w:rPr>
                <w:rFonts w:hint="eastAsia"/>
                <w:b/>
                <w:sz w:val="30"/>
                <w:szCs w:val="30"/>
              </w:rPr>
              <w:t>他</w:t>
            </w:r>
          </w:p>
          <w:p w:rsidR="000C0E2F" w:rsidRPr="00B81B89" w:rsidRDefault="000C0E2F" w:rsidP="005C76BD">
            <w:pPr>
              <w:spacing w:line="420" w:lineRule="exact"/>
              <w:jc w:val="center"/>
              <w:rPr>
                <w:b/>
                <w:sz w:val="30"/>
                <w:szCs w:val="30"/>
              </w:rPr>
            </w:pPr>
            <w:r w:rsidRPr="00B81B89">
              <w:rPr>
                <w:rFonts w:hint="eastAsia"/>
                <w:b/>
                <w:sz w:val="30"/>
                <w:szCs w:val="30"/>
              </w:rPr>
              <w:t>材</w:t>
            </w:r>
          </w:p>
          <w:p w:rsidR="000C0E2F" w:rsidRPr="00CA56E0" w:rsidRDefault="000C0E2F" w:rsidP="005C76BD">
            <w:pPr>
              <w:spacing w:line="420" w:lineRule="exact"/>
              <w:jc w:val="center"/>
              <w:rPr>
                <w:b/>
                <w:sz w:val="28"/>
                <w:szCs w:val="28"/>
              </w:rPr>
            </w:pPr>
            <w:r w:rsidRPr="00B81B89">
              <w:rPr>
                <w:rFonts w:hint="eastAsia"/>
                <w:b/>
                <w:sz w:val="30"/>
                <w:szCs w:val="30"/>
              </w:rPr>
              <w:t>料</w:t>
            </w:r>
          </w:p>
          <w:p w:rsidR="000C0E2F" w:rsidRDefault="000C0E2F" w:rsidP="000C0E2F">
            <w:pPr>
              <w:spacing w:line="420" w:lineRule="exact"/>
              <w:ind w:firstLineChars="192" w:firstLine="31680"/>
              <w:jc w:val="center"/>
              <w:rPr>
                <w:sz w:val="28"/>
                <w:szCs w:val="28"/>
              </w:rPr>
            </w:pPr>
          </w:p>
        </w:tc>
        <w:tc>
          <w:tcPr>
            <w:tcW w:w="4360" w:type="dxa"/>
            <w:vAlign w:val="center"/>
          </w:tcPr>
          <w:p w:rsidR="000C0E2F" w:rsidRPr="00F326EE" w:rsidRDefault="000C0E2F" w:rsidP="005C76BD">
            <w:pPr>
              <w:rPr>
                <w:sz w:val="24"/>
              </w:rPr>
            </w:pPr>
            <w:r w:rsidRPr="00F326EE">
              <w:rPr>
                <w:sz w:val="24"/>
              </w:rPr>
              <w:t>1</w:t>
            </w:r>
            <w:r w:rsidRPr="00F326EE">
              <w:rPr>
                <w:rFonts w:hint="eastAsia"/>
                <w:sz w:val="24"/>
              </w:rPr>
              <w:t>、</w:t>
            </w:r>
            <w:r>
              <w:rPr>
                <w:rFonts w:hint="eastAsia"/>
                <w:sz w:val="24"/>
              </w:rPr>
              <w:t>食用油</w:t>
            </w:r>
            <w:r w:rsidRPr="00F326EE">
              <w:rPr>
                <w:rFonts w:hint="eastAsia"/>
                <w:sz w:val="24"/>
              </w:rPr>
              <w:t>报价单</w:t>
            </w:r>
            <w:r>
              <w:rPr>
                <w:rFonts w:hint="eastAsia"/>
                <w:sz w:val="24"/>
              </w:rPr>
              <w:t>（单独密封）</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vAlign w:val="center"/>
          </w:tcPr>
          <w:p w:rsidR="000C0E2F" w:rsidRPr="00CA56E0" w:rsidRDefault="000C0E2F" w:rsidP="005C76BD">
            <w:pPr>
              <w:rPr>
                <w:b/>
                <w:sz w:val="28"/>
                <w:szCs w:val="28"/>
              </w:rPr>
            </w:pPr>
          </w:p>
        </w:tc>
        <w:tc>
          <w:tcPr>
            <w:tcW w:w="4360" w:type="dxa"/>
            <w:vAlign w:val="center"/>
          </w:tcPr>
          <w:p w:rsidR="000C0E2F" w:rsidRPr="00F326EE" w:rsidRDefault="000C0E2F"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0C0E2F" w:rsidRPr="00F326EE" w:rsidRDefault="000C0E2F" w:rsidP="005C76BD">
            <w:pPr>
              <w:ind w:left="387"/>
              <w:jc w:val="center"/>
              <w:rPr>
                <w:sz w:val="24"/>
              </w:rPr>
            </w:pPr>
          </w:p>
        </w:tc>
        <w:tc>
          <w:tcPr>
            <w:tcW w:w="1690" w:type="dxa"/>
            <w:vAlign w:val="center"/>
          </w:tcPr>
          <w:p w:rsidR="000C0E2F" w:rsidRPr="00175186" w:rsidRDefault="000C0E2F" w:rsidP="005C76BD">
            <w:pPr>
              <w:ind w:left="387"/>
              <w:jc w:val="center"/>
              <w:rPr>
                <w:sz w:val="24"/>
              </w:rPr>
            </w:pPr>
          </w:p>
        </w:tc>
      </w:tr>
      <w:tr w:rsidR="000C0E2F" w:rsidTr="005C76BD">
        <w:trPr>
          <w:trHeight w:hRule="exact" w:val="556"/>
          <w:jc w:val="center"/>
        </w:trPr>
        <w:tc>
          <w:tcPr>
            <w:tcW w:w="1500" w:type="dxa"/>
            <w:vMerge/>
            <w:vAlign w:val="center"/>
          </w:tcPr>
          <w:p w:rsidR="000C0E2F" w:rsidRPr="00CA56E0" w:rsidRDefault="000C0E2F" w:rsidP="005C76BD">
            <w:pPr>
              <w:rPr>
                <w:b/>
                <w:sz w:val="28"/>
                <w:szCs w:val="28"/>
              </w:rPr>
            </w:pPr>
          </w:p>
        </w:tc>
        <w:tc>
          <w:tcPr>
            <w:tcW w:w="4360" w:type="dxa"/>
            <w:vAlign w:val="center"/>
          </w:tcPr>
          <w:p w:rsidR="000C0E2F" w:rsidRPr="00F326EE" w:rsidRDefault="000C0E2F"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r w:rsidR="000C0E2F" w:rsidTr="005C76BD">
        <w:trPr>
          <w:trHeight w:hRule="exact" w:val="556"/>
          <w:jc w:val="center"/>
        </w:trPr>
        <w:tc>
          <w:tcPr>
            <w:tcW w:w="1500" w:type="dxa"/>
            <w:vMerge/>
            <w:vAlign w:val="center"/>
          </w:tcPr>
          <w:p w:rsidR="000C0E2F" w:rsidRPr="00CA56E0" w:rsidRDefault="000C0E2F" w:rsidP="005C76BD">
            <w:pPr>
              <w:rPr>
                <w:b/>
                <w:sz w:val="28"/>
                <w:szCs w:val="28"/>
              </w:rPr>
            </w:pPr>
          </w:p>
        </w:tc>
        <w:tc>
          <w:tcPr>
            <w:tcW w:w="4360" w:type="dxa"/>
            <w:vAlign w:val="center"/>
          </w:tcPr>
          <w:p w:rsidR="000C0E2F" w:rsidRPr="00F326EE" w:rsidRDefault="000C0E2F" w:rsidP="005C76BD">
            <w:pPr>
              <w:rPr>
                <w:sz w:val="24"/>
              </w:rPr>
            </w:pPr>
            <w:r w:rsidRPr="00F326EE">
              <w:rPr>
                <w:sz w:val="24"/>
              </w:rPr>
              <w:t>4</w:t>
            </w:r>
            <w:r w:rsidRPr="00F326EE">
              <w:rPr>
                <w:rFonts w:hint="eastAsia"/>
                <w:sz w:val="24"/>
              </w:rPr>
              <w:t>、</w:t>
            </w:r>
          </w:p>
        </w:tc>
        <w:tc>
          <w:tcPr>
            <w:tcW w:w="935" w:type="dxa"/>
          </w:tcPr>
          <w:p w:rsidR="000C0E2F" w:rsidRPr="00F326EE" w:rsidRDefault="000C0E2F" w:rsidP="005C76BD">
            <w:pPr>
              <w:ind w:left="387"/>
              <w:jc w:val="center"/>
              <w:rPr>
                <w:sz w:val="24"/>
              </w:rPr>
            </w:pPr>
          </w:p>
        </w:tc>
        <w:tc>
          <w:tcPr>
            <w:tcW w:w="1690" w:type="dxa"/>
            <w:vAlign w:val="center"/>
          </w:tcPr>
          <w:p w:rsidR="000C0E2F" w:rsidRPr="00F326EE" w:rsidRDefault="000C0E2F" w:rsidP="005C76BD">
            <w:pPr>
              <w:ind w:left="387"/>
              <w:jc w:val="center"/>
              <w:rPr>
                <w:sz w:val="24"/>
              </w:rPr>
            </w:pPr>
          </w:p>
        </w:tc>
      </w:tr>
    </w:tbl>
    <w:p w:rsidR="000C0E2F" w:rsidRDefault="000C0E2F" w:rsidP="00484F48">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0C0E2F" w:rsidRDefault="000C0E2F" w:rsidP="00484F48">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0C0E2F" w:rsidRPr="007775C6" w:rsidRDefault="000C0E2F" w:rsidP="00917D90">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0C0E2F"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2F" w:rsidRDefault="000C0E2F" w:rsidP="00426891">
      <w:r>
        <w:separator/>
      </w:r>
    </w:p>
  </w:endnote>
  <w:endnote w:type="continuationSeparator" w:id="0">
    <w:p w:rsidR="000C0E2F" w:rsidRDefault="000C0E2F"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2F" w:rsidRDefault="000C0E2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0E2F" w:rsidRDefault="000C0E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2F" w:rsidRDefault="000C0E2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0C0E2F" w:rsidRDefault="000C0E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2F" w:rsidRDefault="000C0E2F" w:rsidP="00426891">
      <w:r>
        <w:separator/>
      </w:r>
    </w:p>
  </w:footnote>
  <w:footnote w:type="continuationSeparator" w:id="0">
    <w:p w:rsidR="000C0E2F" w:rsidRDefault="000C0E2F"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2F" w:rsidRDefault="000C0E2F"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4877"/>
    <w:rsid w:val="000137CD"/>
    <w:rsid w:val="00013A4C"/>
    <w:rsid w:val="00037DDF"/>
    <w:rsid w:val="00041B84"/>
    <w:rsid w:val="00057D1A"/>
    <w:rsid w:val="00060DCD"/>
    <w:rsid w:val="00061808"/>
    <w:rsid w:val="00062C34"/>
    <w:rsid w:val="00070C49"/>
    <w:rsid w:val="000763A8"/>
    <w:rsid w:val="00083352"/>
    <w:rsid w:val="00085956"/>
    <w:rsid w:val="00087474"/>
    <w:rsid w:val="00090BD5"/>
    <w:rsid w:val="000A1C96"/>
    <w:rsid w:val="000A652E"/>
    <w:rsid w:val="000B0DF8"/>
    <w:rsid w:val="000B2B1F"/>
    <w:rsid w:val="000B5E94"/>
    <w:rsid w:val="000B6CD4"/>
    <w:rsid w:val="000C01BB"/>
    <w:rsid w:val="000C0E2F"/>
    <w:rsid w:val="000C7112"/>
    <w:rsid w:val="000D17F0"/>
    <w:rsid w:val="000E00BB"/>
    <w:rsid w:val="000E098C"/>
    <w:rsid w:val="000E23C5"/>
    <w:rsid w:val="000E3A97"/>
    <w:rsid w:val="000F1E2D"/>
    <w:rsid w:val="000F32C7"/>
    <w:rsid w:val="000F3B22"/>
    <w:rsid w:val="000F7B0B"/>
    <w:rsid w:val="001316F9"/>
    <w:rsid w:val="00136E45"/>
    <w:rsid w:val="001376AE"/>
    <w:rsid w:val="00150D3F"/>
    <w:rsid w:val="00151C57"/>
    <w:rsid w:val="001576B9"/>
    <w:rsid w:val="00161368"/>
    <w:rsid w:val="00162FD6"/>
    <w:rsid w:val="00170533"/>
    <w:rsid w:val="00175186"/>
    <w:rsid w:val="0018087C"/>
    <w:rsid w:val="0018129F"/>
    <w:rsid w:val="001901D7"/>
    <w:rsid w:val="0019792F"/>
    <w:rsid w:val="001A126B"/>
    <w:rsid w:val="001A3AE7"/>
    <w:rsid w:val="001A442B"/>
    <w:rsid w:val="001A4D3A"/>
    <w:rsid w:val="001A75A8"/>
    <w:rsid w:val="001C003A"/>
    <w:rsid w:val="001D2E12"/>
    <w:rsid w:val="001D3950"/>
    <w:rsid w:val="001D53F2"/>
    <w:rsid w:val="001D541A"/>
    <w:rsid w:val="001E33D1"/>
    <w:rsid w:val="001E3F8A"/>
    <w:rsid w:val="001F0E8C"/>
    <w:rsid w:val="001F4713"/>
    <w:rsid w:val="00204C21"/>
    <w:rsid w:val="002071D7"/>
    <w:rsid w:val="0021325E"/>
    <w:rsid w:val="0021521D"/>
    <w:rsid w:val="002156D4"/>
    <w:rsid w:val="002172F9"/>
    <w:rsid w:val="00222D49"/>
    <w:rsid w:val="00234112"/>
    <w:rsid w:val="00234266"/>
    <w:rsid w:val="00236860"/>
    <w:rsid w:val="00244A7C"/>
    <w:rsid w:val="00245613"/>
    <w:rsid w:val="0025374A"/>
    <w:rsid w:val="0026242A"/>
    <w:rsid w:val="00262657"/>
    <w:rsid w:val="00275876"/>
    <w:rsid w:val="00277B45"/>
    <w:rsid w:val="00284519"/>
    <w:rsid w:val="00286004"/>
    <w:rsid w:val="00290AC0"/>
    <w:rsid w:val="002A0851"/>
    <w:rsid w:val="002A56DF"/>
    <w:rsid w:val="002C334F"/>
    <w:rsid w:val="002C5177"/>
    <w:rsid w:val="002C6519"/>
    <w:rsid w:val="002C7084"/>
    <w:rsid w:val="002D6E33"/>
    <w:rsid w:val="002E791C"/>
    <w:rsid w:val="002F2334"/>
    <w:rsid w:val="002F7080"/>
    <w:rsid w:val="002F7643"/>
    <w:rsid w:val="00300B24"/>
    <w:rsid w:val="00306114"/>
    <w:rsid w:val="00307639"/>
    <w:rsid w:val="003318D2"/>
    <w:rsid w:val="0034013E"/>
    <w:rsid w:val="00344C00"/>
    <w:rsid w:val="00350DB1"/>
    <w:rsid w:val="00351366"/>
    <w:rsid w:val="003529A4"/>
    <w:rsid w:val="00355857"/>
    <w:rsid w:val="003559D6"/>
    <w:rsid w:val="00355D2C"/>
    <w:rsid w:val="003612EB"/>
    <w:rsid w:val="00364042"/>
    <w:rsid w:val="00365F4E"/>
    <w:rsid w:val="00372599"/>
    <w:rsid w:val="003756B8"/>
    <w:rsid w:val="00376BAA"/>
    <w:rsid w:val="00381BB2"/>
    <w:rsid w:val="003942BD"/>
    <w:rsid w:val="00394F93"/>
    <w:rsid w:val="003A68F5"/>
    <w:rsid w:val="003B2E73"/>
    <w:rsid w:val="003B4B88"/>
    <w:rsid w:val="003B5BCC"/>
    <w:rsid w:val="003B6983"/>
    <w:rsid w:val="003C503D"/>
    <w:rsid w:val="003E08B0"/>
    <w:rsid w:val="003E2B6A"/>
    <w:rsid w:val="0040080C"/>
    <w:rsid w:val="00401780"/>
    <w:rsid w:val="0040344B"/>
    <w:rsid w:val="00411B96"/>
    <w:rsid w:val="00415DAF"/>
    <w:rsid w:val="00417E8A"/>
    <w:rsid w:val="00426891"/>
    <w:rsid w:val="00427C8D"/>
    <w:rsid w:val="00430747"/>
    <w:rsid w:val="004314F5"/>
    <w:rsid w:val="00433435"/>
    <w:rsid w:val="00442196"/>
    <w:rsid w:val="004425FA"/>
    <w:rsid w:val="004428B2"/>
    <w:rsid w:val="004453E3"/>
    <w:rsid w:val="00470815"/>
    <w:rsid w:val="00476A93"/>
    <w:rsid w:val="004771EA"/>
    <w:rsid w:val="0048159C"/>
    <w:rsid w:val="00481FAB"/>
    <w:rsid w:val="00484464"/>
    <w:rsid w:val="00484F48"/>
    <w:rsid w:val="00486CB4"/>
    <w:rsid w:val="00491F01"/>
    <w:rsid w:val="0049496E"/>
    <w:rsid w:val="004952EE"/>
    <w:rsid w:val="004A0FC9"/>
    <w:rsid w:val="004A14E5"/>
    <w:rsid w:val="004A1DA0"/>
    <w:rsid w:val="004A76D3"/>
    <w:rsid w:val="004B45EF"/>
    <w:rsid w:val="004C3E25"/>
    <w:rsid w:val="004C675D"/>
    <w:rsid w:val="004D4B6D"/>
    <w:rsid w:val="004D54C6"/>
    <w:rsid w:val="004E25BE"/>
    <w:rsid w:val="004E59E6"/>
    <w:rsid w:val="004F2519"/>
    <w:rsid w:val="004F65C8"/>
    <w:rsid w:val="004F7ACA"/>
    <w:rsid w:val="0050617C"/>
    <w:rsid w:val="00517601"/>
    <w:rsid w:val="005229D3"/>
    <w:rsid w:val="00524BC2"/>
    <w:rsid w:val="00524CC8"/>
    <w:rsid w:val="0052533E"/>
    <w:rsid w:val="00526DF7"/>
    <w:rsid w:val="00527EB1"/>
    <w:rsid w:val="00537301"/>
    <w:rsid w:val="00540F33"/>
    <w:rsid w:val="00542D19"/>
    <w:rsid w:val="00546F2D"/>
    <w:rsid w:val="005542D1"/>
    <w:rsid w:val="00562970"/>
    <w:rsid w:val="00570B23"/>
    <w:rsid w:val="00574809"/>
    <w:rsid w:val="00575703"/>
    <w:rsid w:val="00576BCD"/>
    <w:rsid w:val="00576E45"/>
    <w:rsid w:val="005776A3"/>
    <w:rsid w:val="00580F99"/>
    <w:rsid w:val="00581667"/>
    <w:rsid w:val="005829A0"/>
    <w:rsid w:val="00582F26"/>
    <w:rsid w:val="005837AE"/>
    <w:rsid w:val="00586827"/>
    <w:rsid w:val="0058752F"/>
    <w:rsid w:val="00587FDB"/>
    <w:rsid w:val="00592EDF"/>
    <w:rsid w:val="005967D9"/>
    <w:rsid w:val="005A0575"/>
    <w:rsid w:val="005A19C9"/>
    <w:rsid w:val="005A2AF7"/>
    <w:rsid w:val="005A3E4D"/>
    <w:rsid w:val="005A418A"/>
    <w:rsid w:val="005A750B"/>
    <w:rsid w:val="005C71D4"/>
    <w:rsid w:val="005C76BD"/>
    <w:rsid w:val="005D4AF0"/>
    <w:rsid w:val="005E1D01"/>
    <w:rsid w:val="005E613B"/>
    <w:rsid w:val="005F1124"/>
    <w:rsid w:val="005F4D9F"/>
    <w:rsid w:val="006042D9"/>
    <w:rsid w:val="00605687"/>
    <w:rsid w:val="006123AC"/>
    <w:rsid w:val="00614EC0"/>
    <w:rsid w:val="00620ECC"/>
    <w:rsid w:val="00633165"/>
    <w:rsid w:val="00634634"/>
    <w:rsid w:val="00634A13"/>
    <w:rsid w:val="0063728B"/>
    <w:rsid w:val="00637FC9"/>
    <w:rsid w:val="00640EE5"/>
    <w:rsid w:val="00641097"/>
    <w:rsid w:val="00642A49"/>
    <w:rsid w:val="00645518"/>
    <w:rsid w:val="00657C00"/>
    <w:rsid w:val="0066623B"/>
    <w:rsid w:val="006719EF"/>
    <w:rsid w:val="00686910"/>
    <w:rsid w:val="00690471"/>
    <w:rsid w:val="00695BD6"/>
    <w:rsid w:val="00696D4A"/>
    <w:rsid w:val="006A2BB5"/>
    <w:rsid w:val="006A65C7"/>
    <w:rsid w:val="006B551D"/>
    <w:rsid w:val="006B7C6F"/>
    <w:rsid w:val="006C1B05"/>
    <w:rsid w:val="006C64DA"/>
    <w:rsid w:val="006D4E8A"/>
    <w:rsid w:val="006E3DB8"/>
    <w:rsid w:val="006E772E"/>
    <w:rsid w:val="006F4EFD"/>
    <w:rsid w:val="006F563A"/>
    <w:rsid w:val="0070446E"/>
    <w:rsid w:val="00710EFB"/>
    <w:rsid w:val="007165BD"/>
    <w:rsid w:val="00737A17"/>
    <w:rsid w:val="00744827"/>
    <w:rsid w:val="0074591D"/>
    <w:rsid w:val="0075064E"/>
    <w:rsid w:val="007506F6"/>
    <w:rsid w:val="00754E74"/>
    <w:rsid w:val="00765785"/>
    <w:rsid w:val="0076717D"/>
    <w:rsid w:val="007775C6"/>
    <w:rsid w:val="007879B7"/>
    <w:rsid w:val="0079748F"/>
    <w:rsid w:val="007A4DEF"/>
    <w:rsid w:val="007A526D"/>
    <w:rsid w:val="007A7697"/>
    <w:rsid w:val="007B2700"/>
    <w:rsid w:val="007B525B"/>
    <w:rsid w:val="007B54AA"/>
    <w:rsid w:val="007C214A"/>
    <w:rsid w:val="007C2FFC"/>
    <w:rsid w:val="007C3B1B"/>
    <w:rsid w:val="007C3BE0"/>
    <w:rsid w:val="007C7CD3"/>
    <w:rsid w:val="007D04FC"/>
    <w:rsid w:val="007D42B6"/>
    <w:rsid w:val="007D47A4"/>
    <w:rsid w:val="007E2CD3"/>
    <w:rsid w:val="007F0BA7"/>
    <w:rsid w:val="008003B6"/>
    <w:rsid w:val="00810E1B"/>
    <w:rsid w:val="00813303"/>
    <w:rsid w:val="0081345E"/>
    <w:rsid w:val="008142D2"/>
    <w:rsid w:val="00830F64"/>
    <w:rsid w:val="00840722"/>
    <w:rsid w:val="0084099D"/>
    <w:rsid w:val="0086528C"/>
    <w:rsid w:val="008818B1"/>
    <w:rsid w:val="00882A5D"/>
    <w:rsid w:val="0088587B"/>
    <w:rsid w:val="00890937"/>
    <w:rsid w:val="00895125"/>
    <w:rsid w:val="00895E0F"/>
    <w:rsid w:val="0089625A"/>
    <w:rsid w:val="008C0B4C"/>
    <w:rsid w:val="008C3855"/>
    <w:rsid w:val="008C3C7F"/>
    <w:rsid w:val="008C5639"/>
    <w:rsid w:val="008D4525"/>
    <w:rsid w:val="008D5F60"/>
    <w:rsid w:val="008D7B77"/>
    <w:rsid w:val="008E0ECE"/>
    <w:rsid w:val="008E2AE5"/>
    <w:rsid w:val="008F2740"/>
    <w:rsid w:val="008F3B45"/>
    <w:rsid w:val="00900295"/>
    <w:rsid w:val="009019FE"/>
    <w:rsid w:val="00901EB1"/>
    <w:rsid w:val="0090739E"/>
    <w:rsid w:val="009100AB"/>
    <w:rsid w:val="00913331"/>
    <w:rsid w:val="00915146"/>
    <w:rsid w:val="00917D90"/>
    <w:rsid w:val="00923B96"/>
    <w:rsid w:val="00923BCF"/>
    <w:rsid w:val="0093313B"/>
    <w:rsid w:val="00933B44"/>
    <w:rsid w:val="00941978"/>
    <w:rsid w:val="00941CAD"/>
    <w:rsid w:val="00943AC3"/>
    <w:rsid w:val="00944232"/>
    <w:rsid w:val="00945B10"/>
    <w:rsid w:val="0095370C"/>
    <w:rsid w:val="0095643C"/>
    <w:rsid w:val="009614B9"/>
    <w:rsid w:val="009716EF"/>
    <w:rsid w:val="009725C9"/>
    <w:rsid w:val="00987341"/>
    <w:rsid w:val="00997758"/>
    <w:rsid w:val="009A065E"/>
    <w:rsid w:val="009A5CAE"/>
    <w:rsid w:val="009B0E03"/>
    <w:rsid w:val="009B3302"/>
    <w:rsid w:val="009B5531"/>
    <w:rsid w:val="009C1B55"/>
    <w:rsid w:val="009D04DD"/>
    <w:rsid w:val="009D3395"/>
    <w:rsid w:val="009E7984"/>
    <w:rsid w:val="009F14F3"/>
    <w:rsid w:val="00A0037C"/>
    <w:rsid w:val="00A02ED7"/>
    <w:rsid w:val="00A14B96"/>
    <w:rsid w:val="00A166D1"/>
    <w:rsid w:val="00A167E6"/>
    <w:rsid w:val="00A16B94"/>
    <w:rsid w:val="00A16F10"/>
    <w:rsid w:val="00A176DD"/>
    <w:rsid w:val="00A202B3"/>
    <w:rsid w:val="00A2151A"/>
    <w:rsid w:val="00A22276"/>
    <w:rsid w:val="00A22CC0"/>
    <w:rsid w:val="00A22E1E"/>
    <w:rsid w:val="00A235B9"/>
    <w:rsid w:val="00A26306"/>
    <w:rsid w:val="00A277C7"/>
    <w:rsid w:val="00A34076"/>
    <w:rsid w:val="00A51E5D"/>
    <w:rsid w:val="00A543B5"/>
    <w:rsid w:val="00A54D2F"/>
    <w:rsid w:val="00A637DB"/>
    <w:rsid w:val="00A64A1D"/>
    <w:rsid w:val="00A65F2E"/>
    <w:rsid w:val="00A6680B"/>
    <w:rsid w:val="00A72A12"/>
    <w:rsid w:val="00A7350D"/>
    <w:rsid w:val="00A736FF"/>
    <w:rsid w:val="00A77245"/>
    <w:rsid w:val="00A779DE"/>
    <w:rsid w:val="00A77C30"/>
    <w:rsid w:val="00A81F9F"/>
    <w:rsid w:val="00A86207"/>
    <w:rsid w:val="00A86B9F"/>
    <w:rsid w:val="00A96BAD"/>
    <w:rsid w:val="00A97B30"/>
    <w:rsid w:val="00AA5957"/>
    <w:rsid w:val="00AB2241"/>
    <w:rsid w:val="00AB441F"/>
    <w:rsid w:val="00AC14C3"/>
    <w:rsid w:val="00AE38C8"/>
    <w:rsid w:val="00AE4C04"/>
    <w:rsid w:val="00AF03E6"/>
    <w:rsid w:val="00AF0C40"/>
    <w:rsid w:val="00AF24A6"/>
    <w:rsid w:val="00B05E07"/>
    <w:rsid w:val="00B10183"/>
    <w:rsid w:val="00B10C88"/>
    <w:rsid w:val="00B127E3"/>
    <w:rsid w:val="00B134AB"/>
    <w:rsid w:val="00B1641C"/>
    <w:rsid w:val="00B22B12"/>
    <w:rsid w:val="00B24C83"/>
    <w:rsid w:val="00B3159C"/>
    <w:rsid w:val="00B4147C"/>
    <w:rsid w:val="00B460C3"/>
    <w:rsid w:val="00B4743A"/>
    <w:rsid w:val="00B647CD"/>
    <w:rsid w:val="00B7239C"/>
    <w:rsid w:val="00B81B89"/>
    <w:rsid w:val="00B95B9C"/>
    <w:rsid w:val="00BA0EEE"/>
    <w:rsid w:val="00BA3619"/>
    <w:rsid w:val="00BB18FA"/>
    <w:rsid w:val="00BB2CE9"/>
    <w:rsid w:val="00BB4B44"/>
    <w:rsid w:val="00BC4156"/>
    <w:rsid w:val="00BC71D3"/>
    <w:rsid w:val="00BC7F61"/>
    <w:rsid w:val="00BD09B7"/>
    <w:rsid w:val="00BD1288"/>
    <w:rsid w:val="00BD1F14"/>
    <w:rsid w:val="00BD34D3"/>
    <w:rsid w:val="00BE233D"/>
    <w:rsid w:val="00BE559A"/>
    <w:rsid w:val="00BF1AAD"/>
    <w:rsid w:val="00C03FBE"/>
    <w:rsid w:val="00C046A0"/>
    <w:rsid w:val="00C050C6"/>
    <w:rsid w:val="00C27674"/>
    <w:rsid w:val="00C33659"/>
    <w:rsid w:val="00C33D0D"/>
    <w:rsid w:val="00C34908"/>
    <w:rsid w:val="00C36997"/>
    <w:rsid w:val="00C459DC"/>
    <w:rsid w:val="00C45A48"/>
    <w:rsid w:val="00C52CF9"/>
    <w:rsid w:val="00C62C37"/>
    <w:rsid w:val="00C66560"/>
    <w:rsid w:val="00C752B0"/>
    <w:rsid w:val="00C90831"/>
    <w:rsid w:val="00C93AB9"/>
    <w:rsid w:val="00C96BDF"/>
    <w:rsid w:val="00CA56E0"/>
    <w:rsid w:val="00CA5C68"/>
    <w:rsid w:val="00CB1BC5"/>
    <w:rsid w:val="00CB505A"/>
    <w:rsid w:val="00CF409B"/>
    <w:rsid w:val="00D02780"/>
    <w:rsid w:val="00D05032"/>
    <w:rsid w:val="00D06D70"/>
    <w:rsid w:val="00D1648B"/>
    <w:rsid w:val="00D20094"/>
    <w:rsid w:val="00D417D4"/>
    <w:rsid w:val="00D47D9E"/>
    <w:rsid w:val="00D51C10"/>
    <w:rsid w:val="00D54EDF"/>
    <w:rsid w:val="00D568AB"/>
    <w:rsid w:val="00D60A16"/>
    <w:rsid w:val="00D63ACD"/>
    <w:rsid w:val="00D661F5"/>
    <w:rsid w:val="00D66556"/>
    <w:rsid w:val="00D761E8"/>
    <w:rsid w:val="00D835B9"/>
    <w:rsid w:val="00D9370E"/>
    <w:rsid w:val="00D97395"/>
    <w:rsid w:val="00DA6B34"/>
    <w:rsid w:val="00DB3A6E"/>
    <w:rsid w:val="00DB47C7"/>
    <w:rsid w:val="00DC565F"/>
    <w:rsid w:val="00DD025C"/>
    <w:rsid w:val="00DD0703"/>
    <w:rsid w:val="00DD3423"/>
    <w:rsid w:val="00DD7B47"/>
    <w:rsid w:val="00DE02FE"/>
    <w:rsid w:val="00DE4844"/>
    <w:rsid w:val="00DE7DE7"/>
    <w:rsid w:val="00DF3346"/>
    <w:rsid w:val="00DF6EE3"/>
    <w:rsid w:val="00E0730A"/>
    <w:rsid w:val="00E20F9A"/>
    <w:rsid w:val="00E21AAD"/>
    <w:rsid w:val="00E27CC0"/>
    <w:rsid w:val="00E47C8B"/>
    <w:rsid w:val="00E5337E"/>
    <w:rsid w:val="00E53A2C"/>
    <w:rsid w:val="00E54690"/>
    <w:rsid w:val="00E57AAE"/>
    <w:rsid w:val="00E61C68"/>
    <w:rsid w:val="00E640A8"/>
    <w:rsid w:val="00E80496"/>
    <w:rsid w:val="00E868FE"/>
    <w:rsid w:val="00E95065"/>
    <w:rsid w:val="00EA05C2"/>
    <w:rsid w:val="00EA0E31"/>
    <w:rsid w:val="00EA31BB"/>
    <w:rsid w:val="00EB3154"/>
    <w:rsid w:val="00EB745A"/>
    <w:rsid w:val="00EC1BD9"/>
    <w:rsid w:val="00EC3AFF"/>
    <w:rsid w:val="00EC6785"/>
    <w:rsid w:val="00ED2170"/>
    <w:rsid w:val="00ED622E"/>
    <w:rsid w:val="00EE4B71"/>
    <w:rsid w:val="00EE4FFA"/>
    <w:rsid w:val="00EE534D"/>
    <w:rsid w:val="00EF4873"/>
    <w:rsid w:val="00EF5E5F"/>
    <w:rsid w:val="00F02E7A"/>
    <w:rsid w:val="00F05FDD"/>
    <w:rsid w:val="00F20D02"/>
    <w:rsid w:val="00F2257E"/>
    <w:rsid w:val="00F249C5"/>
    <w:rsid w:val="00F31E3B"/>
    <w:rsid w:val="00F326EE"/>
    <w:rsid w:val="00F41B53"/>
    <w:rsid w:val="00F45E38"/>
    <w:rsid w:val="00F66A34"/>
    <w:rsid w:val="00F67DD2"/>
    <w:rsid w:val="00F72C08"/>
    <w:rsid w:val="00F77A05"/>
    <w:rsid w:val="00F83B3E"/>
    <w:rsid w:val="00F87E7E"/>
    <w:rsid w:val="00F905AF"/>
    <w:rsid w:val="00F907E3"/>
    <w:rsid w:val="00F9242A"/>
    <w:rsid w:val="00FA5758"/>
    <w:rsid w:val="00FA61A9"/>
    <w:rsid w:val="00FA71D5"/>
    <w:rsid w:val="00FB1CE2"/>
    <w:rsid w:val="00FB41C2"/>
    <w:rsid w:val="00FD1838"/>
    <w:rsid w:val="00FE2F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669479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15</Pages>
  <Words>1240</Words>
  <Characters>7070</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68</cp:revision>
  <cp:lastPrinted>2017-05-27T06:23:00Z</cp:lastPrinted>
  <dcterms:created xsi:type="dcterms:W3CDTF">2017-08-09T10:52:00Z</dcterms:created>
  <dcterms:modified xsi:type="dcterms:W3CDTF">2017-09-25T07:43:00Z</dcterms:modified>
</cp:coreProperties>
</file>